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edia-protection"/>
      <w:r>
        <w:t xml:space="preserve">MEDIA PROTECTION</w:t>
      </w:r>
      <w:bookmarkEnd w:id="20"/>
    </w:p>
    <w:p>
      <w:pPr>
        <w:pStyle w:val="Heading2"/>
      </w:pPr>
      <w:bookmarkStart w:id="21" w:name="mp-01-media-protection-policy-and-procedures"/>
      <w:r>
        <w:t xml:space="preserve">MP-01 MEDIA PROTECTION POLICY AND PROCEDURES</w:t>
      </w:r>
      <w:bookmarkEnd w:id="21"/>
    </w:p>
    <w:p>
      <w:pPr>
        <w:pStyle w:val="BlockText"/>
      </w:pPr>
      <w:r>
        <w:t xml:space="preserve">Control description:</w:t>
      </w:r>
      <w:r>
        <w:t xml:space="preserve"> </w:t>
      </w:r>
      <w:hyperlink r:id="rId22">
        <w:r>
          <w:rPr>
            <w:rStyle w:val="Hyperlink"/>
          </w:rPr>
          <w:t xml:space="preserve">http://800-53.govready.com/control?id=MP-1</w:t>
        </w:r>
      </w:hyperlink>
    </w:p>
    <w:p>
      <w:pPr>
        <w:pStyle w:val="BlockText"/>
      </w:pPr>
      <w:r>
        <w:t xml:space="preserve">Security control type: Hybrid</w:t>
      </w:r>
    </w:p>
    <w:p>
      <w:pPr>
        <w:pStyle w:val="Heading4"/>
      </w:pPr>
      <w:bookmarkStart w:id="23" w:name="lincs-specific-control-or-lincs-responsibility"/>
      <w:r>
        <w:t xml:space="preserve">LINCS specific control or LINCS Responsibility</w:t>
      </w:r>
      <w:bookmarkEnd w:id="23"/>
    </w:p>
    <w:p>
      <w:pPr>
        <w:pStyle w:val="FirstParagraph"/>
      </w:pPr>
      <w:r>
        <w:t xml:space="preserve">This is Agency common control. More data about implementation can be obtained from the Agency common control catalog.</w:t>
      </w:r>
    </w:p>
    <w:p>
      <w:pPr>
        <w:pStyle w:val="BodyText"/>
      </w:pPr>
      <w:r>
        <w:t xml:space="preserve">Media protection policy and procedures are fully inherited from AWS Cloud.</w:t>
      </w:r>
    </w:p>
    <w:p>
      <w:pPr>
        <w:pStyle w:val="Heading4"/>
      </w:pPr>
      <w:bookmarkStart w:id="24" w:name="civicactions-responsibility"/>
      <w:r>
        <w:t xml:space="preserve">CivicActions Responsibility</w:t>
      </w:r>
      <w:bookmarkEnd w:id="24"/>
    </w:p>
    <w:p>
      <w:pPr>
        <w:pStyle w:val="FirstParagraph"/>
      </w:pPr>
      <w:r>
        <w:t xml:space="preserve">CivicActions has developed, documented and disseminated to personnel a media protection policy that addresses purpose, scope, roles, responsibilities, management commitment, coordination among organizational entities, and compliance; and procedures to facilitate the implementation of the policy and associated controls. This information is maintained in CivicActions Media Protection (MP) Policy and Procedure document that can be found in the CivicActions Github repository at</w:t>
      </w:r>
      <w:r>
        <w:t xml:space="preserve"> </w:t>
      </w:r>
      <w:hyperlink r:id="rId25">
        <w:r>
          <w:rPr>
            <w:rStyle w:val="Hyperlink"/>
          </w:rPr>
          <w:t xml:space="preserve">https://github.com/CivicActions/compliance-docs</w:t>
        </w:r>
      </w:hyperlink>
      <w:r>
        <w:t xml:space="preserve">.</w:t>
      </w:r>
    </w:p>
    <w:p>
      <w:pPr>
        <w:pStyle w:val="Heading4"/>
      </w:pPr>
      <w:bookmarkStart w:id="26" w:name="amazon-web-services-aws-us-eastwest-control-support"/>
      <w:r>
        <w:t xml:space="preserve">Amazon Web Services (AWS) US-East/West control support</w:t>
      </w:r>
      <w:bookmarkEnd w:id="26"/>
    </w:p>
    <w:p>
      <w:pPr>
        <w:pStyle w:val="FirstParagraph"/>
      </w:pPr>
      <w:r>
        <w:t xml:space="preserve">The system inherits this control from the FedRAMP Provisional ATO granted to the AWS Cloud dated 1 May 2013 for media protection controls as the system is entirely within the AWS Cloud boundary.</w:t>
      </w:r>
    </w:p>
    <w:p>
      <w:pPr>
        <w:pStyle w:val="Heading2"/>
      </w:pPr>
      <w:bookmarkStart w:id="27" w:name="mp-02-media-access"/>
      <w:r>
        <w:t xml:space="preserve">MP-02 MEDIA ACCESS</w:t>
      </w:r>
      <w:bookmarkEnd w:id="27"/>
    </w:p>
    <w:p>
      <w:pPr>
        <w:pStyle w:val="BlockText"/>
      </w:pPr>
      <w:r>
        <w:t xml:space="preserve">Control description:</w:t>
      </w:r>
      <w:r>
        <w:t xml:space="preserve"> </w:t>
      </w:r>
      <w:hyperlink r:id="rId28">
        <w:r>
          <w:rPr>
            <w:rStyle w:val="Hyperlink"/>
          </w:rPr>
          <w:t xml:space="preserve">http://800-53.govready.com/control?id=MP-2</w:t>
        </w:r>
      </w:hyperlink>
    </w:p>
    <w:p>
      <w:pPr>
        <w:pStyle w:val="BlockText"/>
      </w:pPr>
      <w:r>
        <w:t xml:space="preserve">Security control type: Inherited (Cloud Service Provider)</w:t>
      </w:r>
    </w:p>
    <w:p>
      <w:pPr>
        <w:pStyle w:val="Heading4"/>
      </w:pPr>
      <w:bookmarkStart w:id="29" w:name="amazon-web-services-aws-us-eastwest-control-support-1"/>
      <w:r>
        <w:t xml:space="preserve">Amazon Web Services (AWS) US-East/West control support</w:t>
      </w:r>
      <w:bookmarkEnd w:id="29"/>
    </w:p>
    <w:p>
      <w:pPr>
        <w:pStyle w:val="FirstParagraph"/>
      </w:pPr>
      <w:r>
        <w:t xml:space="preserve">The system inherits this control from the FedRAMP Provisional ATO granted to the AWS Cloud dated 1 May 2013 for media protection controls as the system is entirely within the AWS Cloud boundary.</w:t>
      </w:r>
    </w:p>
    <w:p>
      <w:pPr>
        <w:pStyle w:val="Heading2"/>
      </w:pPr>
      <w:bookmarkStart w:id="30" w:name="mp-06-media-sanitization"/>
      <w:r>
        <w:t xml:space="preserve">MP-06 MEDIA SANITIZATION</w:t>
      </w:r>
      <w:bookmarkEnd w:id="30"/>
    </w:p>
    <w:p>
      <w:pPr>
        <w:pStyle w:val="BlockText"/>
      </w:pPr>
      <w:r>
        <w:t xml:space="preserve">Control description:</w:t>
      </w:r>
      <w:r>
        <w:t xml:space="preserve"> </w:t>
      </w:r>
      <w:hyperlink r:id="rId31">
        <w:r>
          <w:rPr>
            <w:rStyle w:val="Hyperlink"/>
          </w:rPr>
          <w:t xml:space="preserve">http://800-53.govready.com/control?id=MP-6</w:t>
        </w:r>
      </w:hyperlink>
    </w:p>
    <w:p>
      <w:pPr>
        <w:pStyle w:val="BlockText"/>
      </w:pPr>
      <w:r>
        <w:t xml:space="preserve">Security control type: Inherited (Cloud Service Provider)</w:t>
      </w:r>
    </w:p>
    <w:p>
      <w:pPr>
        <w:pStyle w:val="Heading4"/>
      </w:pPr>
      <w:bookmarkStart w:id="32" w:name="amazon-web-services-aws-us-eastwest-control-support-2"/>
      <w:r>
        <w:t xml:space="preserve">Amazon Web Services (AWS) US-East/West control support</w:t>
      </w:r>
      <w:bookmarkEnd w:id="32"/>
    </w:p>
    <w:p>
      <w:pPr>
        <w:pStyle w:val="FirstParagraph"/>
      </w:pPr>
      <w:r>
        <w:t xml:space="preserve">The system inherits this control from the FedRAMP Provisional ATO granted to the AWS Cloud dated 1 May 2013 for media protection controls as the system is entirely within the AWS Cloud boundary.</w:t>
      </w:r>
    </w:p>
    <w:p>
      <w:pPr>
        <w:pStyle w:val="Heading2"/>
      </w:pPr>
      <w:bookmarkStart w:id="33" w:name="mp-07-media-use"/>
      <w:r>
        <w:t xml:space="preserve">MP-07 MEDIA USE</w:t>
      </w:r>
      <w:bookmarkEnd w:id="33"/>
    </w:p>
    <w:p>
      <w:pPr>
        <w:pStyle w:val="BlockText"/>
      </w:pPr>
      <w:r>
        <w:t xml:space="preserve">Control description:</w:t>
      </w:r>
      <w:r>
        <w:t xml:space="preserve"> </w:t>
      </w:r>
      <w:hyperlink r:id="rId34">
        <w:r>
          <w:rPr>
            <w:rStyle w:val="Hyperlink"/>
          </w:rPr>
          <w:t xml:space="preserve">http://800-53.govready.com/control?id=MP-7</w:t>
        </w:r>
      </w:hyperlink>
    </w:p>
    <w:p>
      <w:pPr>
        <w:pStyle w:val="BlockText"/>
      </w:pPr>
      <w:r>
        <w:t xml:space="preserve">Security control type: Inherited (Cloud Service Provider)</w:t>
      </w:r>
    </w:p>
    <w:p>
      <w:pPr>
        <w:pStyle w:val="Heading4"/>
      </w:pPr>
      <w:bookmarkStart w:id="35" w:name="amazon-web-services-aws-us-eastwest-control-support-3"/>
      <w:r>
        <w:t xml:space="preserve">Amazon Web Services (AWS) US-East/West control support</w:t>
      </w:r>
      <w:bookmarkEnd w:id="35"/>
    </w:p>
    <w:p>
      <w:pPr>
        <w:pStyle w:val="FirstParagraph"/>
      </w:pPr>
      <w:r>
        <w:t xml:space="preserve">The system inherits this control from the FedRAMP Provisional ATO granted to the AWS Cloud dated 1 May 2013 for media protection controls as the system is entirely within the AWS Cloud boundary.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800-53.govready.com/control?id=MP-1" TargetMode="External" /><Relationship Type="http://schemas.openxmlformats.org/officeDocument/2006/relationships/hyperlink" Id="rId28" Target="http://800-53.govready.com/control?id=MP-2" TargetMode="External" /><Relationship Type="http://schemas.openxmlformats.org/officeDocument/2006/relationships/hyperlink" Id="rId31" Target="http://800-53.govready.com/control?id=MP-6" TargetMode="External" /><Relationship Type="http://schemas.openxmlformats.org/officeDocument/2006/relationships/hyperlink" Id="rId34" Target="http://800-53.govready.com/control?id=MP-7" TargetMode="Externa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2" Target="http://800-53.govready.com/control?id=MP-1" TargetMode="External" /><Relationship Type="http://schemas.openxmlformats.org/officeDocument/2006/relationships/hyperlink" Id="rId28" Target="http://800-53.govready.com/control?id=MP-2" TargetMode="External" /><Relationship Type="http://schemas.openxmlformats.org/officeDocument/2006/relationships/hyperlink" Id="rId31" Target="http://800-53.govready.com/control?id=MP-6" TargetMode="External" /><Relationship Type="http://schemas.openxmlformats.org/officeDocument/2006/relationships/hyperlink" Id="rId34" Target="http://800-53.govready.com/control?id=MP-7" TargetMode="External" /><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2018-12-05T22:52:15Z</dcterms:created>
  <dcterms:modified xsi:type="dcterms:W3CDTF">2018-12-05T22:52:15Z</dcterms:modified>
</cp:coreProperties>
</file>

<file path=docProps/custom.xml><?xml version="1.0" encoding="utf-8"?>
<Properties xmlns="http://schemas.openxmlformats.org/officeDocument/2006/custom-properties" xmlns:vt="http://schemas.openxmlformats.org/officeDocument/2006/docPropsVTypes"/>
</file>