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a3864747e4857b2006a4f3ef9bba1795b4086b"/>
    <w:p>
      <w:pPr>
        <w:pStyle w:val="Heading1"/>
      </w:pPr>
      <w:r>
        <w:t xml:space="preserve">CIVICOS INSTITUTE CORPORATE SPONSORSHIP PROPOSAL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FR-2026-[##]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Nicholas A. Cerbone, Director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[MONTH DAY, YEAR]</w:t>
      </w:r>
      <w:r>
        <w:br/>
      </w:r>
      <w:r>
        <w:rPr>
          <w:b/>
          <w:bCs/>
        </w:rPr>
        <w:t xml:space="preserve">Funding Type:</w:t>
      </w:r>
      <w:r>
        <w:t xml:space="preserve"> </w:t>
      </w:r>
      <w:r>
        <w:t xml:space="preserve">Corporate Sponsorship</w:t>
      </w:r>
      <w:r>
        <w:br/>
      </w:r>
      <w:r>
        <w:rPr>
          <w:b/>
          <w:bCs/>
        </w:rPr>
        <w:t xml:space="preserve">Target Funder:</w:t>
      </w:r>
      <w:r>
        <w:t xml:space="preserve"> </w:t>
      </w:r>
      <w:r>
        <w:t xml:space="preserve">Sample Funder</w:t>
      </w:r>
    </w:p>
    <w:p>
      <w:r>
        <w:pict>
          <v:rect style="width:0;height:1.5pt" o:hralign="center" o:hrstd="t" o:hr="t"/>
        </w:pict>
      </w:r>
    </w:p>
    <w:bookmarkStart w:id="14" w:name="article-i-request-summary"/>
    <w:p>
      <w:pPr>
        <w:pStyle w:val="Heading2"/>
      </w:pPr>
      <w:r>
        <w:t xml:space="preserve">ARTICLE I: REQUEST SUMMARY</w:t>
      </w:r>
    </w:p>
    <w:bookmarkStart w:id="9" w:name="section-1.01-funding-request-title"/>
    <w:p>
      <w:pPr>
        <w:pStyle w:val="Heading3"/>
      </w:pPr>
      <w:r>
        <w:t xml:space="preserve">Section 1.01: Funding Request Title</w:t>
      </w:r>
    </w:p>
    <w:p>
      <w:pPr>
        <w:pStyle w:val="FirstParagraph"/>
      </w:pPr>
      <w:r>
        <w:t xml:space="preserve">West Palm Beach Civic Participation Accelerator</w:t>
      </w:r>
    </w:p>
    <w:bookmarkEnd w:id="9"/>
    <w:bookmarkStart w:id="10" w:name="section-1.02-total-amount-requested"/>
    <w:p>
      <w:pPr>
        <w:pStyle w:val="Heading3"/>
      </w:pPr>
      <w:r>
        <w:t xml:space="preserve">Section 1.02: Total Amount Requested</w:t>
      </w:r>
    </w:p>
    <w:p>
      <w:pPr>
        <w:pStyle w:val="FirstParagraph"/>
      </w:pPr>
      <w:r>
        <w:t xml:space="preserve">$25,000</w:t>
      </w:r>
    </w:p>
    <w:bookmarkEnd w:id="10"/>
    <w:bookmarkStart w:id="11" w:name="section-1.03-funding-period"/>
    <w:p>
      <w:pPr>
        <w:pStyle w:val="Heading3"/>
      </w:pPr>
      <w:r>
        <w:t xml:space="preserve">Section 1.03: Funding Period</w:t>
      </w:r>
    </w:p>
    <w:p>
      <w:pPr>
        <w:pStyle w:val="FirstParagraph"/>
      </w:pPr>
      <w:r>
        <w:t xml:space="preserve">April 1, 2026 to March 31, 2027</w:t>
      </w:r>
    </w:p>
    <w:bookmarkEnd w:id="11"/>
    <w:bookmarkStart w:id="12" w:name="section-1.04-geographic-focus"/>
    <w:p>
      <w:pPr>
        <w:pStyle w:val="Heading3"/>
      </w:pPr>
      <w:r>
        <w:t xml:space="preserve">Section 1.04: Geographic Focus</w:t>
      </w:r>
    </w:p>
    <w:p>
      <w:pPr>
        <w:pStyle w:val="FirstParagraph"/>
      </w:pPr>
      <w:r>
        <w:t xml:space="preserve">West Palm Beach / Palm Beach County / Florida</w:t>
      </w:r>
    </w:p>
    <w:bookmarkEnd w:id="12"/>
    <w:bookmarkStart w:id="13" w:name="section-1.05-one-paragraph-summary"/>
    <w:p>
      <w:pPr>
        <w:pStyle w:val="Heading3"/>
      </w:pPr>
      <w:r>
        <w:t xml:space="preserve">Section 1.05: One-Paragraph Summary</w:t>
      </w:r>
    </w:p>
    <w:p>
      <w:pPr>
        <w:pStyle w:val="FirstParagraph"/>
      </w:pPr>
      <w:r>
        <w:t xml:space="preserve">CivicOS Institute seeks support to increase practical civic participation in West Palm Beach through structured engagement programming, partner coordination, and measurable community action outcomes.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rticle-ii-organization-profile"/>
    <w:p>
      <w:pPr>
        <w:pStyle w:val="Heading2"/>
      </w:pPr>
      <w:r>
        <w:t xml:space="preserve">ARTICLE II: ORGANIZATION PROFILE</w:t>
      </w:r>
    </w:p>
    <w:bookmarkStart w:id="15" w:name="X23a96ec191f92e986d78d2bf738a03b5a4b64a0"/>
    <w:p>
      <w:pPr>
        <w:pStyle w:val="Heading3"/>
      </w:pPr>
      <w:r>
        <w:t xml:space="preserve">Section 2.01: Legal and Organizational Information</w:t>
      </w:r>
    </w:p>
    <w:p>
      <w:pPr>
        <w:pStyle w:val="Compact"/>
        <w:numPr>
          <w:ilvl w:val="0"/>
          <w:numId w:val="1001"/>
        </w:numPr>
      </w:pPr>
      <w:r>
        <w:t xml:space="preserve">Legal Name: CivicOS Institute</w:t>
      </w:r>
    </w:p>
    <w:p>
      <w:pPr>
        <w:pStyle w:val="Compact"/>
        <w:numPr>
          <w:ilvl w:val="0"/>
          <w:numId w:val="1001"/>
        </w:numPr>
      </w:pPr>
      <w:r>
        <w:t xml:space="preserve">State: Florida</w:t>
      </w:r>
    </w:p>
    <w:p>
      <w:pPr>
        <w:pStyle w:val="Compact"/>
        <w:numPr>
          <w:ilvl w:val="0"/>
          <w:numId w:val="1001"/>
        </w:numPr>
      </w:pPr>
      <w:r>
        <w:t xml:space="preserve">Primary Service City: West Palm Beach</w:t>
      </w:r>
    </w:p>
    <w:p>
      <w:pPr>
        <w:pStyle w:val="Compact"/>
        <w:numPr>
          <w:ilvl w:val="0"/>
          <w:numId w:val="1001"/>
        </w:numPr>
      </w:pPr>
      <w:r>
        <w:t xml:space="preserve">Website: civicos-institute.org</w:t>
      </w:r>
    </w:p>
    <w:p>
      <w:pPr>
        <w:pStyle w:val="Compact"/>
        <w:numPr>
          <w:ilvl w:val="0"/>
          <w:numId w:val="1001"/>
        </w:numPr>
      </w:pPr>
      <w:r>
        <w:t xml:space="preserve">Primary Contact: Nicholas A. Cerbone, Director</w:t>
      </w:r>
    </w:p>
    <w:p>
      <w:pPr>
        <w:pStyle w:val="Compact"/>
        <w:numPr>
          <w:ilvl w:val="0"/>
          <w:numId w:val="1001"/>
        </w:numPr>
      </w:pPr>
      <w:r>
        <w:t xml:space="preserve">Email: NCerbone@civicos-institute.org</w:t>
      </w:r>
    </w:p>
    <w:bookmarkEnd w:id="15"/>
    <w:bookmarkStart w:id="16" w:name="section-2.02-mission-alignment-statement"/>
    <w:p>
      <w:pPr>
        <w:pStyle w:val="Heading3"/>
      </w:pPr>
      <w:r>
        <w:t xml:space="preserve">Section 2.02: Mission Alignment Statement</w:t>
      </w:r>
    </w:p>
    <w:p>
      <w:pPr>
        <w:pStyle w:val="FirstParagraph"/>
      </w:pPr>
      <w:r>
        <w:t xml:space="preserve">[How this request advances mission and funder priorities.]</w:t>
      </w:r>
    </w:p>
    <w:bookmarkEnd w:id="16"/>
    <w:bookmarkStart w:id="17" w:name="section-2.03-organizational-capacity"/>
    <w:p>
      <w:pPr>
        <w:pStyle w:val="Heading3"/>
      </w:pPr>
      <w:r>
        <w:t xml:space="preserve">Section 2.03: Organizational Capacity</w:t>
      </w:r>
    </w:p>
    <w:p>
      <w:pPr>
        <w:pStyle w:val="FirstParagraph"/>
      </w:pPr>
      <w:r>
        <w:t xml:space="preserve">[Leadership, partners, and delivery capacity.]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rticle-iii-program-design-and-outcomes"/>
    <w:p>
      <w:pPr>
        <w:pStyle w:val="Heading2"/>
      </w:pPr>
      <w:r>
        <w:t xml:space="preserve">ARTICLE III: PROGRAM DESIGN AND OUTCOMES</w:t>
      </w:r>
    </w:p>
    <w:bookmarkStart w:id="19" w:name="section-3.01-program-goal"/>
    <w:p>
      <w:pPr>
        <w:pStyle w:val="Heading3"/>
      </w:pPr>
      <w:r>
        <w:t xml:space="preserve">Section 3.01: Program Goal</w:t>
      </w:r>
    </w:p>
    <w:p>
      <w:pPr>
        <w:pStyle w:val="FirstParagraph"/>
      </w:pPr>
      <w:r>
        <w:t xml:space="preserve">Increase local civic engagement capacity and documented resident participation.</w:t>
      </w:r>
    </w:p>
    <w:bookmarkEnd w:id="19"/>
    <w:bookmarkStart w:id="20" w:name="section-3.02-objectives"/>
    <w:p>
      <w:pPr>
        <w:pStyle w:val="Heading3"/>
      </w:pPr>
      <w:r>
        <w:t xml:space="preserve">Section 3.02: Objectives</w:t>
      </w:r>
    </w:p>
    <w:p>
      <w:pPr>
        <w:pStyle w:val="Compact"/>
        <w:numPr>
          <w:ilvl w:val="0"/>
          <w:numId w:val="1002"/>
        </w:numPr>
      </w:pPr>
      <w:r>
        <w:t xml:space="preserve">Engage 300 residents through structured civic participation opportunities.</w:t>
      </w:r>
    </w:p>
    <w:p>
      <w:pPr>
        <w:pStyle w:val="Compact"/>
        <w:numPr>
          <w:ilvl w:val="0"/>
          <w:numId w:val="1002"/>
        </w:numPr>
      </w:pPr>
      <w:r>
        <w:t xml:space="preserve">Support 12 community-led initiatives with operational tools and facilitation.</w:t>
      </w:r>
    </w:p>
    <w:p>
      <w:pPr>
        <w:pStyle w:val="Compact"/>
        <w:numPr>
          <w:ilvl w:val="0"/>
          <w:numId w:val="1002"/>
        </w:numPr>
      </w:pPr>
      <w:r>
        <w:t xml:space="preserve">Produce quarterly impact reporting with KPI-based accountability.</w:t>
      </w:r>
    </w:p>
    <w:bookmarkEnd w:id="20"/>
    <w:bookmarkStart w:id="21" w:name="section-3.03-kpi-targets-12-month"/>
    <w:p>
      <w:pPr>
        <w:pStyle w:val="Heading3"/>
      </w:pPr>
      <w:r>
        <w:t xml:space="preserve">Section 3.03: KPI Targets (12-Month)</w:t>
      </w:r>
    </w:p>
    <w:p>
      <w:pPr>
        <w:pStyle w:val="Compact"/>
        <w:numPr>
          <w:ilvl w:val="0"/>
          <w:numId w:val="1003"/>
        </w:numPr>
      </w:pPr>
      <w:r>
        <w:t xml:space="preserve">Residents Engaged: 300+</w:t>
      </w:r>
    </w:p>
    <w:p>
      <w:pPr>
        <w:pStyle w:val="Compact"/>
        <w:numPr>
          <w:ilvl w:val="0"/>
          <w:numId w:val="1003"/>
        </w:numPr>
      </w:pPr>
      <w:r>
        <w:t xml:space="preserve">Active Participants: 120+</w:t>
      </w:r>
    </w:p>
    <w:p>
      <w:pPr>
        <w:pStyle w:val="Compact"/>
        <w:numPr>
          <w:ilvl w:val="0"/>
          <w:numId w:val="1003"/>
        </w:numPr>
      </w:pPr>
      <w:r>
        <w:t xml:space="preserve">Community Initiatives Supported: 12+</w:t>
      </w:r>
    </w:p>
    <w:p>
      <w:pPr>
        <w:pStyle w:val="Compact"/>
        <w:numPr>
          <w:ilvl w:val="0"/>
          <w:numId w:val="1003"/>
        </w:numPr>
      </w:pPr>
      <w:r>
        <w:t xml:space="preserve">Partner Organizations Activated: 8+</w:t>
      </w:r>
    </w:p>
    <w:p>
      <w:pPr>
        <w:pStyle w:val="Compact"/>
        <w:numPr>
          <w:ilvl w:val="0"/>
          <w:numId w:val="1003"/>
        </w:numPr>
      </w:pPr>
      <w:r>
        <w:t xml:space="preserve">Civic Actions Completed: 50+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rticle-iv-budget-and-use-of-funds"/>
    <w:p>
      <w:pPr>
        <w:pStyle w:val="Heading2"/>
      </w:pPr>
      <w:r>
        <w:t xml:space="preserve">ARTICLE IV: BUDGET AND USE OF FUNDS</w:t>
      </w:r>
    </w:p>
    <w:bookmarkStart w:id="23" w:name="section-4.01-line-item-budget-summary"/>
    <w:p>
      <w:pPr>
        <w:pStyle w:val="Heading3"/>
      </w:pPr>
      <w:r>
        <w:t xml:space="preserve">Section 4.01: Line-Item Budget Summary</w:t>
      </w:r>
    </w:p>
    <w:p>
      <w:pPr>
        <w:pStyle w:val="Compact"/>
        <w:numPr>
          <w:ilvl w:val="0"/>
          <w:numId w:val="1004"/>
        </w:numPr>
      </w:pPr>
      <w:r>
        <w:t xml:space="preserve">Personnel/Facilitation: $10,000</w:t>
      </w:r>
    </w:p>
    <w:p>
      <w:pPr>
        <w:pStyle w:val="Compact"/>
        <w:numPr>
          <w:ilvl w:val="0"/>
          <w:numId w:val="1004"/>
        </w:numPr>
      </w:pPr>
      <w:r>
        <w:t xml:space="preserve">Program Operations: $6,000</w:t>
      </w:r>
    </w:p>
    <w:p>
      <w:pPr>
        <w:pStyle w:val="Compact"/>
        <w:numPr>
          <w:ilvl w:val="0"/>
          <w:numId w:val="1004"/>
        </w:numPr>
      </w:pPr>
      <w:r>
        <w:t xml:space="preserve">Outreach/Communications: $4,000</w:t>
      </w:r>
    </w:p>
    <w:p>
      <w:pPr>
        <w:pStyle w:val="Compact"/>
        <w:numPr>
          <w:ilvl w:val="0"/>
          <w:numId w:val="1004"/>
        </w:numPr>
      </w:pPr>
      <w:r>
        <w:t xml:space="preserve">Evaluation/Reporting: $3,000</w:t>
      </w:r>
    </w:p>
    <w:p>
      <w:pPr>
        <w:pStyle w:val="Compact"/>
        <w:numPr>
          <w:ilvl w:val="0"/>
          <w:numId w:val="1004"/>
        </w:numPr>
      </w:pPr>
      <w:r>
        <w:t xml:space="preserve">Administrative/Indirect: $2,000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$25,000</w:t>
      </w:r>
    </w:p>
    <w:bookmarkEnd w:id="23"/>
    <w:bookmarkStart w:id="24" w:name="section-4.02-budget-narrative"/>
    <w:p>
      <w:pPr>
        <w:pStyle w:val="Heading3"/>
      </w:pPr>
      <w:r>
        <w:t xml:space="preserve">Section 4.02: Budget Narrative</w:t>
      </w:r>
    </w:p>
    <w:p>
      <w:pPr>
        <w:pStyle w:val="FirstParagraph"/>
      </w:pPr>
      <w:r>
        <w:t xml:space="preserve">[Explain necessity and reasonableness by category.]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4624bbd444f258f004b5fced532d0fd62498f07"/>
    <w:p>
      <w:pPr>
        <w:pStyle w:val="Heading2"/>
      </w:pPr>
      <w:r>
        <w:t xml:space="preserve">ARTICLE V: ELIGIBILITY, COMPLIANCE, AND SUBMISSION CONTROL</w:t>
      </w:r>
    </w:p>
    <w:bookmarkStart w:id="26" w:name="section-5.01-eligibility-confirmation"/>
    <w:p>
      <w:pPr>
        <w:pStyle w:val="Heading3"/>
      </w:pPr>
      <w:r>
        <w:t xml:space="preserve">Section 5.01: Eligibility Confirmation</w:t>
      </w:r>
    </w:p>
    <w:p>
      <w:pPr>
        <w:pStyle w:val="Compact"/>
        <w:numPr>
          <w:ilvl w:val="0"/>
          <w:numId w:val="1005"/>
        </w:numPr>
      </w:pPr>
      <w:r>
        <w:t xml:space="preserve">Geography Eligible: YES</w:t>
      </w:r>
    </w:p>
    <w:p>
      <w:pPr>
        <w:pStyle w:val="Compact"/>
        <w:numPr>
          <w:ilvl w:val="0"/>
          <w:numId w:val="1005"/>
        </w:numPr>
      </w:pPr>
      <w:r>
        <w:t xml:space="preserve">Org Type Eligible: YES</w:t>
      </w:r>
    </w:p>
    <w:p>
      <w:pPr>
        <w:pStyle w:val="Compact"/>
        <w:numPr>
          <w:ilvl w:val="0"/>
          <w:numId w:val="1005"/>
        </w:numPr>
      </w:pPr>
      <w:r>
        <w:t xml:space="preserve">Fiscal Sponsor Allowed: N/A</w:t>
      </w:r>
    </w:p>
    <w:p>
      <w:pPr>
        <w:pStyle w:val="Compact"/>
        <w:numPr>
          <w:ilvl w:val="0"/>
          <w:numId w:val="1005"/>
        </w:numPr>
      </w:pPr>
      <w:r>
        <w:t xml:space="preserve">Deadline Met: YES</w:t>
      </w:r>
    </w:p>
    <w:bookmarkEnd w:id="26"/>
    <w:bookmarkStart w:id="27" w:name="section-5.02-final-submission-record"/>
    <w:p>
      <w:pPr>
        <w:pStyle w:val="Heading3"/>
      </w:pPr>
      <w:r>
        <w:t xml:space="preserve">Section 5.02: Final Submission Record</w:t>
      </w:r>
    </w:p>
    <w:p>
      <w:pPr>
        <w:pStyle w:val="Compact"/>
        <w:numPr>
          <w:ilvl w:val="0"/>
          <w:numId w:val="1006"/>
        </w:numPr>
      </w:pPr>
      <w:r>
        <w:t xml:space="preserve">Submitted By: [NAME]</w:t>
      </w:r>
    </w:p>
    <w:p>
      <w:pPr>
        <w:pStyle w:val="Compact"/>
        <w:numPr>
          <w:ilvl w:val="0"/>
          <w:numId w:val="1006"/>
        </w:numPr>
      </w:pPr>
      <w:r>
        <w:t xml:space="preserve">Submission Date/Time: [TIMESTAMP]</w:t>
      </w:r>
    </w:p>
    <w:p>
      <w:pPr>
        <w:pStyle w:val="Compact"/>
        <w:numPr>
          <w:ilvl w:val="0"/>
          <w:numId w:val="1006"/>
        </w:numPr>
      </w:pPr>
      <w:r>
        <w:t xml:space="preserve">Confirmation Number: [ID]</w:t>
      </w:r>
    </w:p>
    <w:p>
      <w:pPr>
        <w:pStyle w:val="Compact"/>
        <w:numPr>
          <w:ilvl w:val="0"/>
          <w:numId w:val="1006"/>
        </w:numPr>
      </w:pPr>
      <w:r>
        <w:t xml:space="preserve">Follow-Up Date: [DATE]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2026-03-04T17:01:06Z</dcterms:created>
  <dcterms:modified xsi:type="dcterms:W3CDTF">2026-03-04T17:01:06Z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