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0F4E" w:rsidRDefault="00440F4E" w:rsidP="00440F4E">
      <w:pPr>
        <w:jc w:val="center"/>
        <w:rPr>
          <w:sz w:val="36"/>
          <w:szCs w:val="36"/>
          <w:lang w:val="en-US"/>
        </w:rPr>
      </w:pPr>
      <w:r w:rsidRPr="00440F4E">
        <w:rPr>
          <w:sz w:val="36"/>
          <w:szCs w:val="36"/>
          <w:lang w:val="en-US"/>
        </w:rPr>
        <w:t>La Consolacion College Bacolod</w:t>
      </w:r>
    </w:p>
    <w:p w:rsidR="00440F4E" w:rsidRDefault="00440F4E" w:rsidP="00440F4E">
      <w:pPr>
        <w:jc w:val="center"/>
        <w:rPr>
          <w:sz w:val="36"/>
          <w:szCs w:val="36"/>
          <w:lang w:val="en-US"/>
        </w:rPr>
      </w:pPr>
    </w:p>
    <w:p w:rsidR="00D84AA4" w:rsidRDefault="00D84AA4" w:rsidP="00440F4E">
      <w:pPr>
        <w:jc w:val="center"/>
        <w:rPr>
          <w:sz w:val="36"/>
          <w:szCs w:val="36"/>
          <w:lang w:val="en-US"/>
        </w:rPr>
      </w:pPr>
    </w:p>
    <w:p w:rsidR="00D84AA4" w:rsidRDefault="00D84AA4" w:rsidP="00440F4E">
      <w:pPr>
        <w:jc w:val="center"/>
        <w:rPr>
          <w:sz w:val="36"/>
          <w:szCs w:val="36"/>
          <w:lang w:val="en-US"/>
        </w:rPr>
      </w:pPr>
    </w:p>
    <w:p w:rsidR="00D84AA4" w:rsidRDefault="00D84AA4" w:rsidP="00440F4E">
      <w:pPr>
        <w:jc w:val="center"/>
        <w:rPr>
          <w:sz w:val="36"/>
          <w:szCs w:val="36"/>
          <w:lang w:val="en-US"/>
        </w:rPr>
      </w:pPr>
    </w:p>
    <w:p w:rsidR="00D84AA4" w:rsidRDefault="00D84AA4" w:rsidP="00440F4E">
      <w:pPr>
        <w:jc w:val="center"/>
        <w:rPr>
          <w:sz w:val="36"/>
          <w:szCs w:val="36"/>
          <w:lang w:val="en-US"/>
        </w:rPr>
      </w:pPr>
    </w:p>
    <w:p w:rsidR="00D84AA4" w:rsidRDefault="00D84AA4" w:rsidP="00440F4E">
      <w:pPr>
        <w:jc w:val="center"/>
        <w:rPr>
          <w:sz w:val="36"/>
          <w:szCs w:val="36"/>
          <w:lang w:val="en-US"/>
        </w:rPr>
      </w:pPr>
    </w:p>
    <w:p w:rsidR="00D84AA4" w:rsidRPr="00440F4E" w:rsidRDefault="00D84AA4" w:rsidP="00440F4E">
      <w:pPr>
        <w:jc w:val="center"/>
        <w:rPr>
          <w:sz w:val="36"/>
          <w:szCs w:val="36"/>
          <w:lang w:val="en-US"/>
        </w:rPr>
      </w:pPr>
    </w:p>
    <w:p w:rsidR="00D84AA4" w:rsidRPr="00D84AA4" w:rsidRDefault="00440F4E" w:rsidP="00D84AA4">
      <w:pPr>
        <w:jc w:val="center"/>
        <w:rPr>
          <w:rFonts w:ascii="Poppins" w:hAnsi="Poppins" w:cs="Poppins"/>
          <w:b/>
          <w:bCs/>
          <w:sz w:val="48"/>
          <w:szCs w:val="48"/>
        </w:rPr>
      </w:pPr>
      <w:r w:rsidRPr="00440F4E">
        <w:rPr>
          <w:rFonts w:ascii="Poppins" w:hAnsi="Poppins" w:cs="Poppins"/>
          <w:b/>
          <w:bCs/>
          <w:sz w:val="48"/>
          <w:szCs w:val="48"/>
        </w:rPr>
        <w:t>Power Generation by Fuel Source, 1990-2020</w:t>
      </w:r>
    </w:p>
    <w:p w:rsidR="00D84AA4" w:rsidRDefault="00D84AA4" w:rsidP="00440F4E">
      <w:pPr>
        <w:jc w:val="center"/>
        <w:rPr>
          <w:rFonts w:ascii="Poppins" w:hAnsi="Poppins" w:cs="Poppins"/>
          <w:b/>
          <w:bCs/>
          <w:sz w:val="24"/>
          <w:szCs w:val="24"/>
        </w:rPr>
      </w:pPr>
      <w:r w:rsidRPr="00D84AA4">
        <w:rPr>
          <w:rFonts w:ascii="Poppins" w:hAnsi="Poppins" w:cs="Poppins"/>
          <w:b/>
          <w:bCs/>
          <w:sz w:val="24"/>
          <w:szCs w:val="24"/>
        </w:rPr>
        <w:t>Python – Data Graphics</w:t>
      </w:r>
    </w:p>
    <w:p w:rsidR="00D84AA4" w:rsidRDefault="00D84AA4" w:rsidP="00440F4E">
      <w:pPr>
        <w:jc w:val="center"/>
        <w:rPr>
          <w:rFonts w:ascii="Poppins" w:hAnsi="Poppins" w:cs="Poppins"/>
          <w:b/>
          <w:bCs/>
          <w:sz w:val="24"/>
          <w:szCs w:val="24"/>
        </w:rPr>
      </w:pPr>
    </w:p>
    <w:p w:rsidR="00D84AA4" w:rsidRDefault="00D84AA4" w:rsidP="00440F4E">
      <w:pPr>
        <w:jc w:val="center"/>
        <w:rPr>
          <w:rFonts w:ascii="Poppins" w:hAnsi="Poppins" w:cs="Poppins"/>
          <w:b/>
          <w:bCs/>
          <w:sz w:val="24"/>
          <w:szCs w:val="24"/>
        </w:rPr>
      </w:pPr>
    </w:p>
    <w:p w:rsidR="00D84AA4" w:rsidRDefault="00D84AA4" w:rsidP="00440F4E">
      <w:pPr>
        <w:jc w:val="center"/>
        <w:rPr>
          <w:rFonts w:ascii="Poppins" w:hAnsi="Poppins" w:cs="Poppins"/>
          <w:b/>
          <w:bCs/>
          <w:sz w:val="24"/>
          <w:szCs w:val="24"/>
        </w:rPr>
      </w:pPr>
    </w:p>
    <w:p w:rsidR="00D84AA4" w:rsidRDefault="00D84AA4" w:rsidP="00440F4E">
      <w:pPr>
        <w:jc w:val="center"/>
        <w:rPr>
          <w:rFonts w:ascii="Poppins" w:hAnsi="Poppins" w:cs="Poppins"/>
          <w:b/>
          <w:bCs/>
          <w:sz w:val="24"/>
          <w:szCs w:val="24"/>
        </w:rPr>
      </w:pPr>
    </w:p>
    <w:p w:rsidR="00D84AA4" w:rsidRDefault="00D84AA4" w:rsidP="00440F4E">
      <w:pPr>
        <w:jc w:val="center"/>
        <w:rPr>
          <w:rFonts w:ascii="Poppins" w:hAnsi="Poppins" w:cs="Poppins"/>
          <w:b/>
          <w:bCs/>
          <w:sz w:val="24"/>
          <w:szCs w:val="24"/>
        </w:rPr>
      </w:pPr>
    </w:p>
    <w:p w:rsidR="00D84AA4" w:rsidRDefault="00D84AA4" w:rsidP="00440F4E">
      <w:pPr>
        <w:jc w:val="center"/>
        <w:rPr>
          <w:rFonts w:ascii="Poppins" w:hAnsi="Poppins" w:cs="Poppins"/>
          <w:b/>
          <w:bCs/>
          <w:sz w:val="24"/>
          <w:szCs w:val="24"/>
        </w:rPr>
      </w:pPr>
    </w:p>
    <w:p w:rsidR="00D84AA4" w:rsidRDefault="00D84AA4" w:rsidP="00440F4E">
      <w:pPr>
        <w:jc w:val="center"/>
        <w:rPr>
          <w:rFonts w:ascii="Poppins" w:hAnsi="Poppins" w:cs="Poppins"/>
          <w:b/>
          <w:bCs/>
          <w:sz w:val="24"/>
          <w:szCs w:val="24"/>
        </w:rPr>
      </w:pPr>
    </w:p>
    <w:p w:rsidR="00D84AA4" w:rsidRDefault="00D84AA4" w:rsidP="00440F4E">
      <w:pPr>
        <w:jc w:val="center"/>
        <w:rPr>
          <w:rFonts w:ascii="Poppins" w:hAnsi="Poppins" w:cs="Poppins"/>
          <w:b/>
          <w:bCs/>
          <w:sz w:val="24"/>
          <w:szCs w:val="24"/>
        </w:rPr>
      </w:pPr>
    </w:p>
    <w:p w:rsidR="00D84AA4" w:rsidRDefault="00D84AA4" w:rsidP="00440F4E">
      <w:pPr>
        <w:jc w:val="center"/>
        <w:rPr>
          <w:rFonts w:ascii="Poppins" w:hAnsi="Poppins" w:cs="Poppins"/>
          <w:b/>
          <w:bCs/>
          <w:sz w:val="24"/>
          <w:szCs w:val="24"/>
        </w:rPr>
      </w:pPr>
    </w:p>
    <w:p w:rsidR="00D84AA4" w:rsidRPr="00D84AA4" w:rsidRDefault="00D84AA4" w:rsidP="00440F4E">
      <w:pPr>
        <w:jc w:val="center"/>
        <w:rPr>
          <w:rFonts w:ascii="Poppins" w:hAnsi="Poppins" w:cs="Poppins"/>
          <w:sz w:val="24"/>
          <w:szCs w:val="24"/>
        </w:rPr>
      </w:pPr>
    </w:p>
    <w:p w:rsidR="00D84AA4" w:rsidRPr="00D84AA4" w:rsidRDefault="00D84AA4" w:rsidP="00440F4E">
      <w:pPr>
        <w:jc w:val="center"/>
        <w:rPr>
          <w:rFonts w:ascii="Poppins" w:hAnsi="Poppins" w:cs="Poppins"/>
          <w:sz w:val="24"/>
          <w:szCs w:val="24"/>
        </w:rPr>
      </w:pPr>
      <w:r w:rsidRPr="00D84AA4">
        <w:rPr>
          <w:rFonts w:ascii="Poppins" w:hAnsi="Poppins" w:cs="Poppins"/>
          <w:sz w:val="24"/>
          <w:szCs w:val="24"/>
        </w:rPr>
        <w:t>VJ A. Javellana</w:t>
      </w:r>
    </w:p>
    <w:p w:rsidR="00D84AA4" w:rsidRPr="00D84AA4" w:rsidRDefault="00D84AA4" w:rsidP="00D84AA4">
      <w:pPr>
        <w:jc w:val="center"/>
        <w:rPr>
          <w:rFonts w:ascii="Poppins" w:hAnsi="Poppins" w:cs="Poppins"/>
          <w:sz w:val="24"/>
          <w:szCs w:val="24"/>
        </w:rPr>
      </w:pPr>
      <w:r w:rsidRPr="00D84AA4">
        <w:rPr>
          <w:rFonts w:ascii="Poppins" w:hAnsi="Poppins" w:cs="Poppins"/>
          <w:sz w:val="24"/>
          <w:szCs w:val="24"/>
        </w:rPr>
        <w:t>BSIT 2</w:t>
      </w:r>
    </w:p>
    <w:p w:rsidR="00D84AA4" w:rsidRDefault="00D84AA4" w:rsidP="00D84AA4">
      <w:pPr>
        <w:jc w:val="center"/>
        <w:rPr>
          <w:rFonts w:ascii="Poppins" w:hAnsi="Poppins" w:cs="Poppins"/>
          <w:sz w:val="24"/>
          <w:szCs w:val="24"/>
        </w:rPr>
      </w:pPr>
      <w:r w:rsidRPr="00D84AA4">
        <w:rPr>
          <w:rFonts w:ascii="Poppins" w:hAnsi="Poppins" w:cs="Poppins"/>
          <w:sz w:val="24"/>
          <w:szCs w:val="24"/>
        </w:rPr>
        <w:t>Mr. Lenuel Betita</w:t>
      </w:r>
    </w:p>
    <w:p w:rsidR="00EA24F8" w:rsidRDefault="00EA24F8" w:rsidP="00D84AA4">
      <w:pPr>
        <w:jc w:val="center"/>
        <w:rPr>
          <w:rFonts w:ascii="Poppins" w:hAnsi="Poppins" w:cs="Poppins"/>
          <w:sz w:val="24"/>
          <w:szCs w:val="24"/>
        </w:rPr>
      </w:pPr>
    </w:p>
    <w:p w:rsidR="00EA24F8" w:rsidRPr="00440F4E" w:rsidRDefault="00EA24F8" w:rsidP="00D84AA4">
      <w:pPr>
        <w:jc w:val="center"/>
        <w:rPr>
          <w:rFonts w:ascii="Poppins" w:hAnsi="Poppins" w:cs="Poppins"/>
          <w:sz w:val="24"/>
          <w:szCs w:val="24"/>
        </w:rPr>
      </w:pPr>
      <w:r w:rsidRPr="00EA24F8">
        <w:rPr>
          <w:rFonts w:ascii="Poppins" w:hAnsi="Poppins" w:cs="Poppins"/>
          <w:sz w:val="24"/>
          <w:szCs w:val="24"/>
        </w:rPr>
        <w:lastRenderedPageBreak/>
        <w:t>https://data.gov.ph/index/public/dataset/Power%20Generation%20by%20Fuel%20Source,%201990-2020/mhb14dc0-8tio-af0u-6nac-euxrn6bz48rm</w:t>
      </w:r>
    </w:p>
    <w:p w:rsidR="00440F4E" w:rsidRPr="00440F4E" w:rsidRDefault="00440F4E">
      <w:pPr>
        <w:rPr>
          <w:noProof/>
          <w:sz w:val="48"/>
          <w:szCs w:val="48"/>
          <w:lang w:val="en-US"/>
        </w:rPr>
      </w:pPr>
    </w:p>
    <w:p w:rsidR="00440F4E" w:rsidRPr="00440F4E" w:rsidRDefault="00440F4E">
      <w:pPr>
        <w:rPr>
          <w:sz w:val="48"/>
          <w:szCs w:val="48"/>
          <w:lang w:val="en-US"/>
        </w:rPr>
      </w:pPr>
      <w:r w:rsidRPr="00440F4E">
        <w:rPr>
          <w:noProof/>
          <w:sz w:val="48"/>
          <w:szCs w:val="48"/>
          <w:lang w:val="en-US"/>
        </w:rPr>
        <w:drawing>
          <wp:inline distT="0" distB="0" distL="0" distR="0">
            <wp:extent cx="6633512" cy="3729789"/>
            <wp:effectExtent l="0" t="0" r="0" b="4445"/>
            <wp:docPr id="305810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10815" name="Picture 3058108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531" cy="374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F4E" w:rsidRDefault="00440F4E">
      <w:pPr>
        <w:rPr>
          <w:noProof/>
          <w:sz w:val="48"/>
          <w:szCs w:val="48"/>
          <w:lang w:val="en-US"/>
        </w:rPr>
      </w:pPr>
    </w:p>
    <w:p w:rsidR="00D84AA4" w:rsidRPr="00440F4E" w:rsidRDefault="00D84AA4">
      <w:pPr>
        <w:rPr>
          <w:noProof/>
          <w:sz w:val="48"/>
          <w:szCs w:val="48"/>
          <w:lang w:val="en-US"/>
        </w:rPr>
      </w:pPr>
    </w:p>
    <w:p w:rsidR="00440F4E" w:rsidRPr="00440F4E" w:rsidRDefault="00440F4E">
      <w:pPr>
        <w:rPr>
          <w:sz w:val="48"/>
          <w:szCs w:val="48"/>
          <w:lang w:val="en-US"/>
        </w:rPr>
      </w:pPr>
      <w:r w:rsidRPr="00440F4E">
        <w:rPr>
          <w:noProof/>
          <w:sz w:val="48"/>
          <w:szCs w:val="48"/>
          <w:lang w:val="en-US"/>
        </w:rPr>
        <w:drawing>
          <wp:inline distT="0" distB="0" distL="0" distR="0">
            <wp:extent cx="6590716" cy="3705726"/>
            <wp:effectExtent l="0" t="0" r="635" b="9525"/>
            <wp:docPr id="177536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69659" name="Picture 17753696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3576" cy="371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AA4" w:rsidRPr="00440F4E" w:rsidRDefault="00D84AA4">
      <w:pPr>
        <w:rPr>
          <w:sz w:val="48"/>
          <w:szCs w:val="48"/>
          <w:lang w:val="en-US"/>
        </w:rPr>
      </w:pPr>
    </w:p>
    <w:p w:rsidR="00440F4E" w:rsidRPr="00440F4E" w:rsidRDefault="00440F4E">
      <w:pPr>
        <w:rPr>
          <w:sz w:val="48"/>
          <w:szCs w:val="48"/>
          <w:lang w:val="en-US"/>
        </w:rPr>
      </w:pPr>
      <w:r w:rsidRPr="00440F4E">
        <w:rPr>
          <w:noProof/>
          <w:sz w:val="48"/>
          <w:szCs w:val="48"/>
          <w:lang w:val="en-US"/>
        </w:rPr>
        <w:drawing>
          <wp:inline distT="0" distB="0" distL="0" distR="0">
            <wp:extent cx="6645910" cy="3736340"/>
            <wp:effectExtent l="0" t="0" r="2540" b="0"/>
            <wp:docPr id="1499084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84252" name="Picture 14990842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F4E" w:rsidRDefault="00440F4E">
      <w:pPr>
        <w:rPr>
          <w:sz w:val="48"/>
          <w:szCs w:val="48"/>
          <w:lang w:val="en-US"/>
        </w:rPr>
      </w:pPr>
    </w:p>
    <w:p w:rsidR="00D84AA4" w:rsidRPr="00440F4E" w:rsidRDefault="00D84AA4">
      <w:pPr>
        <w:rPr>
          <w:sz w:val="48"/>
          <w:szCs w:val="48"/>
          <w:lang w:val="en-US"/>
        </w:rPr>
      </w:pPr>
    </w:p>
    <w:p w:rsidR="00440F4E" w:rsidRPr="00440F4E" w:rsidRDefault="00440F4E">
      <w:pPr>
        <w:rPr>
          <w:sz w:val="48"/>
          <w:szCs w:val="48"/>
          <w:lang w:val="en-US"/>
        </w:rPr>
      </w:pPr>
      <w:r w:rsidRPr="00440F4E">
        <w:rPr>
          <w:noProof/>
          <w:sz w:val="48"/>
          <w:szCs w:val="48"/>
          <w:lang w:val="en-US"/>
        </w:rPr>
        <w:drawing>
          <wp:inline distT="0" distB="0" distL="0" distR="0">
            <wp:extent cx="6645910" cy="3736340"/>
            <wp:effectExtent l="0" t="0" r="2540" b="0"/>
            <wp:docPr id="1940540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40315" name="Picture 1940540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F4E" w:rsidRPr="00440F4E" w:rsidRDefault="00440F4E">
      <w:pPr>
        <w:rPr>
          <w:sz w:val="48"/>
          <w:szCs w:val="48"/>
          <w:lang w:val="en-US"/>
        </w:rPr>
      </w:pPr>
    </w:p>
    <w:p w:rsidR="00440F4E" w:rsidRPr="00440F4E" w:rsidRDefault="00440F4E">
      <w:pPr>
        <w:rPr>
          <w:sz w:val="48"/>
          <w:szCs w:val="48"/>
          <w:lang w:val="en-US"/>
        </w:rPr>
      </w:pPr>
    </w:p>
    <w:p w:rsidR="00440F4E" w:rsidRPr="00440F4E" w:rsidRDefault="00440F4E">
      <w:pPr>
        <w:rPr>
          <w:sz w:val="48"/>
          <w:szCs w:val="48"/>
          <w:lang w:val="en-US"/>
        </w:rPr>
      </w:pPr>
    </w:p>
    <w:p w:rsidR="00440F4E" w:rsidRPr="00440F4E" w:rsidRDefault="00440F4E">
      <w:pPr>
        <w:rPr>
          <w:sz w:val="48"/>
          <w:szCs w:val="48"/>
          <w:lang w:val="en-US"/>
        </w:rPr>
      </w:pPr>
    </w:p>
    <w:p w:rsidR="00440F4E" w:rsidRPr="00440F4E" w:rsidRDefault="00440F4E">
      <w:pPr>
        <w:rPr>
          <w:sz w:val="48"/>
          <w:szCs w:val="48"/>
          <w:lang w:val="en-US"/>
        </w:rPr>
      </w:pPr>
    </w:p>
    <w:p w:rsidR="00D84AA4" w:rsidRPr="00440F4E" w:rsidRDefault="00D84AA4">
      <w:pPr>
        <w:rPr>
          <w:sz w:val="48"/>
          <w:szCs w:val="48"/>
          <w:lang w:val="en-US"/>
        </w:rPr>
      </w:pPr>
    </w:p>
    <w:p w:rsidR="00440F4E" w:rsidRPr="00440F4E" w:rsidRDefault="00440F4E">
      <w:pPr>
        <w:rPr>
          <w:sz w:val="48"/>
          <w:szCs w:val="48"/>
          <w:lang w:val="en-US"/>
        </w:rPr>
      </w:pPr>
    </w:p>
    <w:p w:rsidR="00440F4E" w:rsidRPr="00440F4E" w:rsidRDefault="00440F4E">
      <w:pPr>
        <w:rPr>
          <w:sz w:val="48"/>
          <w:szCs w:val="48"/>
          <w:lang w:val="en-US"/>
        </w:rPr>
      </w:pPr>
      <w:r w:rsidRPr="00440F4E">
        <w:rPr>
          <w:noProof/>
          <w:sz w:val="48"/>
          <w:szCs w:val="48"/>
          <w:lang w:val="en-US"/>
        </w:rPr>
        <w:drawing>
          <wp:inline distT="0" distB="0" distL="0" distR="0">
            <wp:extent cx="6645910" cy="3736340"/>
            <wp:effectExtent l="0" t="0" r="2540" b="0"/>
            <wp:docPr id="202624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4943" name="Picture 2026249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F4E" w:rsidRPr="00440F4E" w:rsidSect="00440F4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4E"/>
    <w:rsid w:val="0022673E"/>
    <w:rsid w:val="00440F4E"/>
    <w:rsid w:val="0044170D"/>
    <w:rsid w:val="00961B7E"/>
    <w:rsid w:val="00973168"/>
    <w:rsid w:val="00B27D38"/>
    <w:rsid w:val="00C726CB"/>
    <w:rsid w:val="00D84AA4"/>
    <w:rsid w:val="00EA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E69B7"/>
  <w15:chartTrackingRefBased/>
  <w15:docId w15:val="{360CE429-5B6D-4C95-AFE8-A63F8C1A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6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 Javellana</dc:creator>
  <cp:keywords/>
  <dc:description/>
  <cp:lastModifiedBy>VJ Javellana</cp:lastModifiedBy>
  <cp:revision>2</cp:revision>
  <dcterms:created xsi:type="dcterms:W3CDTF">2025-01-09T18:21:00Z</dcterms:created>
  <dcterms:modified xsi:type="dcterms:W3CDTF">2025-01-09T18:49:00Z</dcterms:modified>
</cp:coreProperties>
</file>