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CivicCore User Manual</w:t>
      </w:r>
    </w:p>
    <w:p>
      <w:r>
        <w:t>Version: v0.2.0</w:t>
      </w:r>
    </w:p>
    <w:p>
      <w:r>
        <w:t>Repository: https://github.com/CivicSuite/civiccore</w:t>
      </w:r>
    </w:p>
    <w:p>
      <w:r>
        <w:t>License: Apache 2.0</w:t>
      </w:r>
    </w:p>
    <w:p>
      <w:r>
        <w:t>This manual has three audiences. Read the section for your role.</w:t>
      </w:r>
    </w:p>
    <w:p>
      <w:r>
        <w:t>1. **Non-technical overview for evaluators** — what civiccore is and why it</w:t>
      </w:r>
    </w:p>
    <w:p>
      <w:r>
        <w:t>exists.</w:t>
      </w:r>
    </w:p>
    <w:p>
      <w:r>
        <w:t>2. **Technical guide for module developers and IT integrators** — install,</w:t>
      </w:r>
    </w:p>
    <w:p>
      <w:r>
        <w:t>consume the public API, run civiccore migrations from a downstream</w:t>
      </w:r>
    </w:p>
    <w:p>
      <w:r>
        <w:t>alembic chain.</w:t>
      </w:r>
    </w:p>
    <w:p>
      <w:r>
        <w:t>3. **Architecture reference** — submodules, the migration runner, the</w:t>
      </w:r>
    </w:p>
    <w:p>
      <w:r>
        <w:t>prompt-template engine, the provider registry, context utilities, and</w:t>
      </w:r>
    </w:p>
    <w:p>
      <w:r>
        <w:t>structured output, with a text diagram of how they fit together.</w:t>
      </w:r>
    </w:p>
    <w:p>
      <w:r>
        <w:t>---</w:t>
      </w:r>
    </w:p>
    <w:p>
      <w:pPr>
        <w:pStyle w:val="Heading2"/>
      </w:pPr>
      <w:r>
        <w:t>1. Non-technical overview for evaluators</w:t>
      </w:r>
    </w:p>
    <w:p>
      <w:pPr>
        <w:pStyle w:val="Heading3"/>
      </w:pPr>
      <w:r>
        <w:t>What is CivicCore?</w:t>
      </w:r>
    </w:p>
    <w:p>
      <w:r>
        <w:t>CivicCore is a **shared platform library** that sits underneath every product</w:t>
      </w:r>
    </w:p>
    <w:p>
      <w:r>
        <w:t>in the CivicSuite family. The CivicSuite family is a set of open-source</w:t>
      </w:r>
    </w:p>
    <w:p>
      <w:r>
        <w:t>municipal operations applications — the first one shipped is **CivicRecords AI**,</w:t>
      </w:r>
    </w:p>
    <w:p>
      <w:r>
        <w:t>a public-records request management app for city governments. Future</w:t>
      </w:r>
    </w:p>
    <w:p>
      <w:r>
        <w:t>modules (CivicClerk, CivicCode, CivicZone) will follow.</w:t>
      </w:r>
    </w:p>
    <w:p>
      <w:r>
        <w:t>Rather than each of those apps re-inventing the same plumbing —</w:t>
      </w:r>
    </w:p>
    <w:p>
      <w:r>
        <w:t>authentication, audit logging, LLM provider integration, document</w:t>
      </w:r>
    </w:p>
    <w:p>
      <w:r>
        <w:t>ingestion, prompt templates, model registries, sovereignty verification —</w:t>
      </w:r>
    </w:p>
    <w:p>
      <w:r>
        <w:t>CivicCore provides one shared, audited, semver-stable implementation that</w:t>
      </w:r>
    </w:p>
    <w:p>
      <w:r>
        <w:t>each module imports.</w:t>
      </w:r>
    </w:p>
    <w:p>
      <w:pPr>
        <w:pStyle w:val="Heading3"/>
      </w:pPr>
      <w:r>
        <w:t>What CivicCore is not</w:t>
      </w:r>
    </w:p>
    <w:p>
      <w:r>
        <w:t>CivicCore is **not** an end-user application. A city clerk does not "install</w:t>
      </w:r>
    </w:p>
    <w:p>
      <w:r>
        <w:t>CivicCore." A resident does not "log in to CivicCore." CivicCore is a</w:t>
      </w:r>
    </w:p>
    <w:p>
      <w:r>
        <w:t>library that the actual end-user apps depend on.</w:t>
      </w:r>
    </w:p>
    <w:p>
      <w:pPr>
        <w:pStyle w:val="Heading3"/>
      </w:pPr>
      <w:r>
        <w:t>Who consumes CivicCore today</w:t>
      </w:r>
    </w:p>
    <w:p>
      <w:pPr>
        <w:pStyle w:val="ListBullet"/>
      </w:pPr>
      <w:r>
        <w:t>**CivicRecords AI v1.4.0** — public-records request management app. Uses</w:t>
      </w:r>
    </w:p>
    <w:p>
      <w:r>
        <w:t>civiccore v0.2.0 for LLM provider access, prompt templates, model</w:t>
      </w:r>
    </w:p>
    <w:p>
      <w:r>
        <w:t>registry, and the shared migration baseline.</w:t>
      </w:r>
    </w:p>
    <w:p>
      <w:pPr>
        <w:pStyle w:val="Heading3"/>
      </w:pPr>
      <w:r>
        <w:t>Who will consume CivicCore next</w:t>
      </w:r>
    </w:p>
    <w:p>
      <w:pPr>
        <w:pStyle w:val="ListBullet"/>
      </w:pPr>
      <w:r>
        <w:t>**CivicClerk** — meeting management and agenda packets.</w:t>
      </w:r>
    </w:p>
    <w:p>
      <w:pPr>
        <w:pStyle w:val="ListBullet"/>
      </w:pPr>
      <w:r>
        <w:t>**CivicCode** — code enforcement.</w:t>
      </w:r>
    </w:p>
    <w:p>
      <w:pPr>
        <w:pStyle w:val="ListBullet"/>
      </w:pPr>
      <w:r>
        <w:t>**CivicZone** — zoning and permits.</w:t>
      </w:r>
    </w:p>
    <w:p>
      <w:r>
        <w:t>These modules are on the CivicSuite roadmap; civiccore's API is designed so</w:t>
      </w:r>
    </w:p>
    <w:p>
      <w:r>
        <w:t>they can plug in without civiccore changing shape.</w:t>
      </w:r>
    </w:p>
    <w:p>
      <w:pPr>
        <w:pStyle w:val="Heading3"/>
      </w:pPr>
      <w:r>
        <w:t>Why this exists</w:t>
      </w:r>
    </w:p>
    <w:p>
      <w:r>
        <w:t>Three reasons:</w:t>
      </w:r>
    </w:p>
    <w:p>
      <w:r>
        <w:t>1. **Sovereignty.** Cities can run the entire stack on their own</w:t>
      </w:r>
    </w:p>
    <w:p>
      <w:r>
        <w:t>infrastructure (Ollama, local PostgreSQL) without vendor lock-in.</w:t>
      </w:r>
    </w:p>
    <w:p>
      <w:r>
        <w:t>CivicCore's LLM abstraction makes the local-first deployment the default</w:t>
      </w:r>
    </w:p>
    <w:p>
      <w:r>
        <w:t>path; cloud providers (OpenAI, Anthropic) are opt-in.</w:t>
      </w:r>
    </w:p>
    <w:p>
      <w:r>
        <w:t>2. **Reuse without coupling.** Each CivicSuite module gets a stable,</w:t>
      </w:r>
    </w:p>
    <w:p>
      <w:r>
        <w:t>versioned dependency surface — not a tangle of cross-imports.</w:t>
      </w:r>
    </w:p>
    <w:p>
      <w:r>
        <w:t>3. **Audit and compliance.** Plumbing that touches resident data</w:t>
      </w:r>
    </w:p>
    <w:p>
      <w:r>
        <w:t>(logging, sanitization, prompt-injection defense) lives in one place</w:t>
      </w:r>
    </w:p>
    <w:p>
      <w:r>
        <w:t>where it can be reviewed and tested.</w:t>
      </w:r>
    </w:p>
    <w:p>
      <w:pPr>
        <w:pStyle w:val="Heading3"/>
      </w:pPr>
      <w:r>
        <w:t>Where CivicCore is in its lifecycle</w:t>
      </w:r>
    </w:p>
    <w:p>
      <w:r>
        <w:t>Phase 2 has shipped. v0.2.0 is the second public release. There is no PyPI</w:t>
      </w:r>
    </w:p>
    <w:p>
      <w:r>
        <w:t>release yet — civiccore is distributed as GitHub release wheels, signed</w:t>
      </w:r>
    </w:p>
    <w:p>
      <w:r>
        <w:t>with SHA-256 checksums.</w:t>
      </w:r>
    </w:p>
    <w:p>
      <w:r>
        <w:t>---</w:t>
      </w:r>
    </w:p>
    <w:p>
      <w:pPr>
        <w:pStyle w:val="Heading2"/>
      </w:pPr>
      <w:r>
        <w:t>2. Technical guide for module developers and IT integrators</w:t>
      </w:r>
    </w:p>
    <w:p>
      <w:pPr>
        <w:pStyle w:val="Heading3"/>
      </w:pPr>
      <w:r>
        <w:t>Audience</w:t>
      </w:r>
    </w:p>
    <w:p>
      <w:r>
        <w:t>You are writing or operating a CivicSuite module (an app like records-ai),</w:t>
      </w:r>
    </w:p>
    <w:p>
      <w:r>
        <w:t>or you are an IT integrator standing one up for a city. You need to install</w:t>
      </w:r>
    </w:p>
    <w:p>
      <w:r>
        <w:t>civiccore as a dependency, consume its public API, and run its migrations.</w:t>
      </w:r>
    </w:p>
    <w:p>
      <w:pPr>
        <w:pStyle w:val="Heading3"/>
      </w:pPr>
      <w:r>
        <w:t>Install (from a release wheel)</w:t>
      </w:r>
    </w:p>
    <w:p>
      <w:r>
        <w:t>CivicCore is distributed as versioned GitHub release wheels — **not on</w:t>
      </w:r>
    </w:p>
    <w:p>
      <w:r>
        <w:t>PyPI**. Pin the exact wheel URL in your downstream project:</w:t>
      </w:r>
    </w:p>
    <w:p>
      <w:r>
        <w:t>pip install https://github.com/CivicSuite/civiccore/releases/download/v0.2.0/civiccore-0.2.0-py3-none-any.whl</w:t>
      </w:r>
    </w:p>
    <w:p>
      <w:r>
        <w:t>Each release publishes `SHA256SUMS.txt` alongside the wheel and sdist:</w:t>
      </w:r>
    </w:p>
    <w:p>
      <w:r>
        <w:t>curl -L -o SHA256SUMS.txt \</w:t>
      </w:r>
    </w:p>
    <w:p>
      <w:r>
        <w:t>https://github.com/CivicSuite/civiccore/releases/download/v0.2.0/SHA256SUMS.txt</w:t>
      </w:r>
    </w:p>
    <w:p>
      <w:r>
        <w:t>sha256sum -c SHA256SUMS.txt</w:t>
      </w:r>
    </w:p>
    <w:p>
      <w:r>
        <w:t>Always verify the checksum before promoting an artifact into a downstream</w:t>
      </w:r>
    </w:p>
    <w:p>
      <w:r>
        <w:t>module or an internal package mirror.</w:t>
      </w:r>
    </w:p>
    <w:p>
      <w:pPr>
        <w:pStyle w:val="Heading3"/>
      </w:pPr>
      <w:r>
        <w:t>Optional cloud-provider SDKs</w:t>
      </w:r>
    </w:p>
    <w:p>
      <w:r>
        <w:t>The Ollama provider is built in and uses `httpx` (already a base dependency).</w:t>
      </w:r>
    </w:p>
    <w:p>
      <w:r>
        <w:t>OpenAI and Anthropic providers require their respective SDKs and are</w:t>
      </w:r>
    </w:p>
    <w:p>
      <w:r>
        <w:t>installed only if you intend to use them:</w:t>
      </w:r>
    </w:p>
    <w:p>
      <w:r>
        <w:t>pip install openai      # only if instantiating OpenAIProvider</w:t>
      </w:r>
    </w:p>
    <w:p>
      <w:r>
        <w:t>pip install anthropic   # only if instantiating AnthropicProvider</w:t>
      </w:r>
    </w:p>
    <w:p>
      <w:pPr>
        <w:pStyle w:val="Heading3"/>
      </w:pPr>
      <w:r>
        <w:t>Consuming the LLM provider abstraction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get_provider,</w:t>
        <w:br/>
        <w:t xml:space="preserve">    register_provider,</w:t>
        <w:br/>
        <w:t xml:space="preserve">    LLMProvider,</w:t>
        <w:br/>
        <w:t>)</w:t>
        <w:br/>
        <w:br/>
        <w:t>provider = get_provider("ollama", base_url="http://localhost:11434")</w:t>
        <w:br/>
        <w:t>text = await provider.generate(</w:t>
        <w:br/>
        <w:t xml:space="preserve">    system_prompt="You summarize public-records requests.",</w:t>
        <w:br/>
        <w:t xml:space="preserve">    user_content="Summarize this request: ...",</w:t>
        <w:br/>
        <w:t>)</w:t>
      </w:r>
    </w:p>
    <w:p>
      <w:r>
        <w:t>Register a custom provider without modifying civiccore source:</w:t>
      </w:r>
    </w:p>
    <w:p>
      <w:r>
        <w:rPr>
          <w:rFonts w:ascii="Courier New" w:hAnsi="Courier New"/>
          <w:sz w:val="18"/>
        </w:rPr>
        <w:t>from civiccore.llm import LLMProvider, register_provider</w:t>
        <w:br/>
        <w:br/>
        <w:t>@register_provider("my_provider")</w:t>
        <w:br/>
        <w:t>class MyProvider(LLMProvider):</w:t>
        <w:br/>
        <w:t xml:space="preserve">    async def generate(self, *, system_prompt, user_content, **kwargs):</w:t>
        <w:br/>
        <w:t xml:space="preserve">        ...</w:t>
      </w:r>
    </w:p>
    <w:p>
      <w:pPr>
        <w:pStyle w:val="Heading3"/>
      </w:pPr>
      <w:r>
        <w:t>Consuming the prompt template engine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resolve_template,</w:t>
        <w:br/>
        <w:t xml:space="preserve">    render_template,</w:t>
        <w:br/>
        <w:t>)</w:t>
        <w:br/>
        <w:br/>
        <w:t># 3-step resolver: app DB override → code-level override → civiccore default</w:t>
        <w:br/>
        <w:t>template = await resolve_template(</w:t>
        <w:br/>
        <w:t xml:space="preserve">    session,</w:t>
        <w:br/>
        <w:t xml:space="preserve">    template_name="extract_request_fields",</w:t>
        <w:br/>
        <w:t xml:space="preserve">    consumer_app="records-ai",</w:t>
        <w:br/>
        <w:t>)</w:t>
        <w:br/>
        <w:t>rendered = render_template(template, {"document_text": doc})</w:t>
      </w:r>
    </w:p>
    <w:p>
      <w:r>
        <w:t>The 3-step resolver lets operators hot-fix a prompt in production via the</w:t>
      </w:r>
    </w:p>
    <w:p>
      <w:r>
        <w:t>DB without re-deploying code, while preserving a code-level override for</w:t>
      </w:r>
    </w:p>
    <w:p>
      <w:r>
        <w:t>deterministic test environments and a civiccore default as a safe fallback.</w:t>
      </w:r>
    </w:p>
    <w:p>
      <w:pPr>
        <w:pStyle w:val="Heading3"/>
      </w:pPr>
      <w:r>
        <w:t>Consuming the model registry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get_active_model,</w:t>
        <w:br/>
        <w:t xml:space="preserve">    require_active_model,</w:t>
        <w:br/>
        <w:t xml:space="preserve">    model_registry_router,</w:t>
        <w:br/>
        <w:t>)</w:t>
        <w:br/>
        <w:t>from fastapi import FastAPI</w:t>
        <w:br/>
        <w:br/>
        <w:t>app = FastAPI()</w:t>
        <w:br/>
        <w:t>app.include_router(model_registry_router, prefix="/admin/models")</w:t>
        <w:br/>
        <w:br/>
        <w:t>active = await require_active_model(session, role="extraction")</w:t>
      </w:r>
    </w:p>
    <w:p>
      <w:pPr>
        <w:pStyle w:val="Heading3"/>
      </w:pPr>
      <w:r>
        <w:t>Running civiccore migrations from a downstream alembic chain</w:t>
      </w:r>
    </w:p>
    <w:p>
      <w:r>
        <w:t>CivicCore ships a baseline migration `civiccore_0001_baseline_v1` that</w:t>
      </w:r>
    </w:p>
    <w:p>
      <w:r>
        <w:t>creates the shared schema (prompt_templates, model_registry, llm_audit</w:t>
      </w:r>
    </w:p>
    <w:p>
      <w:r>
        <w:t>tables, etc.). Downstream consumers run civiccore's migrations as part of</w:t>
      </w:r>
    </w:p>
    <w:p>
      <w:r>
        <w:t>their own alembic chain by depending on civiccore's version table.</w:t>
      </w:r>
    </w:p>
    <w:p>
      <w:r>
        <w:t>Pattern:</w:t>
      </w:r>
    </w:p>
    <w:p>
      <w:r>
        <w:t># In your downstream module's alembic env.py:</w:t>
      </w:r>
    </w:p>
    <w:p>
      <w:r>
        <w:t>from civiccore.migrations import include_civiccore_migrations</w:t>
      </w:r>
    </w:p>
    <w:p>
      <w:r>
        <w:t>include_civiccore_migrations(context)</w:t>
      </w:r>
    </w:p>
    <w:p>
      <w:r>
        <w:t># Then your module's revisions can list civiccore_0001_baseline_v1 as</w:t>
      </w:r>
    </w:p>
    <w:p>
      <w:r>
        <w:t># a `down_revision` dependency, ensuring civiccore's tables exist</w:t>
      </w:r>
    </w:p>
    <w:p>
      <w:r>
        <w:t># before your module's tables reference them.</w:t>
      </w:r>
    </w:p>
    <w:p>
      <w:r>
        <w:t>For the canonical pattern, look at `civicrecords-ai`'s `alembic/env.py` —</w:t>
      </w:r>
    </w:p>
    <w:p>
      <w:r>
        <w:t>it is the reference integration.</w:t>
      </w:r>
    </w:p>
    <w:p>
      <w:pPr>
        <w:pStyle w:val="Heading3"/>
      </w:pPr>
      <w:r>
        <w:t>Operating notes</w:t>
      </w:r>
    </w:p>
    <w:p>
      <w:pPr>
        <w:pStyle w:val="ListBullet"/>
      </w:pPr>
      <w:r>
        <w:t>**Idempotent.** Migration application is idempotent; safe to re-run.</w:t>
      </w:r>
    </w:p>
    <w:p>
      <w:pPr>
        <w:pStyle w:val="ListBullet"/>
      </w:pPr>
      <w:r>
        <w:t>**No network at import time.** Importing `civiccore.llm` does not make</w:t>
      </w:r>
    </w:p>
    <w:p>
      <w:r>
        <w:t>any LLM calls. Provider construction is the first network event.</w:t>
      </w:r>
    </w:p>
    <w:p>
      <w:pPr>
        <w:pStyle w:val="ListBullet"/>
      </w:pPr>
      <w:r>
        <w:t>**No cost tracking.** Per ADR-0004, civiccore does not track LLM spend.</w:t>
      </w:r>
    </w:p>
    <w:p>
      <w:r>
        <w:t>Token counting in `civiccore.llm` is for context-window math only.</w:t>
      </w:r>
    </w:p>
    <w:p>
      <w:pPr>
        <w:pStyle w:val="ListBullet"/>
      </w:pPr>
      <w:r>
        <w:t>**Sovereignty default.** Ollama is the default provider in the registry.</w:t>
      </w:r>
    </w:p>
    <w:p>
      <w:r>
        <w:t>OpenAI and Anthropic must be explicitly enabled by the operator.</w:t>
      </w:r>
    </w:p>
    <w:p>
      <w:r>
        <w:t>---</w:t>
      </w:r>
    </w:p>
    <w:p>
      <w:pPr>
        <w:pStyle w:val="Heading2"/>
      </w:pPr>
      <w:r>
        <w:t>3. Architecture reference</w:t>
      </w:r>
    </w:p>
    <w:p>
      <w:pPr>
        <w:pStyle w:val="Heading3"/>
      </w:pPr>
      <w:r>
        <w:t>Submodules</w:t>
      </w:r>
    </w:p>
    <w:p>
      <w:r>
        <w:rPr>
          <w:rFonts w:ascii="Courier New" w:hAnsi="Courier New"/>
          <w:sz w:val="18"/>
        </w:rPr>
        <w:t>civiccore/</w:t>
        <w:br/>
        <w:t>├── db/                  # Shared SQLAlchemy declarative Base</w:t>
        <w:br/>
        <w:t>├── migrations/          # Migration runner + civiccore_0001_baseline_v1</w:t>
        <w:br/>
        <w:t>└── llm/                 # The civiccore.llm module (Phase 2)</w:t>
        <w:br/>
        <w:t xml:space="preserve">    ├── providers/       # LLMProvider ABC + Ollama / OpenAI / Anthropic</w:t>
        <w:br/>
        <w:t xml:space="preserve">    ├── factory.py       # build_provider() + CONFIG_SCHEMAS</w:t>
        <w:br/>
        <w:t xml:space="preserve">    ├── templates/       # PromptTemplate ORM + render + 3-step resolver</w:t>
        <w:br/>
        <w:t xml:space="preserve">    ├── registry/        # ModelRegistry ORM + service + admin router</w:t>
        <w:br/>
        <w:t xml:space="preserve">    ├── context.py       # TokenBudget, assemble_context, sanitize_for_llm</w:t>
        <w:br/>
        <w:t xml:space="preserve">    └── structured.py    # StructuredOutput (Pydantic-validated retry)</w:t>
      </w:r>
    </w:p>
    <w:p>
      <w:pPr>
        <w:pStyle w:val="Heading3"/>
      </w:pPr>
      <w:r>
        <w:t>How CivicCore fits with downstream consumers</w:t>
      </w:r>
    </w:p>
    <w:p>
      <w:r>
        <w:rPr>
          <w:rFonts w:ascii="Courier New" w:hAnsi="Courier New"/>
          <w:sz w:val="18"/>
        </w:rPr>
        <w:t>+---------------------------------------------------------------+</w:t>
        <w:br/>
        <w:t>|                  Downstream consumer (e.g. records-ai)        |</w:t>
        <w:br/>
        <w:t>|                                                               |</w:t>
        <w:br/>
        <w:t>|   FastAPI app   alembic chain   business logic   UI           |</w:t>
        <w:br/>
        <w:t>|        |              |               |                       |</w:t>
        <w:br/>
        <w:t>+--------|--------------|---------------|-----------------------+</w:t>
        <w:br/>
        <w:t xml:space="preserve">         |              |               |</w:t>
        <w:br/>
        <w:t xml:space="preserve">         |              |               |  imports</w:t>
        <w:br/>
        <w:t xml:space="preserve">         v              v               v</w:t>
        <w:br/>
        <w:t>+---------------------------------------------------------------+</w:t>
        <w:br/>
        <w:t>|                       civiccore (library)                     |</w:t>
        <w:br/>
        <w:t>|                                                               |</w:t>
        <w:br/>
        <w:t>|   civiccore.llm                  civiccore.migrations         |</w:t>
        <w:br/>
        <w:t>|     - provider registry           - runner                    |</w:t>
        <w:br/>
        <w:t>|     - prompt templates            - civiccore_0001_baseline   |</w:t>
        <w:br/>
        <w:t>|     - model registry             civiccore.db                 |</w:t>
        <w:br/>
        <w:t>|     - context utils               - shared declarative Base   |</w:t>
        <w:br/>
        <w:t>|     - structured output                                       |</w:t>
        <w:br/>
        <w:t>|                                                               |</w:t>
        <w:br/>
        <w:t>+---------------------------------------------------------------+</w:t>
        <w:br/>
        <w:t xml:space="preserve">         |              |               |</w:t>
        <w:br/>
        <w:t xml:space="preserve">         v              v               v</w:t>
        <w:br/>
        <w:t>+---------------------------------------------------------------+</w:t>
        <w:br/>
        <w:t>|              External services (operator-controlled)          |</w:t>
        <w:br/>
        <w:t>|                                                               |</w:t>
        <w:br/>
        <w:t>|   Ollama (default)   PostgreSQL    OpenAI*    Anthropic*      |</w:t>
        <w:br/>
        <w:t>|                                                               |</w:t>
        <w:br/>
        <w:t>|   * opt-in; require explicit registry entry + SDK install     |</w:t>
        <w:br/>
        <w:t>+---------------------------------------------------------------+</w:t>
      </w:r>
    </w:p>
    <w:p>
      <w:pPr>
        <w:pStyle w:val="Heading3"/>
      </w:pPr>
      <w:r>
        <w:t>Migration ordering contract</w:t>
      </w:r>
    </w:p>
    <w:p>
      <w:r>
        <w:t>CivicCore migrations are designed to run **before** any downstream</w:t>
      </w:r>
    </w:p>
    <w:p>
      <w:r>
        <w:t>consumer's migrations. Downstream consumers reference civiccore's tables</w:t>
      </w:r>
    </w:p>
    <w:p>
      <w:r>
        <w:t>in foreign keys and must list `civiccore_0001_baseline_v1` (or a later</w:t>
      </w:r>
    </w:p>
    <w:p>
      <w:r>
        <w:t>civiccore revision) as a `down_revision`.</w:t>
      </w:r>
    </w:p>
    <w:p>
      <w:r>
        <w:t>The migration runner uses idempotent guards — re-running a migration that</w:t>
      </w:r>
    </w:p>
    <w:p>
      <w:r>
        <w:t>has already been applied is a no-op, not a failure.</w:t>
      </w:r>
    </w:p>
    <w:p>
      <w:pPr>
        <w:pStyle w:val="Heading3"/>
      </w:pPr>
      <w:r>
        <w:t>Provider abstraction</w:t>
      </w:r>
    </w:p>
    <w:p>
      <w:r>
        <w:rPr>
          <w:rFonts w:ascii="Courier New" w:hAnsi="Courier New"/>
          <w:sz w:val="18"/>
        </w:rPr>
        <w:t>LLMProvider (ABC)</w:t>
        <w:br/>
        <w:t xml:space="preserve">   |</w:t>
        <w:br/>
        <w:t xml:space="preserve">   +-- OllamaProvider          (built-in, default; uses httpx)</w:t>
        <w:br/>
        <w:t xml:space="preserve">   +-- OpenAIProvider          (built-in; opt-in; pip install openai)</w:t>
        <w:br/>
        <w:t xml:space="preserve">   +-- AnthropicProvider       (built-in; opt-in; pip install anthropic)</w:t>
        <w:br/>
        <w:t xml:space="preserve">   +-- (third-party providers via @register_provider)</w:t>
      </w:r>
    </w:p>
    <w:p>
      <w:r>
        <w:t>Construction goes through `build_provider(config)` (the factory) or</w:t>
      </w:r>
    </w:p>
    <w:p>
      <w:r>
        <w:t>`get_provider(name, **kwargs)` (the registry shortcut). The ABC defines an</w:t>
      </w:r>
    </w:p>
    <w:p>
      <w:r>
        <w:t>async `generate(system_prompt, user_content, **kwargs)` contract; concrete</w:t>
      </w:r>
    </w:p>
    <w:p>
      <w:r>
        <w:t>providers implement transport, auth, and serialization details.</w:t>
      </w:r>
    </w:p>
    <w:p>
      <w:pPr>
        <w:pStyle w:val="Heading3"/>
      </w:pPr>
      <w:r>
        <w:t>Prompt template 3-step resolver</w:t>
      </w:r>
    </w:p>
    <w:p>
      <w:r>
        <w:rPr>
          <w:rFonts w:ascii="Courier New" w:hAnsi="Courier New"/>
          <w:sz w:val="18"/>
        </w:rPr>
        <w:t>resolve_template(session, name, consumer_app)</w:t>
        <w:br/>
        <w:br/>
        <w:t xml:space="preserve">   1. App DB override</w:t>
        <w:br/>
        <w:t xml:space="preserve">        consumer_app=&lt;requesting app&gt;</w:t>
        <w:br/>
        <w:t xml:space="preserve">        is_override=True, is_active=True, highest version</w:t>
        <w:br/>
        <w:br/>
        <w:t xml:space="preserve">   2. App code-level override</w:t>
        <w:br/>
        <w:t xml:space="preserve">        OVERRIDE_REGISTRY[(consumer_app, name)]</w:t>
        <w:br/>
        <w:t xml:space="preserve">        registered via register_template_override()</w:t>
        <w:br/>
        <w:br/>
        <w:t xml:space="preserve">   3. CivicCore default</w:t>
        <w:br/>
        <w:t xml:space="preserve">        consumer_app="civiccore"</w:t>
        <w:br/>
        <w:t xml:space="preserve">        is_override=False, is_active=True, highest version</w:t>
        <w:br/>
        <w:br/>
        <w:t xml:space="preserve">   else: PromptTemplateNotFoundError</w:t>
      </w:r>
    </w:p>
    <w:p>
      <w:r>
        <w:t>DB overrides win over code overrides so operators retain production</w:t>
      </w:r>
    </w:p>
    <w:p>
      <w:r>
        <w:t>hot-fix capability without a code deploy.</w:t>
      </w:r>
    </w:p>
    <w:p>
      <w:pPr>
        <w:pStyle w:val="Heading3"/>
      </w:pPr>
      <w:r>
        <w:t>Context utilities and structured output</w:t>
      </w:r>
    </w:p>
    <w:p>
      <w:r>
        <w:t>`assemble_context()` packs system prompt + retrieved chunks into a</w:t>
      </w:r>
    </w:p>
    <w:p>
      <w:r>
        <w:t>token-budgeted prompt, applying `sanitize_for_llm()` at chunk boundaries</w:t>
      </w:r>
    </w:p>
    <w:p>
      <w:r>
        <w:t>to defuse prompt-injection attempts in retrieved content. `StructuredOutput`</w:t>
      </w:r>
    </w:p>
    <w:p>
      <w:r>
        <w:t>wraps a provider call with a Pydantic schema; if the model returns</w:t>
      </w:r>
    </w:p>
    <w:p>
      <w:r>
        <w:t>malformed JSON, it retries up to `max_attempts` times before raising</w:t>
      </w:r>
    </w:p>
    <w:p>
      <w:r>
        <w:t>`StructuredOutputFailure`.</w:t>
      </w:r>
    </w:p>
    <w:p>
      <w:pPr>
        <w:pStyle w:val="Heading3"/>
      </w:pPr>
      <w:r>
        <w:t>Sovereignty and ADR-0004</w:t>
      </w:r>
    </w:p>
    <w:p>
      <w:pPr>
        <w:pStyle w:val="ListBullet"/>
      </w:pPr>
      <w:r>
        <w:t>No cost tracking, no spend limits in civiccore.</w:t>
      </w:r>
    </w:p>
    <w:p>
      <w:pPr>
        <w:pStyle w:val="ListBullet"/>
      </w:pPr>
      <w:r>
        <w:t>No telemetry; no phone-home.</w:t>
      </w:r>
    </w:p>
    <w:p>
      <w:pPr>
        <w:pStyle w:val="ListBullet"/>
      </w:pPr>
      <w:r>
        <w:t>Local-first default (Ollama).</w:t>
      </w:r>
    </w:p>
    <w:p>
      <w:pPr>
        <w:pStyle w:val="ListBullet"/>
      </w:pPr>
      <w:r>
        <w:t>Cloud providers are opt-in and require an explicit registry entry.</w:t>
      </w:r>
    </w:p>
    <w:p>
      <w:r>
        <w:t>For the full design rationale see CivicCore Extraction Spec section 12 and</w:t>
      </w:r>
    </w:p>
    <w:p>
      <w:r>
        <w:t>ADR-0004 in the civicsuite umbrella repo.</w:t>
      </w:r>
    </w:p>
    <w:p>
      <w:r>
        <w:t>---</w:t>
      </w:r>
    </w:p>
    <w:p>
      <w:pPr>
        <w:pStyle w:val="Heading2"/>
      </w:pPr>
      <w:r>
        <w:t>Appendix: Where to file issues</w:t>
      </w:r>
    </w:p>
    <w:p>
      <w:pPr>
        <w:pStyle w:val="ListBullet"/>
      </w:pPr>
      <w:r>
        <w:t>**Bug in civiccore itself** — file at https://github.com/CivicSuite/civiccore/issues</w:t>
      </w:r>
    </w:p>
    <w:p>
      <w:pPr>
        <w:pStyle w:val="ListBullet"/>
      </w:pPr>
      <w:r>
        <w:t>**Bug that surfaces in records-ai but is caused by civiccore** — file at civiccore.</w:t>
      </w:r>
    </w:p>
    <w:p>
      <w:pPr>
        <w:pStyle w:val="ListBullet"/>
      </w:pPr>
      <w:r>
        <w:t>**Bug in records-ai** — file at https://github.com/CivicSuite/civicrecords-ai/issues</w:t>
      </w:r>
    </w:p>
    <w:p>
      <w:pPr>
        <w:pStyle w:val="ListBullet"/>
      </w:pPr>
      <w:r>
        <w:t>**Suite-wide design / cross-module question** — file at https://github.com/CivicSuite/civicsuite/issues</w:t>
      </w:r>
    </w:p>
    <w:p>
      <w:pPr>
        <w:pStyle w:val="ListBullet"/>
      </w:pPr>
      <w:r>
        <w:t>**Security vulnerability** — see SECURITY.md (do not file publicly).</w:t>
      </w:r>
    </w:p>
    <w:p>
      <w:r>
        <w:t>The decision tree in CONTRIBUTING.md has the full rules.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