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Smoke Fixture DOCX: Table and Paragraphs</w:t>
      </w:r>
    </w:p>
    <w:p>
      <w:r>
        <w:t>Project Helios uses deterministic parser smoke data.</w:t>
      </w:r>
    </w:p>
    <w:p>
      <w:r>
        <w:t>The table below contains transparent parameters.</w:t>
      </w:r>
    </w:p>
    <w:tbl>
      <w:tr>
        <w:tc>
          <w:p>
            <w:r>
              <w:t>parameter</w:t>
            </w:r>
          </w:p>
        </w:tc>
        <w:tc>
          <w:p>
            <w:r>
              <w:t>value</w:t>
            </w:r>
          </w:p>
        </w:tc>
        <w:tc>
          <w:p>
            <w:r>
              <w:t>unit</w:t>
            </w:r>
          </w:p>
        </w:tc>
      </w:tr>
      <w:tr>
        <w:tc>
          <w:p>
            <w:r>
              <w:t>max_tokens</w:t>
            </w:r>
          </w:p>
        </w:tc>
        <w:tc>
          <w:p>
            <w:r>
              <w:t>2048</w:t>
            </w:r>
          </w:p>
        </w:tc>
        <w:tc>
          <w:p>
            <w:r>
              <w:t>tokens</w:t>
            </w:r>
          </w:p>
        </w:tc>
      </w:tr>
      <w:tr>
        <w:tc>
          <w:p>
            <w:r>
              <w:t>temperature</w:t>
            </w:r>
          </w:p>
        </w:tc>
        <w:tc>
          <w:p>
            <w:r>
              <w:t>0.2</w:t>
            </w:r>
          </w:p>
        </w:tc>
        <w:tc>
          <w:p>
            <w:r>
              <w:t>ratio</w:t>
            </w:r>
          </w:p>
        </w:tc>
      </w:tr>
      <w:tr>
        <w:tc>
          <w:p>
            <w:r>
              <w:t>retry_limit</w:t>
            </w:r>
          </w:p>
        </w:tc>
        <w:tc>
          <w:p>
            <w:r>
              <w:t>3</w:t>
            </w:r>
          </w:p>
        </w:tc>
        <w:tc>
          <w:p>
            <w:r>
              <w:t>attempts</w:t>
            </w:r>
          </w:p>
        </w:tc>
      </w:tr>
    </w:tbl>
    <w:sectPr/>
  </w:body>
</w:document>
</file>