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e_definitive_guide_to_modern_re_c89434"/>
      <w:r>
        <w:rPr>
          <w:b/>
          <w:sz w:val="56"/>
        </w:rPr>
        <w:t xml:space="preserve">The Definitive Guide to Modern Resume Best Practices (2026)</w:t>
      </w:r>
      <w:bookmarkEnd w:id="0"/>
    </w:p>
    <w:p>
      <w:pPr>
        <w:spacing w:line="271" w:before="240" w:lineRule="auto"/>
      </w:pPr>
      <w:bookmarkStart w:id="1" w:name="executive_overview"/>
      <w:r>
        <w:rPr>
          <w:b/>
          <w:sz w:val="42"/>
        </w:rPr>
        <w:t xml:space="preserve">Executive Overview</w:t>
      </w:r>
      <w:bookmarkEnd w:id="1"/>
    </w:p>
    <w:p>
      <w:pPr>
        <w:spacing w:after="210" w:lineRule="auto"/>
      </w:pPr>
      <w:r>
        <w:rPr>
          <w:rFonts w:eastAsia="Georgia" w:cs="Georgia" w:ascii="Georgia" w:hAnsi="Georgia"/>
        </w:rPr>
        <w:t xml:space="preserve">Applicant tracking systems (ATS) and recruiter workflows in 2026 strongly favor resumes that combine concise, metrics‑driven content, clean single‑column layouts, and targeted keyword alignment with specific job descriptions. Eye‑tracking studies confirm that recruiters form an initial yes/no impression from the top third of page one in under 10 seconds, focusing on job titles, dates, and a small number of quantifiable achievements. This report synthesizes current guidance from FAANG‑oriented recruiters, university career centers, ATS vendors, and design practitioners into concrete rules and examples to inform a LaTeX resume editor optimized for 2026.[1][2][3][4][5][6]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1_the_science_of_the_perfect_bdabe8"/>
      <w:r>
        <w:rPr>
          <w:b/>
          <w:sz w:val="42"/>
        </w:rPr>
        <w:t xml:space="preserve">Part 1: The Science of the Perfect Bullet Point</w:t>
      </w:r>
      <w:bookmarkEnd w:id="2"/>
    </w:p>
    <w:p>
      <w:pPr>
        <w:spacing w:line="271" w:before="240" w:lineRule="auto"/>
      </w:pPr>
      <w:bookmarkStart w:id="3" w:name="bm_1_1_optimal_number_of_bullet_p_e2db8b"/>
      <w:r>
        <w:rPr>
          <w:b/>
          <w:sz w:val="33"/>
        </w:rPr>
        <w:t xml:space="preserve">1.1 Optimal Number of Bullet Points per Role</w:t>
      </w:r>
      <w:bookmarkEnd w:id="3"/>
    </w:p>
    <w:p>
      <w:pPr>
        <w:spacing w:after="210" w:lineRule="auto"/>
      </w:pPr>
      <w:r>
        <w:rPr>
          <w:rFonts w:eastAsia="Georgia" w:cs="Georgia" w:ascii="Georgia" w:hAnsi="Georgia"/>
        </w:rPr>
        <w:t xml:space="preserve">University career centers commonly recommend 2–5 accomplishment bullets per experience entry, with more detail for recent or highly relevant roles. For example, UC Davis advises listing 2–5 accomplishment statements under each experience or project, while Indeed suggests 3–7 bullets per role with more for recent, relevant work.[7][8]</w:t>
      </w:r>
    </w:p>
    <w:p>
      <w:pPr>
        <w:spacing w:after="210" w:lineRule="auto"/>
      </w:pPr>
      <w:r>
        <w:rPr>
          <w:rFonts w:eastAsia="Georgia" w:cs="Georgia" w:ascii="Georgia" w:hAnsi="Georgia"/>
        </w:rPr>
        <w:t xml:space="preserve">Modern resume specialists and ex‑FAANG recruiters converge on 3–5 bullets for current roles and fewer for older roles. Executive resume writers and length studies add nuance: current or flagship roles often warrant 5–6 bullets, recent prior roles 3–5, and early‑career or marginally relevant roles 1–2 bullets or even a title‑only line.[9][10][11][12][13][14]</w:t>
      </w:r>
    </w:p>
    <w:p>
      <w:pPr>
        <w:spacing w:after="210" w:lineRule="auto"/>
      </w:pPr>
      <w:r>
        <w:rPr>
          <w:rFonts w:eastAsia="Georgia" w:cs="Georgia" w:ascii="Georgia" w:hAnsi="Georgia"/>
        </w:rPr>
        <w:t xml:space="preserve">Former Google and FAANG‑focused advisors emphasize that more bullets do not equal more impact; they recommend 3–5 one‑line, high‑impact bullets per role rather than long lists of responsibilities. This pattern is particularly strong for top tech companies where reviewers expect compressed, metrics‑rich evidence of impact.[15][16][14]</w:t>
      </w:r>
    </w:p>
    <w:p>
      <w:pPr>
        <w:spacing w:after="210" w:lineRule="auto"/>
      </w:pPr>
      <w:r>
        <w:rPr>
          <w:b/>
        </w:rPr>
        <w:t xml:space="preserve">Implications by seniority:</w:t>
      </w:r>
    </w:p>
    <w:p>
      <w:pPr>
        <w:numPr>
          <w:ilvl w:val="0"/>
          <w:numId w:val="1"/>
        </w:numPr>
        <w:spacing w:lineRule="auto"/>
      </w:pPr>
      <w:r>
        <w:rPr>
          <w:b/>
        </w:rPr>
        <w:t xml:space="preserve">Internships / early career:</w:t>
      </w:r>
      <w:r>
        <w:rPr>
          <w:rFonts w:eastAsia="Georgia" w:cs="Georgia" w:ascii="Georgia" w:hAnsi="Georgia"/>
        </w:rPr>
        <w:t xml:space="preserve"> 2–4 bullets for major roles or projects; 1–2 for minor campus jobs; focus on demonstrating relevant skills and potential.[8][7]</w:t>
      </w:r>
    </w:p>
    <w:p>
      <w:pPr>
        <w:numPr>
          <w:ilvl w:val="0"/>
          <w:numId w:val="1"/>
        </w:numPr>
        <w:spacing w:lineRule="auto"/>
      </w:pPr>
      <w:r>
        <w:rPr>
          <w:b/>
        </w:rPr>
        <w:t xml:space="preserve">Mid‑career ICs:</w:t>
      </w:r>
      <w:r>
        <w:rPr>
          <w:rFonts w:eastAsia="Georgia" w:cs="Georgia" w:ascii="Georgia" w:hAnsi="Georgia"/>
        </w:rPr>
        <w:t xml:space="preserve"> 3–5 bullets for each role in the last 5–10 years; older roles compressed to 1–3 bullets or one‑liners under an “Additional Experience” heading.[11][13][8]</w:t>
      </w:r>
    </w:p>
    <w:p>
      <w:pPr>
        <w:numPr>
          <w:ilvl w:val="0"/>
          <w:numId w:val="1"/>
        </w:numPr>
        <w:spacing w:lineRule="auto"/>
      </w:pPr>
      <w:r>
        <w:rPr>
          <w:b/>
        </w:rPr>
        <w:t xml:space="preserve">Senior / leadership roles:</w:t>
      </w:r>
      <w:r>
        <w:rPr>
          <w:rFonts w:eastAsia="Georgia" w:cs="Georgia" w:ascii="Georgia" w:hAnsi="Georgia"/>
        </w:rPr>
        <w:t xml:space="preserve"> 4–6 bullets for the most recent 1–2 roles, emphasizing scope (team size, budget) and business outcomes; 2–4 bullets for earlier roles that establish progression.[17][13][18]</w:t>
      </w:r>
    </w:p>
    <w:p>
      <w:pPr>
        <w:spacing w:line="271" w:before="240" w:lineRule="auto"/>
      </w:pPr>
      <w:bookmarkStart w:id="4" w:name="bm_1_2_anatomy_of_a_high_impact_o_d8a3e6"/>
      <w:r>
        <w:rPr>
          <w:rFonts w:eastAsia="Georgia" w:cs="Georgia" w:ascii="Georgia" w:hAnsi="Georgia"/>
          <w:b/>
          <w:sz w:val="33"/>
        </w:rPr>
        <w:t xml:space="preserve">1.2 Anatomy of a High‑Impact One‑Line Bullet</w:t>
      </w:r>
      <w:bookmarkEnd w:id="4"/>
    </w:p>
    <w:p>
      <w:pPr>
        <w:spacing w:after="210" w:lineRule="auto"/>
      </w:pPr>
      <w:r>
        <w:rPr>
          <w:rFonts w:eastAsia="Georgia" w:cs="Georgia" w:ascii="Georgia" w:hAnsi="Georgia"/>
        </w:rPr>
        <w:t xml:space="preserve">Multiple career centers and Google’s own guidance promote essentially the same structure: </w:t>
      </w:r>
      <w:r>
        <w:rPr>
          <w:b/>
        </w:rPr>
        <w:t xml:space="preserve">Action Verb + Project/Context + Result (quantified where possible)</w:t>
      </w:r>
      <w:r>
        <w:rPr>
          <w:rFonts w:eastAsia="Georgia" w:cs="Georgia" w:ascii="Georgia" w:hAnsi="Georgia"/>
        </w:rPr>
        <w:t xml:space="preserve">. Google’s well‑known XYZ formula refines this further to “Accomplished X as measured by Y by doing Z,” which is a specific instantiation of Action + Project + Result.[19][20][21][16][22][23][24]</w:t>
      </w:r>
    </w:p>
    <w:p>
      <w:pPr>
        <w:spacing w:after="210" w:lineRule="auto"/>
      </w:pPr>
      <w:r>
        <w:rPr>
          <w:rFonts w:eastAsia="Georgia" w:cs="Georgia" w:ascii="Georgia" w:hAnsi="Georgia"/>
        </w:rPr>
        <w:t xml:space="preserve">Universities such as Yale and Princeton explicitly teach an “Action + Project + Result” or “Action Verb + Context + End Result” pattern in their resume bullet guides. These sources stress that each bullet should showcase what the candidate did, how they did it, and why it mattered—ideally with numbers or clear qualitative outcomes.[20][25][19]</w:t>
      </w:r>
    </w:p>
    <w:p>
      <w:pPr>
        <w:spacing w:line="271" w:before="240" w:lineRule="auto"/>
      </w:pPr>
      <w:bookmarkStart w:id="5" w:name="action_powerful_vs_overused_verbs"/>
      <w:r>
        <w:rPr>
          <w:b/>
          <w:sz w:val="28"/>
        </w:rPr>
        <w:t xml:space="preserve">Action: Powerful vs Overused Verbs</w:t>
      </w:r>
      <w:bookmarkEnd w:id="5"/>
    </w:p>
    <w:p>
      <w:pPr>
        <w:spacing w:after="210" w:lineRule="auto"/>
      </w:pPr>
      <w:r>
        <w:rPr>
          <w:rFonts w:eastAsia="Georgia" w:cs="Georgia" w:ascii="Georgia" w:hAnsi="Georgia"/>
        </w:rPr>
        <w:t xml:space="preserve">Career centers and professional resume writers agree that bullets should start with strong, specific action verbs and avoid vague phrases like “responsible for,” “helped with,” or “worked on.” University verb lists highlight power verbs such as </w:t>
      </w:r>
      <w:r>
        <w:rPr>
          <w:b/>
        </w:rPr>
        <w:t xml:space="preserve">led, built, designed, implemented, optimized, reduced, increased, streamlined, spearheaded, orchestrated, engineered</w:t>
      </w:r>
      <w:r>
        <w:rPr>
          <w:rFonts w:eastAsia="Georgia" w:cs="Georgia" w:ascii="Georgia" w:hAnsi="Georgia"/>
        </w:rPr>
        <w:t xml:space="preserve"> as high‑impact options across roles.[26][27][28][25][29][30]</w:t>
      </w:r>
    </w:p>
    <w:p>
      <w:pPr>
        <w:spacing w:after="210" w:lineRule="auto"/>
      </w:pPr>
      <w:r>
        <w:rPr>
          <w:rFonts w:eastAsia="Georgia" w:cs="Georgia" w:ascii="Georgia" w:hAnsi="Georgia"/>
        </w:rPr>
        <w:t xml:space="preserve">Several guides explicitly flag weak or overused verbs—including “helped,” “assisted,” “worked on,” “was in charge of,” and “responsible for”—and recommend replacing them with more concrete verbs that imply ownership and results (for example, “managed,” “coordinated,” “resolved,” “delivered,” “improved”). Advanced lists from university centers also encourage using less common but precise verbs (“orchestrated,” “championed,” “mobilized,” “reconciled,” “revitalized”) to avoid cliché language while still staying ATS‑friendly.[31][27][28][32][29][33]</w:t>
      </w:r>
    </w:p>
    <w:p>
      <w:pPr>
        <w:spacing w:after="210" w:lineRule="auto"/>
      </w:pPr>
      <w:r>
        <w:rPr>
          <w:b/>
        </w:rPr>
        <w:t xml:space="preserve">Practical rule set for verbs:</w:t>
      </w:r>
    </w:p>
    <w:p>
      <w:pPr>
        <w:numPr>
          <w:ilvl w:val="0"/>
          <w:numId w:val="2"/>
        </w:numPr>
        <w:spacing w:lineRule="auto"/>
      </w:pPr>
      <w:r>
        <w:rPr/>
        <w:t xml:space="preserve">Start every experience bullet with a </w:t>
      </w:r>
      <w:r>
        <w:rPr>
          <w:b/>
        </w:rPr>
        <w:t xml:space="preserve">past‑tense action verb</w:t>
      </w:r>
      <w:r>
        <w:rPr/>
        <w:t xml:space="preserve"> (present tense allowed only for ongoing responsibilities in the current role).[25][34][20]</w:t>
      </w:r>
    </w:p>
    <w:p>
      <w:pPr>
        <w:numPr>
          <w:ilvl w:val="0"/>
          <w:numId w:val="2"/>
        </w:numPr>
        <w:spacing w:lineRule="auto"/>
      </w:pPr>
      <w:r>
        <w:rPr/>
        <w:t xml:space="preserve">Prefer verbs that imply </w:t>
      </w:r>
      <w:r>
        <w:rPr>
          <w:b/>
        </w:rPr>
        <w:t xml:space="preserve">ownership and outcomes</w:t>
      </w:r>
      <w:r>
        <w:rPr>
          <w:rFonts w:eastAsia="Georgia" w:cs="Georgia" w:ascii="Georgia" w:hAnsi="Georgia"/>
        </w:rPr>
        <w:t xml:space="preserve"> (e.g., “launched,” “scaled,” “reduced,” “grew”) over process‑neutral verbs (e.g., “participated,” “supported”).[28][25]</w:t>
      </w:r>
    </w:p>
    <w:p>
      <w:pPr>
        <w:numPr>
          <w:ilvl w:val="0"/>
          <w:numId w:val="2"/>
        </w:numPr>
        <w:spacing w:lineRule="auto"/>
      </w:pPr>
      <w:r>
        <w:rPr>
          <w:rFonts w:eastAsia="Georgia" w:cs="Georgia" w:ascii="Georgia" w:hAnsi="Georgia"/>
        </w:rPr>
        <w:t xml:space="preserve">Avoid “responsible for,” “duties included,” and similar framing; convert responsibility into action plus result.[16][28][25]</w:t>
      </w:r>
    </w:p>
    <w:p>
      <w:pPr>
        <w:spacing w:line="271" w:before="240" w:lineRule="auto"/>
      </w:pPr>
      <w:bookmarkStart w:id="6" w:name="result_quantifying_with_the_xyz_f_e9048c"/>
      <w:r>
        <w:rPr>
          <w:b/>
          <w:sz w:val="28"/>
        </w:rPr>
        <w:t xml:space="preserve">Result: Quantifying with the XYZ Framework</w:t>
      </w:r>
      <w:bookmarkEnd w:id="6"/>
    </w:p>
    <w:p>
      <w:pPr>
        <w:spacing w:after="210" w:lineRule="auto"/>
      </w:pPr>
      <w:r>
        <w:rPr>
          <w:rFonts w:eastAsia="Georgia" w:cs="Georgia" w:ascii="Georgia" w:hAnsi="Georgia"/>
        </w:rPr>
        <w:t xml:space="preserve">Google’s former SVP of People Operations popularized the XYZ formula: </w:t>
      </w:r>
      <w:r>
        <w:rPr>
          <w:b/>
        </w:rPr>
        <w:t xml:space="preserve">“Accomplished [X] as measured by [Y], by doing [Z].”</w:t>
      </w:r>
      <w:r>
        <w:rPr>
          <w:rFonts w:eastAsia="Georgia" w:cs="Georgia" w:ascii="Georgia" w:hAnsi="Georgia"/>
        </w:rPr>
        <w:t xml:space="preserve"> Yale’s Office of Career Strategy teaches the same structure and even labels it “Accomplished [X] as measured by [Y], by doing [Z]” for bullet writing.[22][23][24][19][16]</w:t>
      </w:r>
    </w:p>
    <w:p>
      <w:pPr>
        <w:spacing w:after="210" w:lineRule="auto"/>
      </w:pPr>
      <w:r>
        <w:rPr>
          <w:rFonts w:eastAsia="Georgia" w:cs="Georgia" w:ascii="Georgia" w:hAnsi="Georgia"/>
        </w:rPr>
        <w:t xml:space="preserve">This approach is widely endorsed in modern resume advice for tech and non‑tech fields because it front‑loads impact (X, Y) and then briefly explains the method (Z). Concrete examples from Google and other guides include statements like “Grew revenue for 15 SMB clients by 10% QoQ by mapping new software features to their business goals.”[35][23][36][19][16]</w:t>
      </w:r>
    </w:p>
    <w:p>
      <w:pPr>
        <w:spacing w:after="210" w:lineRule="auto"/>
      </w:pPr>
      <w:r>
        <w:rPr>
          <w:b/>
        </w:rPr>
        <w:t xml:space="preserve">Five concrete XYZ‑pattern examples (all one line):</w:t>
      </w:r>
    </w:p>
    <w:p>
      <w:pPr>
        <w:numPr>
          <w:ilvl w:val="0"/>
          <w:numId w:val="3"/>
        </w:numPr>
        <w:spacing w:lineRule="auto"/>
      </w:pPr>
      <w:r>
        <w:rPr>
          <w:b/>
        </w:rPr>
        <w:t xml:space="preserve">“Increased NPS from 42 to 65 in 9 months by redesigning the support workflow and launching a proactive outreach program.”</w:t>
      </w:r>
      <w:r>
        <w:rPr/>
        <w:t xml:space="preserve">[37][19]</w:t>
      </w:r>
    </w:p>
    <w:p>
      <w:pPr>
        <w:numPr>
          <w:ilvl w:val="0"/>
          <w:numId w:val="3"/>
        </w:numPr>
        <w:spacing w:lineRule="auto"/>
      </w:pPr>
      <w:r>
        <w:rPr>
          <w:b/>
        </w:rPr>
        <w:t xml:space="preserve">“Reduced average data processing time by 35% by migrating ETL pipelines to a new cloud infrastructure and automating validation steps.”</w:t>
      </w:r>
      <w:r>
        <w:rPr/>
        <w:t xml:space="preserve">[37][22]</w:t>
      </w:r>
    </w:p>
    <w:p>
      <w:pPr>
        <w:numPr>
          <w:ilvl w:val="0"/>
          <w:numId w:val="3"/>
        </w:numPr>
        <w:spacing w:lineRule="auto"/>
      </w:pPr>
      <w:r>
        <w:rPr>
          <w:b/>
        </w:rPr>
        <w:t xml:space="preserve">“Grew self‑serve revenue by 25% year‑over‑year by launching a new onboarding flow and experimenting with three pricing tiers.”</w:t>
      </w:r>
      <w:r>
        <w:rPr/>
        <w:t xml:space="preserve">[38][36]</w:t>
      </w:r>
    </w:p>
    <w:p>
      <w:pPr>
        <w:numPr>
          <w:ilvl w:val="0"/>
          <w:numId w:val="3"/>
        </w:numPr>
        <w:spacing w:lineRule="auto"/>
      </w:pPr>
      <w:r>
        <w:rPr>
          <w:b/>
        </w:rPr>
        <w:t xml:space="preserve">“Cut incident resolution time by 40% by implementing on‑call runbooks and introducing an automated alert triage system.”</w:t>
      </w:r>
      <w:r>
        <w:rPr/>
        <w:t xml:space="preserve">[19][16]</w:t>
      </w:r>
    </w:p>
    <w:p>
      <w:pPr>
        <w:numPr>
          <w:ilvl w:val="0"/>
          <w:numId w:val="3"/>
        </w:numPr>
        <w:spacing w:lineRule="auto"/>
      </w:pPr>
      <w:r>
        <w:rPr>
          <w:b/>
        </w:rPr>
        <w:t xml:space="preserve">“Improved forecast accuracy from 70% to 90% by building a machine‑learning model and integrating it into the sales planning process.”</w:t>
      </w:r>
      <w:r>
        <w:rPr/>
        <w:t xml:space="preserve">[38][22]</w:t>
      </w:r>
    </w:p>
    <w:p>
      <w:pPr>
        <w:spacing w:after="210" w:lineRule="auto"/>
      </w:pPr>
      <w:r>
        <w:rPr>
          <w:rFonts w:eastAsia="Georgia" w:cs="Georgia" w:ascii="Georgia" w:hAnsi="Georgia"/>
        </w:rPr>
        <w:t xml:space="preserve">Each statement leads with the business outcome and metric (“Increased NPS,” “Reduced processing time”), then specifies the percentage or absolute change, and ends with the concrete actions taken.[23][16][19]</w:t>
      </w:r>
    </w:p>
    <w:p>
      <w:pPr>
        <w:spacing w:line="271" w:before="240" w:lineRule="auto"/>
      </w:pPr>
      <w:bookmarkStart w:id="7" w:name="weak_vs_strong_bullet_transformations"/>
      <w:r>
        <w:rPr>
          <w:b/>
          <w:sz w:val="28"/>
        </w:rPr>
        <w:t xml:space="preserve">Weak vs Strong Bullet Transformations</w:t>
      </w:r>
      <w:bookmarkEnd w:id="7"/>
    </w:p>
    <w:p>
      <w:pPr>
        <w:spacing w:after="210" w:lineRule="auto"/>
      </w:pPr>
      <w:r>
        <w:rPr>
          <w:rFonts w:eastAsia="Georgia" w:cs="Georgia" w:ascii="Georgia" w:hAnsi="Georgia"/>
        </w:rPr>
        <w:t xml:space="preserve">Numerous guides provide explicit before‑and‑after examples that illustrate how to transform vague duty statements into concise, quantified bullets.[39][40][41][31]</w:t>
      </w:r>
    </w:p>
    <w:p>
      <w:pPr>
        <w:spacing w:after="210" w:lineRule="auto"/>
      </w:pPr>
      <w:r>
        <w:rPr/>
        <w:t xml:space="preserve">Representative examples include: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Weak (Before)</w:t>
            </w:r>
          </w:p>
        </w:tc>
        <w:tc>
          <w:tcPr>
            <w:tcBorders>
              <w:top w:val="single" w:sz="1" w:space="0" w:color="000000"/>
              <w:left w:val="single" w:sz="1" w:space="0" w:color="000000"/>
              <w:bottom w:val="single" w:sz="1" w:space="0" w:color="000000"/>
            </w:tcBorders>
          </w:tcPr>
          <w:p>
            <w:pPr>
              <w:spacing w:lineRule="auto"/>
            </w:pPr>
            <w:r>
              <w:rPr/>
              <w:t xml:space="preserve">Strong (After)</w:t>
            </w:r>
          </w:p>
        </w:tc>
        <w:tc>
          <w:tcPr>
            <w:tcBorders>
              <w:top w:val="single" w:sz="1" w:space="0" w:color="000000"/>
              <w:left w:val="single" w:sz="1" w:space="0" w:color="000000"/>
              <w:bottom w:val="single" w:sz="1" w:space="0" w:color="000000"/>
            </w:tcBorders>
          </w:tcPr>
          <w:p>
            <w:pPr>
              <w:spacing w:lineRule="auto"/>
            </w:pPr>
            <w:r>
              <w:rPr/>
              <w:t xml:space="preserve">Source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“Handled customer complaints.”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“Resolved 50+ customer complaints weekly, improving customer satisfaction by 20%.”</w:t>
            </w:r>
          </w:p>
        </w:tc>
        <w:tc>
          <w:tcPr>
            <w:tcBorders>
              <w:top w:val="single" w:sz="1" w:space="0" w:color="000000"/>
              <w:left w:val="single" w:sz="1" w:space="0" w:color="000000"/>
              <w:bottom w:val="single" w:sz="1" w:space="0" w:color="000000"/>
            </w:tcBorders>
          </w:tcPr>
          <w:p>
            <w:pPr>
              <w:spacing w:lineRule="auto"/>
            </w:pPr>
            <w:r>
              <w:rPr/>
              <w:t xml:space="preserve">[39]</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“Managed inventory.”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“Oversaw inventory management, reducing stock shortages by 30% through improved forecasting.”</w:t>
            </w:r>
          </w:p>
        </w:tc>
        <w:tc>
          <w:tcPr>
            <w:tcBorders>
              <w:top w:val="single" w:sz="1" w:space="0" w:color="000000"/>
              <w:left w:val="single" w:sz="1" w:space="0" w:color="000000"/>
              <w:bottom w:val="single" w:sz="1" w:space="0" w:color="000000"/>
            </w:tcBorders>
          </w:tcPr>
          <w:p>
            <w:pPr>
              <w:spacing w:lineRule="auto"/>
            </w:pPr>
            <w:r>
              <w:rPr/>
              <w:t xml:space="preserve">[39]</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“Responsible for customer service.”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“Resolved 90+ daily client inquiries via Zendesk, maintaining a 98% satisfaction rating.”</w:t>
            </w:r>
          </w:p>
        </w:tc>
        <w:tc>
          <w:tcPr>
            <w:tcBorders>
              <w:top w:val="single" w:sz="1" w:space="0" w:color="000000"/>
              <w:left w:val="single" w:sz="1" w:space="0" w:color="000000"/>
              <w:bottom w:val="single" w:sz="1" w:space="0" w:color="000000"/>
            </w:tcBorders>
          </w:tcPr>
          <w:p>
            <w:pPr>
              <w:spacing w:lineRule="auto"/>
            </w:pPr>
            <w:r>
              <w:rPr/>
              <w:t xml:space="preserve">[40]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“Helped with marketing campaigns.”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“Designed and executed 5 email campaigns that increased click‑through rates by 27% and generated 50K in new revenue.”</w:t>
            </w:r>
          </w:p>
        </w:tc>
        <w:tc>
          <w:tcPr>
            <w:tcBorders>
              <w:top w:val="single" w:sz="1" w:space="0" w:color="000000"/>
              <w:left w:val="single" w:sz="1" w:space="0" w:color="000000"/>
              <w:bottom w:val="single" w:sz="1" w:space="0" w:color="000000"/>
            </w:tcBorders>
          </w:tcPr>
          <w:p>
            <w:pPr>
              <w:spacing w:lineRule="auto"/>
            </w:pPr>
            <w:r>
              <w:rPr/>
              <w:t xml:space="preserve">[40]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“Responsible for developing a sales strategy.”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“Increased revenue by 1.5M year‑over‑year by developing, implementing, and managing a new sales strategy.”</w:t>
            </w:r>
          </w:p>
        </w:tc>
        <w:tc>
          <w:tcPr>
            <w:tcBorders>
              <w:top w:val="single" w:sz="1" w:space="0" w:color="000000"/>
              <w:left w:val="single" w:sz="1" w:space="0" w:color="000000"/>
              <w:bottom w:val="single" w:sz="1" w:space="0" w:color="000000"/>
            </w:tcBorders>
          </w:tcPr>
          <w:p>
            <w:pPr>
              <w:spacing w:lineRule="auto"/>
            </w:pPr>
            <w:r>
              <w:rPr/>
              <w:t xml:space="preserve">[31]</w:t>
            </w:r>
          </w:p>
        </w:tc>
      </w:tr>
    </w:tbl>
    <w:p>
      <w:pPr>
        <w:spacing w:lineRule="auto"/>
      </w:pPr>
    </w:p>
    <w:p>
      <w:pPr>
        <w:spacing w:after="210" w:lineRule="auto"/>
      </w:pPr>
      <w:r>
        <w:rPr>
          <w:rFonts w:eastAsia="Georgia" w:cs="Georgia" w:ascii="Georgia" w:hAnsi="Georgia"/>
        </w:rPr>
        <w:t xml:space="preserve">These examples follow the same pattern: convert a generic verb (“handled,” “helped,” “responsible for”) into a results‑oriented action (“resolved,” “designed and executed,” “increased”), and attach concrete quantities, time frames, or financial impact.[40][41][39][31]</w:t>
      </w:r>
    </w:p>
    <w:p>
      <w:pPr>
        <w:spacing w:line="271" w:before="240" w:lineRule="auto"/>
      </w:pPr>
      <w:bookmarkStart w:id="8" w:name="bm_1_3_bullet_point_line_length_o_d41b08"/>
      <w:r>
        <w:rPr>
          <w:b/>
          <w:sz w:val="33"/>
        </w:rPr>
        <w:t xml:space="preserve">1.3 Bullet Point Line Length: One Line vs Two</w:t>
      </w:r>
      <w:bookmarkEnd w:id="8"/>
    </w:p>
    <w:p>
      <w:pPr>
        <w:spacing w:after="210" w:lineRule="auto"/>
      </w:pPr>
      <w:r>
        <w:rPr>
          <w:rFonts w:eastAsia="Georgia" w:cs="Georgia" w:ascii="Georgia" w:hAnsi="Georgia"/>
        </w:rPr>
        <w:t xml:space="preserve">Guides from both universities and professional resume writers consistently recommend keeping bullets brief—typically 1–2 short sentences—and avoiding dense, multi‑line paragraphs.</w:t>
      </w:r>
    </w:p>
    <w:p>
      <w:pPr>
        <w:numPr>
          <w:ilvl w:val="0"/>
          <w:numId w:val="4"/>
        </w:numPr>
        <w:spacing w:lineRule="auto"/>
      </w:pPr>
      <w:r>
        <w:rPr>
          <w:rFonts w:eastAsia="Georgia" w:cs="Georgia" w:ascii="Georgia" w:hAnsi="Georgia"/>
        </w:rPr>
        <w:t xml:space="preserve">A UK CV resource advises that each bullet should be no more than 1–2 sentences for easy skimming.[17]</w:t>
      </w:r>
    </w:p>
    <w:p>
      <w:pPr>
        <w:numPr>
          <w:ilvl w:val="0"/>
          <w:numId w:val="4"/>
        </w:numPr>
        <w:spacing w:lineRule="auto"/>
      </w:pPr>
      <w:r>
        <w:rPr>
          <w:rFonts w:eastAsia="Georgia" w:cs="Georgia" w:ascii="Georgia" w:hAnsi="Georgia"/>
        </w:rPr>
        <w:t xml:space="preserve">Indeed’s resume length guidance explicitly recommends limiting most bullets to </w:t>
      </w:r>
      <w:r>
        <w:rPr>
          <w:b/>
        </w:rPr>
        <w:t xml:space="preserve">two lines or less</w:t>
      </w:r>
      <w:r>
        <w:rPr/>
        <w:t xml:space="preserve"> to preserve readability.[8]</w:t>
      </w:r>
    </w:p>
    <w:p>
      <w:pPr>
        <w:numPr>
          <w:ilvl w:val="0"/>
          <w:numId w:val="4"/>
        </w:numPr>
        <w:spacing w:lineRule="auto"/>
      </w:pPr>
      <w:r>
        <w:rPr/>
        <w:t xml:space="preserve">A widely shared LinkedIn post by a resume strategist (with FAANG recruiter audience) recommends </w:t>
      </w:r>
      <w:r>
        <w:rPr>
          <w:b/>
        </w:rPr>
        <w:t xml:space="preserve">no more than two lines per bullet</w:t>
      </w:r>
      <w:r>
        <w:rPr>
          <w:rFonts w:eastAsia="Georgia" w:cs="Georgia" w:ascii="Georgia" w:hAnsi="Georgia"/>
        </w:rPr>
        <w:t xml:space="preserve">, noting that three‑plus line bullets are visually exhausting and likely to be skipped.[12]</w:t>
      </w:r>
    </w:p>
    <w:p>
      <w:pPr>
        <w:spacing w:after="210" w:lineRule="auto"/>
      </w:pPr>
      <w:r>
        <w:rPr>
          <w:rFonts w:eastAsia="Georgia" w:cs="Georgia" w:ascii="Georgia" w:hAnsi="Georgia"/>
        </w:rPr>
        <w:t xml:space="preserve">Some experts and FAANG‑oriented guides go further and argue that </w:t>
      </w:r>
      <w:r>
        <w:rPr>
          <w:b/>
        </w:rPr>
        <w:t xml:space="preserve">one‑line bullets are ideal whenever possible</w:t>
      </w:r>
      <w:r>
        <w:rPr>
          <w:rFonts w:eastAsia="Georgia" w:cs="Georgia" w:ascii="Georgia" w:hAnsi="Georgia"/>
        </w:rPr>
        <w:t xml:space="preserve">, especially when using the XYZ formula. A popular engineering‑resume coach suggests that the optimal visual length is about 1.2–1.8 lines: short enough to scan quickly, long enough to contain context and a metric; more than two lines tends to clutter the page.[42][43][16][23]</w:t>
      </w:r>
    </w:p>
    <w:p>
      <w:pPr>
        <w:spacing w:after="210" w:lineRule="auto"/>
      </w:pPr>
      <w:r>
        <w:rPr>
          <w:rFonts w:eastAsia="Georgia" w:cs="Georgia" w:ascii="Georgia" w:hAnsi="Georgia"/>
        </w:rPr>
        <w:t xml:space="preserve">As of 2026, top‑tech‑focused guides and FAANG resume playbooks tend to converge on this compromise:[44][14][16]</w:t>
      </w:r>
    </w:p>
    <w:p>
      <w:pPr>
        <w:numPr>
          <w:ilvl w:val="0"/>
          <w:numId w:val="5"/>
        </w:numPr>
        <w:spacing w:lineRule="auto"/>
      </w:pPr>
      <w:r>
        <w:rPr>
          <w:b/>
        </w:rPr>
        <w:t xml:space="preserve">Target one line</w:t>
      </w:r>
      <w:r>
        <w:rPr/>
        <w:t xml:space="preserve"> for most bullets (particularly in the top third of the resume and for the first bullet under each role), using tight phrasing and the XYZ pattern.[43][36][23]</w:t>
      </w:r>
    </w:p>
    <w:p>
      <w:pPr>
        <w:numPr>
          <w:ilvl w:val="0"/>
          <w:numId w:val="5"/>
        </w:numPr>
        <w:spacing w:lineRule="auto"/>
      </w:pPr>
      <w:r>
        <w:rPr/>
        <w:t xml:space="preserve">Allow </w:t>
      </w:r>
      <w:r>
        <w:rPr>
          <w:b/>
        </w:rPr>
        <w:t xml:space="preserve">two lines</w:t>
      </w:r>
      <w:r>
        <w:rPr>
          <w:rFonts w:eastAsia="Georgia" w:cs="Georgia" w:ascii="Georgia" w:hAnsi="Georgia"/>
        </w:rPr>
        <w:t xml:space="preserve"> when needed to keep an important accomplishment precise and quantified, but avoid three‑line bullets.[12][17][8]</w:t>
      </w:r>
    </w:p>
    <w:p>
      <w:pPr>
        <w:numPr>
          <w:ilvl w:val="0"/>
          <w:numId w:val="5"/>
        </w:numPr>
        <w:spacing w:lineRule="auto"/>
      </w:pPr>
      <w:r>
        <w:rPr>
          <w:rFonts w:eastAsia="Georgia" w:cs="Georgia" w:ascii="Georgia" w:hAnsi="Georgia"/>
        </w:rPr>
        <w:t xml:space="preserve">Never use paragraph‑style descriptions for experience; bullets outperform paragraphs in readability and ATS keyword extraction.[45][46][16]</w:t>
      </w:r>
    </w:p>
    <w:p>
      <w:pPr>
        <w:spacing w:after="210" w:lineRule="auto"/>
      </w:pPr>
      <w:r>
        <w:rPr>
          <w:rFonts w:eastAsia="Georgia" w:cs="Georgia" w:ascii="Georgia" w:hAnsi="Georgia"/>
        </w:rPr>
        <w:t xml:space="preserve">For FAANG and similar employers, where recruiters review hundreds of resumes and emphasize scannability, short, metrics‑first bullets of one to two lines are strongly favored over longer narrative bullets.[4][5][14][44]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part_2_mastering_ats_machine_readability"/>
      <w:r>
        <w:rPr>
          <w:b/>
          <w:sz w:val="42"/>
        </w:rPr>
        <w:t xml:space="preserve">Part 2: Mastering ATS &amp; Machine Readability</w:t>
      </w:r>
      <w:bookmarkEnd w:id="9"/>
    </w:p>
    <w:p>
      <w:pPr>
        <w:spacing w:line="271" w:before="240" w:lineRule="auto"/>
      </w:pPr>
      <w:bookmarkStart w:id="10" w:name="bm_2_1_non_negotiable_ats_formatt_d32c17"/>
      <w:r>
        <w:rPr>
          <w:rFonts w:eastAsia="Georgia" w:cs="Georgia" w:ascii="Georgia" w:hAnsi="Georgia"/>
          <w:b/>
          <w:sz w:val="33"/>
        </w:rPr>
        <w:t xml:space="preserve">2.1 Non‑Negotiable ATS Formatting Rules for 2026</w:t>
      </w:r>
      <w:bookmarkEnd w:id="10"/>
    </w:p>
    <w:p>
      <w:pPr>
        <w:spacing w:after="210" w:lineRule="auto"/>
      </w:pPr>
      <w:r>
        <w:rPr>
          <w:rFonts w:eastAsia="Georgia" w:cs="Georgia" w:ascii="Georgia" w:hAnsi="Georgia"/>
        </w:rPr>
        <w:t xml:space="preserve">Recent ATS vendor guides and resume‑builder platforms emphasize that layout simplicity now matters more than visual flair; complex designs are the primary cause of parsing errors. The following checklist reflects recurring “musts” across multiple 2025–2026 ATS‑focused resources.[2][47][3]</w:t>
      </w:r>
    </w:p>
    <w:p>
      <w:pPr>
        <w:spacing w:line="271" w:before="240" w:lineRule="auto"/>
      </w:pPr>
      <w:bookmarkStart w:id="11" w:name="layout_single_column_vs_multi_column"/>
      <w:r>
        <w:rPr>
          <w:rFonts w:eastAsia="Georgia" w:cs="Georgia" w:ascii="Georgia" w:hAnsi="Georgia"/>
          <w:b/>
          <w:sz w:val="28"/>
        </w:rPr>
        <w:t xml:space="preserve">Layout: Single‑Column vs Multi‑Column</w:t>
      </w:r>
      <w:bookmarkEnd w:id="11"/>
    </w:p>
    <w:p>
      <w:pPr>
        <w:spacing w:after="210" w:lineRule="auto"/>
      </w:pPr>
      <w:r>
        <w:rPr/>
        <w:t xml:space="preserve">Modern ATS optimization guides strongly favor </w:t>
      </w:r>
      <w:r>
        <w:rPr>
          <w:b/>
        </w:rPr>
        <w:t xml:space="preserve">single‑column, linear layouts</w:t>
      </w:r>
      <w:r>
        <w:rPr/>
        <w:t xml:space="preserve"> for online applications.</w:t>
      </w:r>
    </w:p>
    <w:p>
      <w:pPr>
        <w:numPr>
          <w:ilvl w:val="0"/>
          <w:numId w:val="6"/>
        </w:numPr>
        <w:spacing w:lineRule="auto"/>
      </w:pPr>
      <w:r>
        <w:rPr>
          <w:rFonts w:eastAsia="Georgia" w:cs="Georgia" w:ascii="Georgia" w:hAnsi="Georgia"/>
        </w:rPr>
        <w:t xml:space="preserve">A 2025–2026 ATS formatting guide states that columns, tables, text boxes, and graphics “will break ATS parsing” and explicitly warns: </w:t>
      </w:r>
      <w:r>
        <w:rPr>
          <w:b/>
        </w:rPr>
        <w:t xml:space="preserve">do not use tables, text boxes, or multi‑column layouts.</w:t>
      </w:r>
      <w:r>
        <w:rPr/>
        <w:t xml:space="preserve">[47]</w:t>
      </w:r>
    </w:p>
    <w:p>
      <w:pPr>
        <w:numPr>
          <w:ilvl w:val="0"/>
          <w:numId w:val="6"/>
        </w:numPr>
        <w:spacing w:lineRule="auto"/>
      </w:pPr>
      <w:r>
        <w:rPr>
          <w:rFonts w:eastAsia="Georgia" w:cs="Georgia" w:ascii="Georgia" w:hAnsi="Georgia"/>
        </w:rPr>
        <w:t xml:space="preserve">MyPerfectResume’s 2026 ATS guide likewise instructs candidates to “use a single‑column format with clear section headings” and avoid tables, graphics, and text boxes.[2]</w:t>
      </w:r>
    </w:p>
    <w:p>
      <w:pPr>
        <w:numPr>
          <w:ilvl w:val="0"/>
          <w:numId w:val="6"/>
        </w:numPr>
        <w:spacing w:lineRule="auto"/>
      </w:pPr>
      <w:r>
        <w:rPr>
          <w:rFonts w:eastAsia="Georgia" w:cs="Georgia" w:ascii="Georgia" w:hAnsi="Georgia"/>
        </w:rPr>
        <w:t xml:space="preserve">An ATS‑template provider notes that the “single‑column mandate” is now standard: columns, tables, photos, and icons are “leading causes of ATS parsing errors.”[3]</w:t>
      </w:r>
    </w:p>
    <w:p>
      <w:pPr>
        <w:numPr>
          <w:ilvl w:val="0"/>
          <w:numId w:val="6"/>
        </w:numPr>
        <w:spacing w:lineRule="auto"/>
      </w:pPr>
      <w:r>
        <w:rPr>
          <w:rFonts w:eastAsia="Georgia" w:cs="Georgia" w:ascii="Georgia" w:hAnsi="Georgia"/>
        </w:rPr>
        <w:t xml:space="preserve">FAANG‑oriented resume playbooks and engineering career blogs recommend single‑column layouts specifically for ATS and FAANG submissions, even if a two‑column portfolio version is used for networking.[14][48][1][45][44]</w:t>
      </w:r>
    </w:p>
    <w:p>
      <w:pPr>
        <w:spacing w:after="210" w:lineRule="auto"/>
      </w:pPr>
      <w:r>
        <w:rPr>
          <w:rFonts w:eastAsia="Georgia" w:cs="Georgia" w:ascii="Georgia" w:hAnsi="Georgia"/>
        </w:rPr>
        <w:t xml:space="preserve">Some design‑heavy templates still use two columns, but these are generally recommended only for resumes sent directly to humans (email, portfolio sites, printed copies), not for ATS uploads. For an ATS‑first LaTeX editor, a </w:t>
      </w:r>
      <w:r>
        <w:rPr>
          <w:b/>
        </w:rPr>
        <w:t xml:space="preserve">strict single‑column layout</w:t>
      </w:r>
      <w:r>
        <w:rPr/>
        <w:t xml:space="preserve"> should be the default.[49][45][3]</w:t>
      </w:r>
    </w:p>
    <w:p>
      <w:pPr>
        <w:spacing w:line="271" w:before="240" w:lineRule="auto"/>
      </w:pPr>
      <w:bookmarkStart w:id="12" w:name="file_type_docx_vs_pdf"/>
      <w:r>
        <w:rPr>
          <w:b/>
          <w:sz w:val="28"/>
        </w:rPr>
        <w:t xml:space="preserve">File Type: DOCX vs PDF</w:t>
      </w:r>
      <w:bookmarkEnd w:id="12"/>
    </w:p>
    <w:p>
      <w:pPr>
        <w:spacing w:after="210" w:lineRule="auto"/>
      </w:pPr>
      <w:r>
        <w:rPr>
          <w:rFonts w:eastAsia="Georgia" w:cs="Georgia" w:ascii="Georgia" w:hAnsi="Georgia"/>
        </w:rPr>
        <w:t xml:space="preserve">Recent tests show that modern ATS can usually parse both text‑based PDFs and DOCX files, but </w:t>
      </w:r>
      <w:r>
        <w:rPr>
          <w:b/>
        </w:rPr>
        <w:t xml:space="preserve">DOCX remains the safest default when in doubt</w:t>
      </w:r>
      <w:r>
        <w:rPr>
          <w:rFonts w:eastAsia="Georgia" w:cs="Georgia" w:ascii="Georgia" w:hAnsi="Georgia"/>
        </w:rPr>
        <w:t xml:space="preserve">, while PDFs are preferred for preserving appearance in human‑only channels.</w:t>
      </w:r>
    </w:p>
    <w:p>
      <w:pPr>
        <w:numPr>
          <w:ilvl w:val="0"/>
          <w:numId w:val="7"/>
        </w:numPr>
        <w:spacing w:lineRule="auto"/>
      </w:pPr>
      <w:r>
        <w:rPr>
          <w:rFonts w:eastAsia="Georgia" w:cs="Georgia" w:ascii="Georgia" w:hAnsi="Georgia"/>
        </w:rPr>
        <w:t xml:space="preserve">Several 2025–2026 analyses of ATS parsing conclude that </w:t>
      </w:r>
      <w:r>
        <w:rPr>
          <w:b/>
        </w:rPr>
        <w:t xml:space="preserve">DOCX is “universally accepted” and “the safest bet” for ATS systems</w:t>
      </w:r>
      <w:r>
        <w:rPr>
          <w:rFonts w:eastAsia="Georgia" w:cs="Georgia" w:ascii="Georgia" w:hAnsi="Georgia"/>
        </w:rPr>
        <w:t xml:space="preserve">, particularly when created with a clean, standards‑compliant structure.[50][51][52][53]</w:t>
      </w:r>
    </w:p>
    <w:p>
      <w:pPr>
        <w:numPr>
          <w:ilvl w:val="0"/>
          <w:numId w:val="7"/>
        </w:numPr>
        <w:spacing w:lineRule="auto"/>
      </w:pPr>
      <w:r>
        <w:rPr>
          <w:rFonts w:eastAsia="Georgia" w:cs="Georgia" w:ascii="Georgia" w:hAnsi="Georgia"/>
        </w:rPr>
        <w:t xml:space="preserve">At the same time, Jobscan and others report that many modern ATS now parse PDFs accurately and sometimes even more consistently than poorly structured DOCX files, provided the PDF is text‑based rather than a scan.[54][55][50]</w:t>
      </w:r>
    </w:p>
    <w:p>
      <w:pPr>
        <w:spacing w:after="210" w:lineRule="auto"/>
      </w:pPr>
      <w:r>
        <w:rPr>
          <w:b/>
        </w:rPr>
        <w:t xml:space="preserve">Synthesis for 2026:</w:t>
      </w:r>
    </w:p>
    <w:p>
      <w:pPr>
        <w:numPr>
          <w:ilvl w:val="0"/>
          <w:numId w:val="8"/>
        </w:numPr>
        <w:spacing w:lineRule="auto"/>
      </w:pPr>
      <w:r>
        <w:rPr/>
        <w:t xml:space="preserve">For </w:t>
      </w:r>
      <w:r>
        <w:rPr>
          <w:b/>
        </w:rPr>
        <w:t xml:space="preserve">online ATS / job board submissions</w:t>
      </w:r>
      <w:r>
        <w:rPr/>
        <w:t xml:space="preserve">, favor </w:t>
      </w:r>
      <w:r>
        <w:rPr>
          <w:b/>
        </w:rPr>
        <w:t xml:space="preserve">.docx</w:t>
      </w:r>
      <w:r>
        <w:rPr/>
        <w:t xml:space="preserve"> unless the posting explicitly requests PDF.[51][52][50]</w:t>
      </w:r>
    </w:p>
    <w:p>
      <w:pPr>
        <w:numPr>
          <w:ilvl w:val="0"/>
          <w:numId w:val="8"/>
        </w:numPr>
        <w:spacing w:lineRule="auto"/>
      </w:pPr>
      <w:r>
        <w:rPr/>
        <w:t xml:space="preserve">For </w:t>
      </w:r>
      <w:r>
        <w:rPr>
          <w:b/>
        </w:rPr>
        <w:t xml:space="preserve">direct recruiter email, referrals, and networking</w:t>
      </w:r>
      <w:r>
        <w:rPr/>
        <w:t xml:space="preserve">, a </w:t>
      </w:r>
      <w:r>
        <w:rPr>
          <w:b/>
        </w:rPr>
        <w:t xml:space="preserve">text‑based PDF</w:t>
      </w:r>
      <w:r>
        <w:rPr/>
        <w:t xml:space="preserve"> is appropriate to preserve layout and typography.[52][50][54]</w:t>
      </w:r>
    </w:p>
    <w:p>
      <w:pPr>
        <w:numPr>
          <w:ilvl w:val="0"/>
          <w:numId w:val="8"/>
        </w:numPr>
        <w:spacing w:lineRule="auto"/>
      </w:pPr>
      <w:r>
        <w:rPr>
          <w:rFonts w:eastAsia="Georgia" w:cs="Georgia" w:ascii="Georgia" w:hAnsi="Georgia"/>
        </w:rPr>
        <w:t xml:space="preserve">Always keep both formats ready; several guides recommend maintaining an ATS‑clean DOCX and an identically structured PDF generated from it.[55][50][54]</w:t>
      </w:r>
    </w:p>
    <w:p>
      <w:pPr>
        <w:spacing w:line="271" w:before="240" w:lineRule="auto"/>
      </w:pPr>
      <w:bookmarkStart w:id="13" w:name="fonts_top_ats_reliable_families"/>
      <w:r>
        <w:rPr>
          <w:rFonts w:eastAsia="Georgia" w:cs="Georgia" w:ascii="Georgia" w:hAnsi="Georgia"/>
          <w:b/>
          <w:sz w:val="28"/>
        </w:rPr>
        <w:t xml:space="preserve">Fonts: Top ATS‑Reliable Families</w:t>
      </w:r>
      <w:bookmarkEnd w:id="13"/>
    </w:p>
    <w:p>
      <w:pPr>
        <w:spacing w:after="210" w:lineRule="auto"/>
      </w:pPr>
      <w:r>
        <w:rPr>
          <w:rFonts w:eastAsia="Georgia" w:cs="Georgia" w:ascii="Georgia" w:hAnsi="Georgia"/>
        </w:rPr>
        <w:t xml:space="preserve">ATS and accessibility tests in 2024–2025 consistently favor a small set of standard sans‑serif and serif fonts:</w:t>
      </w:r>
    </w:p>
    <w:p>
      <w:pPr>
        <w:numPr>
          <w:ilvl w:val="0"/>
          <w:numId w:val="9"/>
        </w:numPr>
        <w:spacing w:lineRule="auto"/>
      </w:pPr>
      <w:r>
        <w:rPr>
          <w:rFonts w:eastAsia="Georgia" w:cs="Georgia" w:ascii="Georgia" w:hAnsi="Georgia"/>
        </w:rPr>
        <w:t xml:space="preserve">Resumemate’s 2025 testing identifies </w:t>
      </w:r>
      <w:r>
        <w:rPr>
          <w:b/>
        </w:rPr>
        <w:t xml:space="preserve">Arial, Calibri, Times New Roman, Helvetica, and Verdana</w:t>
      </w:r>
      <w:r>
        <w:rPr>
          <w:rFonts w:eastAsia="Georgia" w:cs="Georgia" w:ascii="Georgia" w:hAnsi="Georgia"/>
        </w:rPr>
        <w:t xml:space="preserve"> as the most ATS‑compatible and readable fonts.[56]</w:t>
      </w:r>
    </w:p>
    <w:p>
      <w:pPr>
        <w:numPr>
          <w:ilvl w:val="0"/>
          <w:numId w:val="9"/>
        </w:numPr>
        <w:spacing w:lineRule="auto"/>
      </w:pPr>
      <w:r>
        <w:rPr>
          <w:rFonts w:eastAsia="Georgia" w:cs="Georgia" w:ascii="Georgia" w:hAnsi="Georgia"/>
        </w:rPr>
        <w:t xml:space="preserve">Other ATS‑template providers recommend similar lists, including </w:t>
      </w:r>
      <w:r>
        <w:rPr>
          <w:b/>
        </w:rPr>
        <w:t xml:space="preserve">Georgia, Cambria, Garamond, Lato, and Franklin Gothic</w:t>
      </w:r>
      <w:r>
        <w:rPr/>
        <w:t xml:space="preserve"> as acceptable alternatives, while warning against decorative or script fonts.[57][58][59]</w:t>
      </w:r>
    </w:p>
    <w:p>
      <w:pPr>
        <w:spacing w:after="210" w:lineRule="auto"/>
      </w:pPr>
      <w:r>
        <w:rPr/>
        <w:t xml:space="preserve">Taken together, the strongest common subset is:</w:t>
      </w:r>
    </w:p>
    <w:p>
      <w:pPr>
        <w:numPr>
          <w:ilvl w:val="0"/>
          <w:numId w:val="10"/>
        </w:numPr>
        <w:spacing w:lineRule="auto"/>
      </w:pPr>
      <w:r>
        <w:rPr>
          <w:b/>
        </w:rPr>
        <w:t xml:space="preserve">Calibri</w:t>
      </w:r>
      <w:r>
        <w:rPr>
          <w:rFonts w:eastAsia="Georgia" w:cs="Georgia" w:ascii="Georgia" w:hAnsi="Georgia"/>
        </w:rPr>
        <w:t xml:space="preserve"> – modern default in Word, highly legible on screen and print.[58][56]</w:t>
      </w:r>
    </w:p>
    <w:p>
      <w:pPr>
        <w:numPr>
          <w:ilvl w:val="0"/>
          <w:numId w:val="10"/>
        </w:numPr>
        <w:spacing w:lineRule="auto"/>
      </w:pPr>
      <w:r>
        <w:rPr>
          <w:b/>
        </w:rPr>
        <w:t xml:space="preserve">Arial</w:t>
      </w:r>
      <w:r>
        <w:rPr>
          <w:rFonts w:eastAsia="Georgia" w:cs="Georgia" w:ascii="Georgia" w:hAnsi="Georgia"/>
        </w:rPr>
        <w:t xml:space="preserve"> – clean, neutral sans‑serif that parses reliably in virtually all systems.[59][56][57]</w:t>
      </w:r>
    </w:p>
    <w:p>
      <w:pPr>
        <w:numPr>
          <w:ilvl w:val="0"/>
          <w:numId w:val="10"/>
        </w:numPr>
        <w:spacing w:lineRule="auto"/>
      </w:pPr>
      <w:r>
        <w:rPr>
          <w:b/>
        </w:rPr>
        <w:t xml:space="preserve">Times New Roman</w:t>
      </w:r>
      <w:r>
        <w:rPr>
          <w:rFonts w:eastAsia="Georgia" w:cs="Georgia" w:ascii="Georgia" w:hAnsi="Georgia"/>
        </w:rPr>
        <w:t xml:space="preserve"> – classic serif, favored in conservative industries.[56][57][58]</w:t>
      </w:r>
    </w:p>
    <w:p>
      <w:pPr>
        <w:numPr>
          <w:ilvl w:val="0"/>
          <w:numId w:val="10"/>
        </w:numPr>
        <w:spacing w:lineRule="auto"/>
      </w:pPr>
      <w:r>
        <w:rPr>
          <w:b/>
        </w:rPr>
        <w:t xml:space="preserve">Helvetica</w:t>
      </w:r>
      <w:r>
        <w:rPr>
          <w:rFonts w:eastAsia="Georgia" w:cs="Georgia" w:ascii="Georgia" w:hAnsi="Georgia"/>
        </w:rPr>
        <w:t xml:space="preserve"> – professional sans‑serif widely used in design‑conscious resumes.[57][56]</w:t>
      </w:r>
    </w:p>
    <w:p>
      <w:pPr>
        <w:numPr>
          <w:ilvl w:val="0"/>
          <w:numId w:val="10"/>
        </w:numPr>
        <w:spacing w:lineRule="auto"/>
      </w:pPr>
      <w:r>
        <w:rPr>
          <w:b/>
        </w:rPr>
        <w:t xml:space="preserve">Verdana</w:t>
      </w:r>
      <w:r>
        <w:rPr>
          <w:rFonts w:eastAsia="Georgia" w:cs="Georgia" w:ascii="Georgia" w:hAnsi="Georgia"/>
        </w:rPr>
        <w:t xml:space="preserve"> – slightly wider sans‑serif optimized for on‑screen readability.[59][56]</w:t>
      </w:r>
    </w:p>
    <w:p>
      <w:pPr>
        <w:spacing w:after="210" w:lineRule="auto"/>
      </w:pPr>
      <w:r>
        <w:rPr/>
        <w:t xml:space="preserve">Most guides advise using a single font family throughout, with weight (bold), size variation, and caps to create hierarchy, rather than mixing several typefaces.[60][56][57]</w:t>
      </w:r>
    </w:p>
    <w:p>
      <w:pPr>
        <w:spacing w:line="271" w:before="240" w:lineRule="auto"/>
      </w:pPr>
      <w:bookmarkStart w:id="14" w:name="characters_and_symbols"/>
      <w:r>
        <w:rPr>
          <w:rFonts w:eastAsia="Georgia" w:cs="Georgia" w:ascii="Georgia" w:hAnsi="Georgia"/>
          <w:b/>
          <w:sz w:val="28"/>
        </w:rPr>
        <w:t xml:space="preserve">Characters and Symbols (↑, →, - , ★)</w:t>
      </w:r>
      <w:bookmarkEnd w:id="14"/>
    </w:p>
    <w:p>
      <w:pPr>
        <w:spacing w:after="210" w:lineRule="auto"/>
      </w:pPr>
      <w:r>
        <w:rPr/>
        <w:t xml:space="preserve">ATS documentation and HR blogs consistently recommend </w:t>
      </w:r>
      <w:r>
        <w:rPr>
          <w:b/>
        </w:rPr>
        <w:t xml:space="preserve">avoiding non‑standard or decorative symbols</w:t>
      </w:r>
      <w:r>
        <w:rPr/>
        <w:t xml:space="preserve">:</w:t>
      </w:r>
    </w:p>
    <w:p>
      <w:pPr>
        <w:numPr>
          <w:ilvl w:val="0"/>
          <w:numId w:val="11"/>
        </w:numPr>
        <w:spacing w:lineRule="auto"/>
      </w:pPr>
      <w:r>
        <w:rPr>
          <w:rFonts w:eastAsia="Georgia" w:cs="Georgia" w:ascii="Georgia" w:hAnsi="Georgia"/>
        </w:rPr>
        <w:t xml:space="preserve">An ATS vendor blog notes that elaborate bullet shapes (stars, diamonds) may not parse correctly and can scramble adjacent text; it recommends sticking to simple round bullets (“black dots”).[61]</w:t>
      </w:r>
    </w:p>
    <w:p>
      <w:pPr>
        <w:numPr>
          <w:ilvl w:val="0"/>
          <w:numId w:val="11"/>
        </w:numPr>
        <w:spacing w:lineRule="auto"/>
      </w:pPr>
      <w:r>
        <w:rPr>
          <w:rFonts w:eastAsia="Georgia" w:cs="Georgia" w:ascii="Georgia" w:hAnsi="Georgia"/>
        </w:rPr>
        <w:t xml:space="preserve">A 2026 ATS formatting guide explicitly warns, “Avoid special characters,” and notes that unusual symbols, headers, footers, and text boxes can confuse parsers and should be removed for ATS uploads.[47]</w:t>
      </w:r>
    </w:p>
    <w:p>
      <w:pPr>
        <w:spacing w:after="210" w:lineRule="auto"/>
      </w:pPr>
      <w:r>
        <w:rPr>
          <w:rFonts w:eastAsia="Georgia" w:cs="Georgia" w:ascii="Georgia" w:hAnsi="Georgia"/>
        </w:rPr>
        <w:t xml:space="preserve">Standard Unicode bullets (- ) and dashes/hyphens are generally safe; they are explicitly recommended by major ATS and resume platforms. However, arrows (→), up‑arrows (↑), stars (★), icons, and emoji fall into the “special characters” category and are more likely to be mis‑encoded or dropped, especially in older or less sophisticated systems.[61][3][2][47]</w:t>
      </w:r>
    </w:p>
    <w:p>
      <w:pPr>
        <w:spacing w:after="210" w:lineRule="auto"/>
      </w:pPr>
      <w:r>
        <w:rPr>
          <w:b/>
        </w:rPr>
        <w:t xml:space="preserve">Non‑negotiable symbol rules for 2026 ATS resumes:</w:t>
      </w:r>
    </w:p>
    <w:p>
      <w:pPr>
        <w:numPr>
          <w:ilvl w:val="0"/>
          <w:numId w:val="12"/>
        </w:numPr>
        <w:spacing w:lineRule="auto"/>
      </w:pPr>
      <w:r>
        <w:rPr/>
        <w:t xml:space="preserve">Use </w:t>
      </w:r>
      <w:r>
        <w:rPr>
          <w:b/>
        </w:rPr>
        <w:t xml:space="preserve">simple round bullets or hyphens</w:t>
      </w:r>
      <w:r>
        <w:rPr/>
        <w:t xml:space="preserve"> for lists.[61][2]</w:t>
      </w:r>
    </w:p>
    <w:p>
      <w:pPr>
        <w:numPr>
          <w:ilvl w:val="0"/>
          <w:numId w:val="12"/>
        </w:numPr>
        <w:spacing w:lineRule="auto"/>
      </w:pPr>
      <w:r>
        <w:rPr>
          <w:rFonts w:eastAsia="Georgia" w:cs="Georgia" w:ascii="Georgia" w:hAnsi="Georgia"/>
        </w:rPr>
        <w:t xml:space="preserve">Avoid decorative bullets (stars, fancy icons), emoji, and symbolic arrows in ATS‑critical sections (experience, skills, education).[2][47][61]</w:t>
      </w:r>
    </w:p>
    <w:p>
      <w:pPr>
        <w:numPr>
          <w:ilvl w:val="0"/>
          <w:numId w:val="12"/>
        </w:numPr>
        <w:spacing w:lineRule="auto"/>
      </w:pPr>
      <w:r>
        <w:rPr>
          <w:rFonts w:eastAsia="Georgia" w:cs="Georgia" w:ascii="Georgia" w:hAnsi="Georgia"/>
        </w:rPr>
        <w:t xml:space="preserve">Limit non‑alphanumeric characters to standard punctuation and basic math symbols in quantitative bullets.[3][47]</w:t>
      </w:r>
    </w:p>
    <w:p>
      <w:pPr>
        <w:spacing w:line="271" w:before="240" w:lineRule="auto"/>
      </w:pPr>
      <w:bookmarkStart w:id="15" w:name="bm_2_1_ats_formatting_checklist_2026"/>
      <w:r>
        <w:rPr>
          <w:b/>
          <w:sz w:val="33"/>
        </w:rPr>
        <w:t xml:space="preserve">2.1 ATS Formatting Checklist (2026)</w:t>
      </w:r>
      <w:bookmarkEnd w:id="15"/>
    </w:p>
    <w:p>
      <w:pPr>
        <w:spacing w:after="210" w:lineRule="auto"/>
      </w:pPr>
      <w:r>
        <w:rPr>
          <w:b/>
        </w:rPr>
        <w:t xml:space="preserve">Structure &amp; Layout</w:t>
      </w:r>
    </w:p>
    <w:p>
      <w:pPr>
        <w:numPr>
          <w:ilvl w:val="0"/>
          <w:numId w:val="13"/>
        </w:numPr>
        <w:spacing w:lineRule="auto"/>
      </w:pPr>
      <w:r>
        <w:rPr>
          <w:rFonts w:eastAsia="Georgia" w:cs="Georgia" w:ascii="Georgia" w:hAnsi="Georgia"/>
        </w:rPr>
        <w:t xml:space="preserve">Single column, top‑to‑bottom reading order; no sidebars, no columns for ATS uploads.[47][3][2]</w:t>
      </w:r>
    </w:p>
    <w:p>
      <w:pPr>
        <w:numPr>
          <w:ilvl w:val="0"/>
          <w:numId w:val="13"/>
        </w:numPr>
        <w:spacing w:lineRule="auto"/>
      </w:pPr>
      <w:r>
        <w:rPr/>
        <w:t xml:space="preserve">Avoid tables, text boxes, images, logos, and icons; all critical content must be plain text.[3][2][47]</w:t>
      </w:r>
    </w:p>
    <w:p>
      <w:pPr>
        <w:numPr>
          <w:ilvl w:val="0"/>
          <w:numId w:val="13"/>
        </w:numPr>
        <w:spacing w:lineRule="auto"/>
      </w:pPr>
      <w:r>
        <w:rPr>
          <w:rFonts w:eastAsia="Georgia" w:cs="Georgia" w:ascii="Georgia" w:hAnsi="Georgia"/>
        </w:rPr>
        <w:t xml:space="preserve">Use standard headings only: “Professional Summary,” “Experience,” “Education,” “Skills,” “Projects,” “Certifications.”[2][3]</w:t>
      </w:r>
    </w:p>
    <w:p>
      <w:pPr>
        <w:spacing w:after="210" w:lineRule="auto"/>
      </w:pPr>
      <w:r>
        <w:rPr>
          <w:b/>
        </w:rPr>
        <w:t xml:space="preserve">Typography &amp; Symbols</w:t>
      </w:r>
    </w:p>
    <w:p>
      <w:pPr>
        <w:numPr>
          <w:ilvl w:val="0"/>
          <w:numId w:val="14"/>
        </w:numPr>
        <w:spacing w:lineRule="auto"/>
      </w:pPr>
      <w:r>
        <w:rPr>
          <w:rFonts w:eastAsia="Georgia" w:cs="Georgia" w:ascii="Georgia" w:hAnsi="Georgia"/>
        </w:rPr>
        <w:t xml:space="preserve">Use one of: Calibri, Arial, Times New Roman, Helvetica, Verdana (body text in 10–12 pt; name 16–22 pt).[58][56][57]</w:t>
      </w:r>
    </w:p>
    <w:p>
      <w:pPr>
        <w:numPr>
          <w:ilvl w:val="0"/>
          <w:numId w:val="14"/>
        </w:numPr>
        <w:spacing w:lineRule="auto"/>
      </w:pPr>
      <w:r>
        <w:rPr/>
        <w:t xml:space="preserve">Use simple bullets (- ) or hyphens; avoid stars, arrows, and decorative icons.[61][47]</w:t>
      </w:r>
    </w:p>
    <w:p>
      <w:pPr>
        <w:numPr>
          <w:ilvl w:val="0"/>
          <w:numId w:val="14"/>
        </w:numPr>
        <w:spacing w:lineRule="auto"/>
      </w:pPr>
      <w:r>
        <w:rPr/>
        <w:t xml:space="preserve">Maintain consistent bullet style, spacing, and date formats throughout.[62][3]</w:t>
      </w:r>
    </w:p>
    <w:p>
      <w:pPr>
        <w:spacing w:after="210" w:lineRule="auto"/>
      </w:pPr>
      <w:r>
        <w:rPr>
          <w:b/>
        </w:rPr>
        <w:t xml:space="preserve">File &amp; Metadata</w:t>
      </w:r>
    </w:p>
    <w:p>
      <w:pPr>
        <w:numPr>
          <w:ilvl w:val="0"/>
          <w:numId w:val="15"/>
        </w:numPr>
        <w:spacing w:lineRule="auto"/>
      </w:pPr>
      <w:r>
        <w:rPr/>
        <w:t xml:space="preserve">Default upload format: clean </w:t>
      </w:r>
      <w:r>
        <w:rPr>
          <w:b/>
        </w:rPr>
        <w:t xml:space="preserve">.docx</w:t>
      </w:r>
      <w:r>
        <w:rPr>
          <w:rFonts w:eastAsia="Georgia" w:cs="Georgia" w:ascii="Georgia" w:hAnsi="Georgia"/>
        </w:rPr>
        <w:t xml:space="preserve">; keep a matching text‑based </w:t>
      </w:r>
      <w:r>
        <w:rPr>
          <w:b/>
        </w:rPr>
        <w:t xml:space="preserve">.pdf</w:t>
      </w:r>
      <w:r>
        <w:rPr/>
        <w:t xml:space="preserve"> for email and networking.[50][51][52][55]</w:t>
      </w:r>
    </w:p>
    <w:p>
      <w:pPr>
        <w:numPr>
          <w:ilvl w:val="0"/>
          <w:numId w:val="15"/>
        </w:numPr>
        <w:spacing w:lineRule="auto"/>
      </w:pPr>
      <w:r>
        <w:rPr>
          <w:rFonts w:eastAsia="Georgia" w:cs="Georgia" w:ascii="Georgia" w:hAnsi="Georgia"/>
        </w:rPr>
        <w:t xml:space="preserve">Avoid scanned/image PDFs and non‑standard formats (.pages, .odt); these often fail parsing.[53][54][52]</w:t>
      </w:r>
    </w:p>
    <w:p>
      <w:pPr>
        <w:spacing w:after="210" w:lineRule="auto"/>
      </w:pPr>
      <w:r>
        <w:rPr>
          <w:b/>
        </w:rPr>
        <w:t xml:space="preserve">Content for ATS</w:t>
      </w:r>
    </w:p>
    <w:p>
      <w:pPr>
        <w:numPr>
          <w:ilvl w:val="0"/>
          <w:numId w:val="16"/>
        </w:numPr>
        <w:spacing w:lineRule="auto"/>
      </w:pPr>
      <w:r>
        <w:rPr/>
        <w:t xml:space="preserve">Incorporate relevant keywords from the job description naturally into summary, skills, and bullet points.[63][64][19]</w:t>
      </w:r>
    </w:p>
    <w:p>
      <w:pPr>
        <w:numPr>
          <w:ilvl w:val="0"/>
          <w:numId w:val="16"/>
        </w:numPr>
        <w:spacing w:lineRule="auto"/>
      </w:pPr>
      <w:r>
        <w:rPr>
          <w:rFonts w:eastAsia="Georgia" w:cs="Georgia" w:ascii="Georgia" w:hAnsi="Georgia"/>
        </w:rPr>
        <w:t xml:space="preserve">Avoid keyword “stuffing” blocks (comma‑separated lists jammed into a single line), which some recruiters and ATS tools misinterpret.[65][3][2]</w:t>
      </w:r>
    </w:p>
    <w:p>
      <w:pPr>
        <w:numPr>
          <w:ilvl w:val="0"/>
          <w:numId w:val="16"/>
        </w:numPr>
        <w:spacing w:lineRule="auto"/>
      </w:pPr>
      <w:r>
        <w:rPr>
          <w:rFonts w:eastAsia="Georgia" w:cs="Georgia" w:ascii="Georgia" w:hAnsi="Georgia"/>
        </w:rPr>
        <w:t xml:space="preserve">Use full, standard job titles and section names (e.g., “Software Engineer,” not “Code Wizard”) so ATS filters match correctly.[66][3][2]</w:t>
      </w:r>
    </w:p>
    <w:p>
      <w:pPr>
        <w:spacing w:line="271" w:before="240" w:lineRule="auto"/>
      </w:pPr>
      <w:bookmarkStart w:id="16" w:name="bm_2_2_reverse_engineering_a_job_28fe96"/>
      <w:r>
        <w:rPr>
          <w:rFonts w:eastAsia="Georgia" w:cs="Georgia" w:ascii="Georgia" w:hAnsi="Georgia"/>
          <w:b/>
          <w:sz w:val="33"/>
        </w:rPr>
        <w:t xml:space="preserve">2.2 Reverse‑Engineering a Job Description for Keywords</w:t>
      </w:r>
      <w:bookmarkEnd w:id="16"/>
    </w:p>
    <w:p>
      <w:pPr>
        <w:spacing w:after="210" w:lineRule="auto"/>
      </w:pPr>
      <w:r>
        <w:rPr>
          <w:rFonts w:eastAsia="Georgia" w:cs="Georgia" w:ascii="Georgia" w:hAnsi="Georgia"/>
        </w:rPr>
        <w:t xml:space="preserve">Modern advice from ATS‑oriented tools, reverse‑engineering guides, and HR leaders recommends a deliberate, multi‑step process to extract and apply job‑specific keywords.[67][68][69][64][63]</w:t>
      </w:r>
    </w:p>
    <w:p>
      <w:pPr>
        <w:spacing w:line="271" w:before="240" w:lineRule="auto"/>
      </w:pPr>
      <w:bookmarkStart w:id="17" w:name="step_by_step_keyword_extraction"/>
      <w:r>
        <w:rPr>
          <w:rFonts w:eastAsia="Georgia" w:cs="Georgia" w:ascii="Georgia" w:hAnsi="Georgia"/>
          <w:b/>
          <w:sz w:val="28"/>
        </w:rPr>
        <w:t xml:space="preserve">Step‑by‑Step Keyword Extraction</w:t>
      </w:r>
      <w:bookmarkEnd w:id="17"/>
    </w:p>
    <w:p>
      <w:pPr>
        <w:numPr>
          <w:ilvl w:val="0"/>
          <w:numId w:val="17"/>
        </w:numPr>
        <w:spacing w:lineRule="auto"/>
      </w:pPr>
      <w:r>
        <w:rPr>
          <w:b/>
        </w:rPr>
        <w:t xml:space="preserve">Collect and normalize the description.</w:t>
      </w:r>
      <w:r>
        <w:rPr>
          <w:rFonts w:eastAsia="Georgia" w:cs="Georgia" w:ascii="Georgia" w:hAnsi="Georgia"/>
        </w:rPr>
        <w:t xml:space="preserve"> Copy the full job description into a document or note; remove extraneous sections (company boilerplate, legal text) so that role‑specific requirements stand out.[68][63]</w:t>
      </w:r>
    </w:p>
    <w:p>
      <w:pPr>
        <w:numPr>
          <w:ilvl w:val="0"/>
          <w:numId w:val="17"/>
        </w:numPr>
        <w:spacing w:lineRule="auto"/>
      </w:pPr>
      <w:r>
        <w:rPr>
          <w:b/>
        </w:rPr>
        <w:t xml:space="preserve">Highlight key categories.</w:t>
      </w:r>
      <w:r>
        <w:rPr>
          <w:rFonts w:eastAsia="Georgia" w:cs="Georgia" w:ascii="Georgia" w:hAnsi="Georgia"/>
        </w:rPr>
        <w:t xml:space="preserve"> Several guides recommend color‑coding or tagging three types of keywords:[69][64][68]</w:t>
      </w:r>
    </w:p>
    <w:p>
      <w:pPr>
        <w:numPr>
          <w:ilvl w:val="1"/>
          <w:numId w:val="17"/>
        </w:numPr>
        <w:spacing w:lineRule="auto"/>
      </w:pPr>
      <w:r>
        <w:rPr>
          <w:b/>
        </w:rPr>
        <w:t xml:space="preserve">Skills &amp; tools:</w:t>
      </w:r>
      <w:r>
        <w:rPr>
          <w:rFonts w:eastAsia="Georgia" w:cs="Georgia" w:ascii="Georgia" w:hAnsi="Georgia"/>
        </w:rPr>
        <w:t xml:space="preserve"> Programming languages, platforms, frameworks, domain tools (e.g., “Python,” “Kubernetes,” “Salesforce”).</w:t>
      </w:r>
    </w:p>
    <w:p>
      <w:pPr>
        <w:numPr>
          <w:ilvl w:val="1"/>
          <w:numId w:val="17"/>
        </w:numPr>
        <w:spacing w:lineRule="auto"/>
      </w:pPr>
      <w:r>
        <w:rPr>
          <w:b/>
        </w:rPr>
        <w:t xml:space="preserve">Responsibilities &amp; behaviors:</w:t>
      </w:r>
      <w:r>
        <w:rPr>
          <w:rFonts w:eastAsia="Georgia" w:cs="Georgia" w:ascii="Georgia" w:hAnsi="Georgia"/>
        </w:rPr>
        <w:t xml:space="preserve"> Verbs and phrases like “lead cross‑functional teams,” “own roadmap,” “customer‑obsessed.”</w:t>
      </w:r>
    </w:p>
    <w:p>
      <w:pPr>
        <w:numPr>
          <w:ilvl w:val="1"/>
          <w:numId w:val="17"/>
        </w:numPr>
        <w:spacing w:lineRule="auto"/>
      </w:pPr>
      <w:r>
        <w:rPr>
          <w:b/>
        </w:rPr>
        <w:t xml:space="preserve">Credentials &amp; constraints:</w:t>
      </w:r>
      <w:r>
        <w:rPr>
          <w:rFonts w:eastAsia="Georgia" w:cs="Georgia" w:ascii="Georgia" w:hAnsi="Georgia"/>
        </w:rPr>
        <w:t xml:space="preserve"> Years of experience, degrees, certifications, location or time‑zone constraints.</w:t>
      </w:r>
    </w:p>
    <w:p>
      <w:pPr>
        <w:numPr>
          <w:ilvl w:val="0"/>
          <w:numId w:val="17"/>
        </w:numPr>
        <w:spacing w:lineRule="auto"/>
      </w:pPr>
      <w:r>
        <w:rPr>
          <w:b/>
        </w:rPr>
        <w:t xml:space="preserve">Distinguish must‑have vs nice‑to‑have.</w:t>
      </w:r>
      <w:r>
        <w:rPr>
          <w:rFonts w:eastAsia="Georgia" w:cs="Georgia" w:ascii="Georgia" w:hAnsi="Georgia"/>
        </w:rPr>
        <w:t xml:space="preserve"> Look for cues like “required,” “must have,” “minimum,” or phrases repeated multiple times; these typically signal </w:t>
      </w:r>
      <w:r>
        <w:rPr>
          <w:b/>
        </w:rPr>
        <w:t xml:space="preserve">must‑have</w:t>
      </w:r>
      <w:r>
        <w:rPr/>
        <w:t xml:space="preserve"> keywords.[64][68][66]</w:t>
      </w:r>
    </w:p>
    <w:p>
      <w:pPr>
        <w:numPr>
          <w:ilvl w:val="1"/>
          <w:numId w:val="17"/>
        </w:numPr>
        <w:spacing w:lineRule="auto"/>
      </w:pPr>
      <w:r>
        <w:rPr>
          <w:rFonts w:eastAsia="Georgia" w:cs="Georgia" w:ascii="Georgia" w:hAnsi="Georgia"/>
        </w:rPr>
        <w:t xml:space="preserve">Items in a separate “Preferred Qualifications” or “Nice to Have” list, or mentioned once near the end, can be treated as </w:t>
      </w:r>
      <w:r>
        <w:rPr>
          <w:b/>
        </w:rPr>
        <w:t xml:space="preserve">nice‑to‑have</w:t>
      </w:r>
      <w:r>
        <w:rPr/>
        <w:t xml:space="preserve">.[68][66]</w:t>
      </w:r>
    </w:p>
    <w:p>
      <w:pPr>
        <w:numPr>
          <w:ilvl w:val="0"/>
          <w:numId w:val="17"/>
        </w:numPr>
        <w:spacing w:lineRule="auto"/>
      </w:pPr>
      <w:r>
        <w:rPr>
          <w:b/>
        </w:rPr>
        <w:t xml:space="preserve">Build a keyword map.</w:t>
      </w:r>
      <w:r>
        <w:rPr>
          <w:rFonts w:eastAsia="Georgia" w:cs="Georgia" w:ascii="Georgia" w:hAnsi="Georgia"/>
        </w:rPr>
        <w:t xml:space="preserve"> Reverse‑engineering frameworks suggest building a small table or checklist mapping each critical requirement to your evidence (projects, roles, accomplishments).[70][67][69][64]</w:t>
      </w:r>
    </w:p>
    <w:p>
      <w:pPr>
        <w:numPr>
          <w:ilvl w:val="1"/>
          <w:numId w:val="17"/>
        </w:numPr>
        <w:spacing w:lineRule="auto"/>
      </w:pPr>
      <w:r>
        <w:rPr>
          <w:rFonts w:eastAsia="Georgia" w:cs="Georgia" w:ascii="Georgia" w:hAnsi="Georgia"/>
        </w:rPr>
        <w:t xml:space="preserve">For each must‑have keyword, note one or two bullets or projects where you can credibly demonstrate it.</w:t>
      </w:r>
    </w:p>
    <w:p>
      <w:pPr>
        <w:spacing w:line="271" w:before="240" w:lineRule="auto"/>
      </w:pPr>
      <w:bookmarkStart w:id="18" w:name="strategic_placement_of_keywords_w_20673e"/>
      <w:r>
        <w:rPr>
          <w:b/>
          <w:sz w:val="28"/>
        </w:rPr>
        <w:t xml:space="preserve">Strategic Placement of Keywords (Without Stuffing)</w:t>
      </w:r>
      <w:bookmarkEnd w:id="18"/>
    </w:p>
    <w:p>
      <w:pPr>
        <w:spacing w:after="210" w:lineRule="auto"/>
      </w:pPr>
      <w:r>
        <w:rPr>
          <w:rFonts w:eastAsia="Georgia" w:cs="Georgia" w:ascii="Georgia" w:hAnsi="Georgia"/>
        </w:rPr>
        <w:t xml:space="preserve">Experts caution against simply pasting a list of keywords into a separate line, as some ATS and application forms misinterpret dense keyword rows and recruiters often view them as spammy. Instead, they recommend embedding keywords naturally in three high‑leverage zones:[65][3][2]</w:t>
      </w:r>
    </w:p>
    <w:p>
      <w:pPr>
        <w:numPr>
          <w:ilvl w:val="0"/>
          <w:numId w:val="18"/>
        </w:numPr>
        <w:spacing w:lineRule="auto"/>
      </w:pPr>
      <w:r>
        <w:rPr>
          <w:b/>
        </w:rPr>
        <w:t xml:space="preserve">Headline and summary (top third).</w:t>
      </w:r>
    </w:p>
    <w:p>
      <w:pPr>
        <w:numPr>
          <w:ilvl w:val="1"/>
          <w:numId w:val="18"/>
        </w:numPr>
        <w:spacing w:lineRule="auto"/>
      </w:pPr>
      <w:r>
        <w:rPr/>
        <w:t xml:space="preserve">Insert the </w:t>
      </w:r>
      <w:r>
        <w:rPr>
          <w:b/>
        </w:rPr>
        <w:t xml:space="preserve">exact target job title</w:t>
      </w:r>
      <w:r>
        <w:rPr>
          <w:rFonts w:eastAsia="Georgia" w:cs="Georgia" w:ascii="Georgia" w:hAnsi="Georgia"/>
        </w:rPr>
        <w:t xml:space="preserve"> and 2–4 of the most important skills or domains from the posting.[71][72][66]</w:t>
      </w:r>
    </w:p>
    <w:p>
      <w:pPr>
        <w:numPr>
          <w:ilvl w:val="1"/>
          <w:numId w:val="18"/>
        </w:numPr>
        <w:spacing w:lineRule="auto"/>
      </w:pPr>
      <w:r>
        <w:rPr>
          <w:rFonts w:eastAsia="Georgia" w:cs="Georgia" w:ascii="Georgia" w:hAnsi="Georgia"/>
        </w:rPr>
        <w:t xml:space="preserve">For example: “Senior Product Manager – Payments &amp; Risk | 8+ years leading data‑driven fintech products (SQL, experimentation, risk modeling).”[71][72]</w:t>
      </w:r>
    </w:p>
    <w:p>
      <w:pPr>
        <w:numPr>
          <w:ilvl w:val="0"/>
          <w:numId w:val="18"/>
        </w:numPr>
        <w:spacing w:lineRule="auto"/>
      </w:pPr>
      <w:r>
        <w:rPr>
          <w:b/>
        </w:rPr>
        <w:t xml:space="preserve">Skills section.</w:t>
      </w:r>
    </w:p>
    <w:p>
      <w:pPr>
        <w:numPr>
          <w:ilvl w:val="1"/>
          <w:numId w:val="18"/>
        </w:numPr>
        <w:spacing w:lineRule="auto"/>
      </w:pPr>
      <w:r>
        <w:rPr>
          <w:rFonts w:eastAsia="Georgia" w:cs="Georgia" w:ascii="Georgia" w:hAnsi="Georgia"/>
        </w:rPr>
        <w:t xml:space="preserve">Group keywords into 3–5 labeled clusters (e.g., “Languages,” “Data &amp; ML,” “Cloud &amp; DevOps”) and list the most relevant tools and frameworks verbatim from the description, as long as you truly have experience.[73][74][75]</w:t>
      </w:r>
    </w:p>
    <w:p>
      <w:pPr>
        <w:numPr>
          <w:ilvl w:val="1"/>
          <w:numId w:val="18"/>
        </w:numPr>
        <w:spacing w:lineRule="auto"/>
      </w:pPr>
      <w:r>
        <w:rPr>
          <w:rFonts w:eastAsia="Georgia" w:cs="Georgia" w:ascii="Georgia" w:hAnsi="Georgia"/>
        </w:rPr>
        <w:t xml:space="preserve">Keep to 8–15 carefully chosen skills rather than an exhaustive list.[75][73]</w:t>
      </w:r>
    </w:p>
    <w:p>
      <w:pPr>
        <w:numPr>
          <w:ilvl w:val="0"/>
          <w:numId w:val="18"/>
        </w:numPr>
        <w:spacing w:lineRule="auto"/>
      </w:pPr>
      <w:r>
        <w:rPr>
          <w:b/>
        </w:rPr>
        <w:t xml:space="preserve">Experience bullets.</w:t>
      </w:r>
    </w:p>
    <w:p>
      <w:pPr>
        <w:numPr>
          <w:ilvl w:val="1"/>
          <w:numId w:val="18"/>
        </w:numPr>
        <w:spacing w:lineRule="auto"/>
      </w:pPr>
      <w:r>
        <w:rPr>
          <w:rFonts w:eastAsia="Georgia" w:cs="Georgia" w:ascii="Georgia" w:hAnsi="Georgia"/>
        </w:rPr>
        <w:t xml:space="preserve">Integrate must‑have keywords into XYZ‑style bullets so they appear in context of real achievements (e.g., “Led </w:t>
      </w:r>
      <w:r>
        <w:rPr>
          <w:b/>
        </w:rPr>
        <w:t xml:space="preserve">Kubernetes</w:t>
      </w:r>
      <w:r>
        <w:rPr>
          <w:rFonts w:eastAsia="Georgia" w:cs="Georgia" w:ascii="Georgia" w:hAnsi="Georgia"/>
        </w:rPr>
        <w:t xml:space="preserve"> migration that reduced deployment time by 40%”).[70][63][19]</w:t>
      </w:r>
    </w:p>
    <w:p>
      <w:pPr>
        <w:numPr>
          <w:ilvl w:val="1"/>
          <w:numId w:val="18"/>
        </w:numPr>
        <w:spacing w:lineRule="auto"/>
      </w:pPr>
      <w:r>
        <w:rPr>
          <w:rFonts w:eastAsia="Georgia" w:cs="Georgia" w:ascii="Georgia" w:hAnsi="Georgia"/>
        </w:rPr>
        <w:t xml:space="preserve">Reverse‑engineering guides stress mapping each priority keyword to at least one bullet in your last 1–3 roles.[67][69][68]</w:t>
      </w:r>
    </w:p>
    <w:p>
      <w:pPr>
        <w:spacing w:after="210" w:lineRule="auto"/>
      </w:pPr>
      <w:r>
        <w:rPr>
          <w:rFonts w:eastAsia="Georgia" w:cs="Georgia" w:ascii="Georgia" w:hAnsi="Georgia"/>
        </w:rPr>
        <w:t xml:space="preserve">ATS specialists and former big‑tech recruiters warn against over‑stuffing: repeating the same keyword dozens of times or cramming keyword lists into unreadable blocks. Instead, they recommend aiming for </w:t>
      </w:r>
      <w:r>
        <w:rPr>
          <w:b/>
        </w:rPr>
        <w:t xml:space="preserve">coverage</w:t>
      </w:r>
      <w:r>
        <w:rPr>
          <w:rFonts w:eastAsia="Georgia" w:cs="Georgia" w:ascii="Georgia" w:hAnsi="Georgia"/>
        </w:rPr>
        <w:t xml:space="preserve"> (each must‑have appears several times across summary, skills, and experience) and </w:t>
      </w:r>
      <w:r>
        <w:rPr>
          <w:b/>
        </w:rPr>
        <w:t xml:space="preserve">credibility</w:t>
      </w:r>
      <w:r>
        <w:rPr/>
        <w:t xml:space="preserve"> (every keyword is backed by a concrete example).[63][64][44][3]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part_3_visual_information_hierarchy"/>
      <w:r>
        <w:rPr>
          <w:b/>
          <w:sz w:val="42"/>
        </w:rPr>
        <w:t xml:space="preserve">Part 3: Visual &amp; Information Hierarchy</w:t>
      </w:r>
      <w:bookmarkEnd w:id="19"/>
    </w:p>
    <w:p>
      <w:pPr>
        <w:spacing w:line="271" w:before="240" w:lineRule="auto"/>
      </w:pPr>
      <w:bookmarkStart w:id="20" w:name="bm_3_1_structuring_the_top_third_d2b0fb"/>
      <w:r>
        <w:rPr>
          <w:b/>
          <w:sz w:val="33"/>
        </w:rPr>
        <w:t xml:space="preserve">3.1 Structuring the Top Third of the Resume</w:t>
      </w:r>
      <w:bookmarkEnd w:id="20"/>
    </w:p>
    <w:p>
      <w:pPr>
        <w:spacing w:after="210" w:lineRule="auto"/>
      </w:pPr>
      <w:r>
        <w:rPr>
          <w:rFonts w:eastAsia="Georgia" w:cs="Georgia" w:ascii="Georgia" w:hAnsi="Georgia"/>
        </w:rPr>
        <w:t xml:space="preserve">Eye‑tracking studies of recruiter behavior show that the </w:t>
      </w:r>
      <w:r>
        <w:rPr>
          <w:b/>
        </w:rPr>
        <w:t xml:space="preserve">top third of page one</w:t>
      </w:r>
      <w:r>
        <w:rPr>
          <w:rFonts w:eastAsia="Georgia" w:cs="Georgia" w:ascii="Georgia" w:hAnsi="Georgia"/>
        </w:rPr>
        <w:t xml:space="preserve"> receives disproportionate attention and often determines whether a resume is read further. One 2026 eye‑tracking study of hiring managers found that 73% never read past the first third of page one during their initial six‑second scan; decisions were driven mostly by formatting quality, information density, and the clarity of titles and dates rather than detailed bullets.[5][6][76]</w:t>
      </w:r>
    </w:p>
    <w:p>
      <w:pPr>
        <w:spacing w:after="210" w:lineRule="auto"/>
      </w:pPr>
      <w:r>
        <w:rPr>
          <w:rFonts w:eastAsia="Georgia" w:cs="Georgia" w:ascii="Georgia" w:hAnsi="Georgia"/>
        </w:rPr>
        <w:t xml:space="preserve">Research based on TheLadders’ original recruiter eye‑tracking work and subsequent replications shows an “F‑pattern” where eyes move across the top line (name and headline), then across the next line (current title and company), then down the left margin. This makes the top third—from the header through the summary and the start of the most recent experience—the </w:t>
      </w:r>
      <w:r>
        <w:rPr>
          <w:b/>
        </w:rPr>
        <w:t xml:space="preserve">prime real estate</w:t>
      </w:r>
      <w:r>
        <w:rPr/>
        <w:t xml:space="preserve"> for conveying fit.[76][4][5]</w:t>
      </w:r>
    </w:p>
    <w:p>
      <w:pPr>
        <w:spacing w:after="210" w:lineRule="auto"/>
      </w:pPr>
      <w:r>
        <w:rPr>
          <w:b/>
        </w:rPr>
        <w:t xml:space="preserve">Recommended structure for the top third:</w:t>
      </w:r>
    </w:p>
    <w:p>
      <w:pPr>
        <w:numPr>
          <w:ilvl w:val="0"/>
          <w:numId w:val="19"/>
        </w:numPr>
        <w:spacing w:lineRule="auto"/>
      </w:pPr>
      <w:r>
        <w:rPr>
          <w:b/>
        </w:rPr>
        <w:t xml:space="preserve">Header (first ~1–1.5 inches).</w:t>
      </w:r>
    </w:p>
    <w:p>
      <w:pPr>
        <w:numPr>
          <w:ilvl w:val="1"/>
          <w:numId w:val="19"/>
        </w:numPr>
        <w:spacing w:lineRule="auto"/>
      </w:pPr>
      <w:r>
        <w:rPr>
          <w:rFonts w:eastAsia="Georgia" w:cs="Georgia" w:ascii="Georgia" w:hAnsi="Georgia"/>
        </w:rPr>
        <w:t xml:space="preserve">Name (largest text on page), location (city, general region or “Remote”), email, phone, and one or two relevant links (LinkedIn, portfolio, GitHub for technical roles).[5][16][44]</w:t>
      </w:r>
    </w:p>
    <w:p>
      <w:pPr>
        <w:numPr>
          <w:ilvl w:val="0"/>
          <w:numId w:val="19"/>
        </w:numPr>
        <w:spacing w:lineRule="auto"/>
      </w:pPr>
      <w:r>
        <w:rPr>
          <w:b/>
        </w:rPr>
        <w:t xml:space="preserve">Targeted headline and summary (next ~2–3 inches).</w:t>
      </w:r>
    </w:p>
    <w:p>
      <w:pPr>
        <w:numPr>
          <w:ilvl w:val="1"/>
          <w:numId w:val="19"/>
        </w:numPr>
        <w:spacing w:lineRule="auto"/>
      </w:pPr>
      <w:r>
        <w:rPr>
          <w:rFonts w:eastAsia="Georgia" w:cs="Georgia" w:ascii="Georgia" w:hAnsi="Georgia"/>
        </w:rPr>
        <w:t xml:space="preserve">A one‑line </w:t>
      </w:r>
      <w:r>
        <w:rPr>
          <w:b/>
        </w:rPr>
        <w:t xml:space="preserve">headline</w:t>
      </w:r>
      <w:r>
        <w:rPr>
          <w:rFonts w:eastAsia="Georgia" w:cs="Georgia" w:ascii="Georgia" w:hAnsi="Georgia"/>
        </w:rPr>
        <w:t xml:space="preserve"> stating target role, experience level, and focus area, followed by a 2–4 line summary or 3–5 concise bullets that package your value proposition and core skills.[72][77][71][73]</w:t>
      </w:r>
    </w:p>
    <w:p>
      <w:pPr>
        <w:numPr>
          <w:ilvl w:val="0"/>
          <w:numId w:val="19"/>
        </w:numPr>
        <w:spacing w:lineRule="auto"/>
      </w:pPr>
      <w:r>
        <w:rPr>
          <w:b/>
        </w:rPr>
        <w:t xml:space="preserve">Key skills or “credibility strip.”</w:t>
      </w:r>
    </w:p>
    <w:p>
      <w:pPr>
        <w:numPr>
          <w:ilvl w:val="1"/>
          <w:numId w:val="19"/>
        </w:numPr>
        <w:spacing w:lineRule="auto"/>
      </w:pPr>
      <w:r>
        <w:rPr>
          <w:rFonts w:eastAsia="Georgia" w:cs="Georgia" w:ascii="Georgia" w:hAnsi="Georgia"/>
        </w:rPr>
        <w:t xml:space="preserve">A compact skills line or 2–3 columns of core competencies (text only) directly under the summary, focusing on 6–10 must‑have skills drawn from the job’s requirements.[74][73][75]</w:t>
      </w:r>
    </w:p>
    <w:p>
      <w:pPr>
        <w:numPr>
          <w:ilvl w:val="0"/>
          <w:numId w:val="19"/>
        </w:numPr>
        <w:spacing w:lineRule="auto"/>
      </w:pPr>
      <w:r>
        <w:rPr>
          <w:b/>
        </w:rPr>
        <w:t xml:space="preserve">Top of most recent experience section.</w:t>
      </w:r>
    </w:p>
    <w:p>
      <w:pPr>
        <w:numPr>
          <w:ilvl w:val="1"/>
          <w:numId w:val="19"/>
        </w:numPr>
        <w:spacing w:lineRule="auto"/>
      </w:pPr>
      <w:r>
        <w:rPr>
          <w:rFonts w:eastAsia="Georgia" w:cs="Georgia" w:ascii="Georgia" w:hAnsi="Georgia"/>
        </w:rPr>
        <w:t xml:space="preserve">The current or most recent job title, company, location, and dates should appear before the fold so that the first experience bullet—ideally your strongest quantified win—is visible in the top third.[6][44][5]</w:t>
      </w:r>
    </w:p>
    <w:p>
      <w:pPr>
        <w:spacing w:line="271" w:before="240" w:lineRule="auto"/>
      </w:pPr>
      <w:bookmarkStart w:id="21" w:name="examples_of_compelling_headlines_d97df5"/>
      <w:r>
        <w:rPr>
          <w:b/>
          <w:sz w:val="28"/>
        </w:rPr>
        <w:t xml:space="preserve">Examples of Compelling Headlines and Summaries</w:t>
      </w:r>
      <w:bookmarkEnd w:id="21"/>
    </w:p>
    <w:p>
      <w:pPr>
        <w:spacing w:after="210" w:lineRule="auto"/>
      </w:pPr>
      <w:r>
        <w:rPr>
          <w:rFonts w:eastAsia="Georgia" w:cs="Georgia" w:ascii="Georgia" w:hAnsi="Georgia"/>
        </w:rPr>
        <w:t xml:space="preserve">Guides from Jobscan, Zety, and major resume platforms offer many examples of concise, ad‑copy‑style headlines and 2–3 line summaries.[78][77][71][72]</w:t>
      </w:r>
    </w:p>
    <w:p>
      <w:pPr>
        <w:spacing w:after="210" w:lineRule="auto"/>
      </w:pPr>
      <w:r>
        <w:rPr>
          <w:b/>
        </w:rPr>
        <w:t xml:space="preserve">Sample headlines (one line):</w:t>
      </w:r>
    </w:p>
    <w:p>
      <w:pPr>
        <w:numPr>
          <w:ilvl w:val="0"/>
          <w:numId w:val="20"/>
        </w:numPr>
        <w:spacing w:lineRule="auto"/>
      </w:pPr>
      <w:r>
        <w:rPr>
          <w:rFonts w:eastAsia="Georgia" w:cs="Georgia" w:ascii="Georgia" w:hAnsi="Georgia"/>
        </w:rPr>
        <w:t xml:space="preserve">“Product Manager with 7+ Years Driving Revenue‑Positive Features in B2B SaaS and Payments.”[71]</w:t>
      </w:r>
    </w:p>
    <w:p>
      <w:pPr>
        <w:numPr>
          <w:ilvl w:val="0"/>
          <w:numId w:val="20"/>
        </w:numPr>
        <w:spacing w:lineRule="auto"/>
      </w:pPr>
      <w:r>
        <w:rPr>
          <w:rFonts w:eastAsia="Georgia" w:cs="Georgia" w:ascii="Georgia" w:hAnsi="Georgia"/>
        </w:rPr>
        <w:t xml:space="preserve">“Senior Software Engineer (Go, Kubernetes, GCP) Delivering High‑Scale Distributed Systems.”[77][72]</w:t>
      </w:r>
    </w:p>
    <w:p>
      <w:pPr>
        <w:numPr>
          <w:ilvl w:val="0"/>
          <w:numId w:val="20"/>
        </w:numPr>
        <w:spacing w:lineRule="auto"/>
      </w:pPr>
      <w:r>
        <w:rPr>
          <w:rFonts w:eastAsia="Georgia" w:cs="Georgia" w:ascii="Georgia" w:hAnsi="Georgia"/>
        </w:rPr>
        <w:t xml:space="preserve">“Sales Executive with 35% Regional Revenue Growth in Under 12 Months.”[71]</w:t>
      </w:r>
    </w:p>
    <w:p>
      <w:pPr>
        <w:spacing w:after="210" w:lineRule="auto"/>
      </w:pPr>
      <w:r>
        <w:rPr>
          <w:b/>
        </w:rPr>
        <w:t xml:space="preserve">Sample 2–3 line summaries:</w:t>
      </w:r>
    </w:p>
    <w:p>
      <w:pPr>
        <w:numPr>
          <w:ilvl w:val="0"/>
          <w:numId w:val="21"/>
        </w:numPr>
        <w:spacing w:lineRule="auto"/>
      </w:pPr>
      <w:r>
        <w:rPr>
          <w:rFonts w:eastAsia="Georgia" w:cs="Georgia" w:ascii="Georgia" w:hAnsi="Georgia"/>
        </w:rPr>
        <w:t xml:space="preserve">“Senior data‑driven Product Manager with 8+ years in fintech and risk, leading cross‑functional teams to ship features that reduce fraud loss and unlock revenue. Experienced owning roadmap, experimentation, and GTM for products reaching 5M+ users.”[77][71]</w:t>
      </w:r>
    </w:p>
    <w:p>
      <w:pPr>
        <w:numPr>
          <w:ilvl w:val="0"/>
          <w:numId w:val="21"/>
        </w:numPr>
        <w:spacing w:lineRule="auto"/>
      </w:pPr>
      <w:r>
        <w:rPr>
          <w:rFonts w:eastAsia="Georgia" w:cs="Georgia" w:ascii="Georgia" w:hAnsi="Georgia"/>
        </w:rPr>
        <w:t xml:space="preserve">“Full‑stack Software Engineer specializing in scalable cloud architectures (Go, Node.js, React, GCP). Led migrations and greenfield builds that cut latency by 40% and enabled continuous delivery for global user bases.”[72][77]</w:t>
      </w:r>
    </w:p>
    <w:p>
      <w:pPr>
        <w:numPr>
          <w:ilvl w:val="0"/>
          <w:numId w:val="21"/>
        </w:numPr>
        <w:spacing w:lineRule="auto"/>
      </w:pPr>
      <w:r>
        <w:rPr>
          <w:rFonts w:eastAsia="Georgia" w:cs="Georgia" w:ascii="Georgia" w:hAnsi="Georgia"/>
        </w:rPr>
        <w:t xml:space="preserve">“Results‑oriented Strategy and Operations Lead with 10+ years in banking and health insurance, known for analytics‑driven process redesigns that deliver 15–30% cost savings while improving customer satisfaction.”[79][77]</w:t>
      </w:r>
    </w:p>
    <w:p>
      <w:pPr>
        <w:spacing w:after="210" w:lineRule="auto"/>
      </w:pPr>
      <w:r>
        <w:rPr>
          <w:rFonts w:eastAsia="Georgia" w:cs="Georgia" w:ascii="Georgia" w:hAnsi="Georgia"/>
        </w:rPr>
        <w:t xml:space="preserve">Former Google recruiters also encourage using the top section to list 5–10 concise bullets summarizing specific skills aligned directly with the job description, as long as they remain scannable and not sentence‑heavy.[34][44]</w:t>
      </w:r>
    </w:p>
    <w:p>
      <w:pPr>
        <w:spacing w:line="271" w:before="240" w:lineRule="auto"/>
      </w:pPr>
      <w:bookmarkStart w:id="22" w:name="bm_3_2_rules_for_clear_visual_hierarchy"/>
      <w:r>
        <w:rPr>
          <w:b/>
          <w:sz w:val="33"/>
        </w:rPr>
        <w:t xml:space="preserve">3.2 Rules for Clear Visual Hierarchy</w:t>
      </w:r>
      <w:bookmarkEnd w:id="22"/>
    </w:p>
    <w:p>
      <w:pPr>
        <w:spacing w:after="210" w:lineRule="auto"/>
      </w:pPr>
      <w:r>
        <w:rPr/>
        <w:t xml:space="preserve">Design and career resources consistently describe four main tools for visual hierarchy: </w:t>
      </w:r>
      <w:r>
        <w:rPr>
          <w:b/>
        </w:rPr>
        <w:t xml:space="preserve">size, weight, color, and spacing/layout</w:t>
      </w:r>
      <w:r>
        <w:rPr/>
        <w:t xml:space="preserve">.[80][81][82][83][84]</w:t>
      </w:r>
    </w:p>
    <w:p>
      <w:pPr>
        <w:spacing w:line="271" w:before="240" w:lineRule="auto"/>
      </w:pPr>
      <w:bookmarkStart w:id="23" w:name="size_and_weight"/>
      <w:r>
        <w:rPr>
          <w:b/>
          <w:sz w:val="28"/>
        </w:rPr>
        <w:t xml:space="preserve">Size and Weight</w:t>
      </w:r>
      <w:bookmarkEnd w:id="23"/>
    </w:p>
    <w:p>
      <w:pPr>
        <w:numPr>
          <w:ilvl w:val="0"/>
          <w:numId w:val="22"/>
        </w:numPr>
        <w:spacing w:lineRule="auto"/>
      </w:pPr>
      <w:r>
        <w:rPr>
          <w:rFonts w:eastAsia="Georgia" w:cs="Georgia" w:ascii="Georgia" w:hAnsi="Georgia"/>
        </w:rPr>
        <w:t xml:space="preserve">Name at the top should be the largest element (often 16–22 pt), followed by section headings (11–14 pt bold or small caps), then body text (10–12 pt regular).[81][7][80]</w:t>
      </w:r>
    </w:p>
    <w:p>
      <w:pPr>
        <w:numPr>
          <w:ilvl w:val="0"/>
          <w:numId w:val="22"/>
        </w:numPr>
        <w:spacing w:lineRule="auto"/>
      </w:pPr>
      <w:r>
        <w:rPr/>
        <w:t xml:space="preserve">Use bold primarily for </w:t>
      </w:r>
      <w:r>
        <w:rPr>
          <w:b/>
        </w:rPr>
        <w:t xml:space="preserve">job titles, company names, and key metrics</w:t>
      </w:r>
      <w:r>
        <w:rPr>
          <w:rFonts w:eastAsia="Georgia" w:cs="Georgia" w:ascii="Georgia" w:hAnsi="Georgia"/>
        </w:rPr>
        <w:t xml:space="preserve">, not for entire sentences; eye‑tracking data shows that over‑bolding more than ~10% of text creates visual noise and reduces scannability.[6][5]</w:t>
      </w:r>
    </w:p>
    <w:p>
      <w:pPr>
        <w:spacing w:line="271" w:before="240" w:lineRule="auto"/>
      </w:pPr>
      <w:bookmarkStart w:id="24" w:name="color_using_a_single_accent_effectively"/>
      <w:r>
        <w:rPr>
          <w:b/>
          <w:sz w:val="28"/>
        </w:rPr>
        <w:t xml:space="preserve">Color: Using a Single Accent Effectively</w:t>
      </w:r>
      <w:bookmarkEnd w:id="24"/>
    </w:p>
    <w:p>
      <w:pPr>
        <w:spacing w:after="210" w:lineRule="auto"/>
      </w:pPr>
      <w:r>
        <w:rPr/>
        <w:t xml:space="preserve">Color guidance from recruiters and design blogs stresses </w:t>
      </w:r>
      <w:r>
        <w:rPr>
          <w:b/>
        </w:rPr>
        <w:t xml:space="preserve">restraint</w:t>
      </w:r>
      <w:r>
        <w:rPr/>
        <w:t xml:space="preserve">:</w:t>
      </w:r>
    </w:p>
    <w:p>
      <w:pPr>
        <w:numPr>
          <w:ilvl w:val="0"/>
          <w:numId w:val="23"/>
        </w:numPr>
        <w:spacing w:lineRule="auto"/>
      </w:pPr>
      <w:r>
        <w:rPr/>
        <w:t xml:space="preserve">PrideStaff, a recruiting firm, defines an accent color as a single secondary color used to complement black or dark gray body text, recommending that it be used sparingly for headers, lines, or key role titles.[82]</w:t>
      </w:r>
    </w:p>
    <w:p>
      <w:pPr>
        <w:numPr>
          <w:ilvl w:val="0"/>
          <w:numId w:val="23"/>
        </w:numPr>
        <w:spacing w:lineRule="auto"/>
      </w:pPr>
      <w:r>
        <w:rPr/>
        <w:t xml:space="preserve">Multiple sources advise sticking to one accent color with high contrast (e.g., blue on white) and using it consistently on headings, section dividers, or the name, while keeping all body text black for maximum legibility and print compatibility.[85][83][84][82]</w:t>
      </w:r>
    </w:p>
    <w:p>
      <w:pPr>
        <w:numPr>
          <w:ilvl w:val="0"/>
          <w:numId w:val="23"/>
        </w:numPr>
        <w:spacing w:lineRule="auto"/>
      </w:pPr>
      <w:r>
        <w:rPr/>
        <w:t xml:space="preserve">Common recommended accent colors are </w:t>
      </w:r>
      <w:r>
        <w:rPr>
          <w:b/>
        </w:rPr>
        <w:t xml:space="preserve">navy blue, dark green, dark gray</w:t>
      </w:r>
      <w:r>
        <w:rPr>
          <w:rFonts w:eastAsia="Georgia" w:cs="Georgia" w:ascii="Georgia" w:hAnsi="Georgia"/>
        </w:rPr>
        <w:t xml:space="preserve">, and other muted tones; bright or neon colors and low‑contrast combinations are discouraged for professional resumes and may even hinder ATS parsing in some PDF renderings.[86][83][87][82]</w:t>
      </w:r>
    </w:p>
    <w:p>
      <w:pPr>
        <w:spacing w:after="210" w:lineRule="auto"/>
      </w:pPr>
      <w:r>
        <w:rPr/>
        <w:t xml:space="preserve">Career coaches increasingly suggest maintaining two base versions of a resume: a </w:t>
      </w:r>
      <w:r>
        <w:rPr>
          <w:b/>
        </w:rPr>
        <w:t xml:space="preserve">black‑and‑white ATS version</w:t>
      </w:r>
      <w:r>
        <w:rPr/>
        <w:t xml:space="preserve"> and an optional </w:t>
      </w:r>
      <w:r>
        <w:rPr>
          <w:b/>
        </w:rPr>
        <w:t xml:space="preserve">color‑accent version</w:t>
      </w:r>
      <w:r>
        <w:rPr/>
        <w:t xml:space="preserve"> for direct human review, ensuring the color version still passes contrast and print tests.[84][87]</w:t>
      </w:r>
    </w:p>
    <w:p>
      <w:pPr>
        <w:spacing w:line="271" w:before="240" w:lineRule="auto"/>
      </w:pPr>
      <w:bookmarkStart w:id="25" w:name="font_pairing_by_industry_ats_safe"/>
      <w:r>
        <w:rPr>
          <w:rFonts w:eastAsia="Georgia" w:cs="Georgia" w:ascii="Georgia" w:hAnsi="Georgia"/>
          <w:b/>
          <w:sz w:val="28"/>
        </w:rPr>
        <w:t xml:space="preserve">Font Pairing by Industry (ATS‑Safe)</w:t>
      </w:r>
      <w:bookmarkEnd w:id="25"/>
    </w:p>
    <w:p>
      <w:pPr>
        <w:spacing w:after="210" w:lineRule="auto"/>
      </w:pPr>
      <w:r>
        <w:rPr/>
        <w:t xml:space="preserve">Most ATS and resume design guides recommend using </w:t>
      </w:r>
      <w:r>
        <w:rPr>
          <w:b/>
        </w:rPr>
        <w:t xml:space="preserve">one primary font</w:t>
      </w:r>
      <w:r>
        <w:rPr>
          <w:rFonts w:eastAsia="Georgia" w:cs="Georgia" w:ascii="Georgia" w:hAnsi="Georgia"/>
        </w:rPr>
        <w:t xml:space="preserve"> and, if desired, a closely related secondary font for headings. Within that constraint, certain pairings map well to industry norms while remaining ATS‑friendly:[60][56][57][58]</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Industry</w:t>
            </w:r>
          </w:p>
        </w:tc>
        <w:tc>
          <w:tcPr>
            <w:tcBorders>
              <w:top w:val="single" w:sz="1" w:space="0" w:color="000000"/>
              <w:left w:val="single" w:sz="1" w:space="0" w:color="000000"/>
              <w:bottom w:val="single" w:sz="1" w:space="0" w:color="000000"/>
            </w:tcBorders>
          </w:tcPr>
          <w:p>
            <w:pPr>
              <w:spacing w:lineRule="auto"/>
            </w:pPr>
            <w:r>
              <w:rPr/>
              <w:t xml:space="preserve">Recommended Pairing</w:t>
            </w:r>
          </w:p>
        </w:tc>
        <w:tc>
          <w:tcPr>
            <w:tcBorders>
              <w:top w:val="single" w:sz="1" w:space="0" w:color="000000"/>
              <w:left w:val="single" w:sz="1" w:space="0" w:color="000000"/>
              <w:bottom w:val="single" w:sz="1" w:space="0" w:color="000000"/>
            </w:tcBorders>
          </w:tcPr>
          <w:p>
            <w:pPr>
              <w:spacing w:lineRule="auto"/>
            </w:pPr>
            <w:r>
              <w:rPr/>
              <w:t xml:space="preserve">Rationale</w:t>
            </w:r>
          </w:p>
        </w:tc>
      </w:tr>
      <w:tr>
        <w:trPr>
          <w:cantSplit/>
        </w:trPr>
        <w:tc>
          <w:tcPr>
            <w:tcBorders>
              <w:top w:val="single" w:sz="1" w:space="0" w:color="000000"/>
              <w:bottom w:val="single" w:sz="1" w:space="0" w:color="000000"/>
            </w:tcBorders>
          </w:tcPr>
          <w:p>
            <w:pPr>
              <w:spacing w:lineRule="auto"/>
            </w:pPr>
            <w:r>
              <w:rPr/>
              <w:t xml:space="preserve">Tech / Product / Engineering</w:t>
            </w:r>
          </w:p>
        </w:tc>
        <w:tc>
          <w:tcPr>
            <w:tcBorders>
              <w:top w:val="single" w:sz="1" w:space="0" w:color="000000"/>
              <w:left w:val="single" w:sz="1" w:space="0" w:color="000000"/>
              <w:bottom w:val="single" w:sz="1" w:space="0" w:color="000000"/>
            </w:tcBorders>
          </w:tcPr>
          <w:p>
            <w:pPr>
              <w:spacing w:lineRule="auto"/>
            </w:pPr>
            <w:r>
              <w:rPr/>
              <w:t xml:space="preserve">Calibri (body) with Calibri Bold or Aptos/Arial for headings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Modern sans‑serifs like Calibri and Aptos test highly for ATS compatibility and screen legibility; consistent sans‑serif hierarchy conveys a clean, contemporary feel favored in tech.[56][58][59]</w:t>
            </w:r>
          </w:p>
        </w:tc>
      </w:tr>
      <w:tr>
        <w:trPr>
          <w:cantSplit/>
        </w:trPr>
        <w:tc>
          <w:tcPr>
            <w:tcBorders>
              <w:top w:val="single" w:sz="1" w:space="0" w:color="000000"/>
              <w:bottom w:val="single" w:sz="1" w:space="0" w:color="000000"/>
            </w:tcBorders>
          </w:tcPr>
          <w:p>
            <w:pPr>
              <w:spacing w:lineRule="auto"/>
            </w:pPr>
            <w:r>
              <w:rPr/>
              <w:t xml:space="preserve">Finance, Consulting, Law</w:t>
            </w:r>
          </w:p>
        </w:tc>
        <w:tc>
          <w:tcPr>
            <w:tcBorders>
              <w:top w:val="single" w:sz="1" w:space="0" w:color="000000"/>
              <w:left w:val="single" w:sz="1" w:space="0" w:color="000000"/>
              <w:bottom w:val="single" w:sz="1" w:space="0" w:color="000000"/>
            </w:tcBorders>
          </w:tcPr>
          <w:p>
            <w:pPr>
              <w:spacing w:lineRule="auto"/>
            </w:pPr>
            <w:r>
              <w:rPr/>
              <w:t xml:space="preserve">Cambria or Times New Roman (body) with Calibri or Arial (headings)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Classic serifs such as Cambria/Times project formality; pairing with a simple sans‑serif heading font keeps structure clear without appearing dated, and all are standard ATS‑safe fonts.[56][57][58]</w:t>
            </w:r>
          </w:p>
        </w:tc>
      </w:tr>
      <w:tr>
        <w:trPr>
          <w:cantSplit/>
        </w:trPr>
        <w:tc>
          <w:tcPr>
            <w:tcBorders>
              <w:top w:val="single" w:sz="1" w:space="0" w:color="000000"/>
              <w:bottom w:val="single" w:sz="1" w:space="0" w:color="000000"/>
            </w:tcBorders>
          </w:tcPr>
          <w:p>
            <w:pPr>
              <w:spacing w:lineRule="auto"/>
            </w:pPr>
            <w:r>
              <w:rPr/>
              <w:t xml:space="preserve">Creative / Marketing / Design</w:t>
            </w:r>
          </w:p>
        </w:tc>
        <w:tc>
          <w:tcPr>
            <w:tcBorders>
              <w:top w:val="single" w:sz="1" w:space="0" w:color="000000"/>
              <w:left w:val="single" w:sz="1" w:space="0" w:color="000000"/>
              <w:bottom w:val="single" w:sz="1" w:space="0" w:color="000000"/>
            </w:tcBorders>
          </w:tcPr>
          <w:p>
            <w:pPr>
              <w:spacing w:lineRule="auto"/>
            </w:pPr>
            <w:r>
              <w:rPr/>
              <w:t xml:space="preserve">Calibri or Aptos (body) with Montserrat or Candara (headings)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Slightly more stylized yet still legible sans‑serifs like Montserrat or Candara add personality without sacrificing ATS readability; body text in a neutral font keeps content accessible.[57][58][84]</w:t>
            </w:r>
          </w:p>
        </w:tc>
      </w:tr>
      <w:tr>
        <w:trPr>
          <w:cantSplit/>
        </w:trPr>
        <w:tc>
          <w:tcPr>
            <w:tcBorders>
              <w:top w:val="single" w:sz="1" w:space="0" w:color="000000"/>
              <w:bottom w:val="single" w:sz="1" w:space="0" w:color="000000"/>
            </w:tcBorders>
          </w:tcPr>
          <w:p>
            <w:pPr>
              <w:spacing w:lineRule="auto"/>
            </w:pPr>
            <w:r>
              <w:rPr/>
              <w:t xml:space="preserve">Academia / Research</w:t>
            </w:r>
          </w:p>
        </w:tc>
        <w:tc>
          <w:tcPr>
            <w:tcBorders>
              <w:top w:val="single" w:sz="1" w:space="0" w:color="000000"/>
              <w:left w:val="single" w:sz="1" w:space="0" w:color="000000"/>
              <w:bottom w:val="single" w:sz="1" w:space="0" w:color="000000"/>
            </w:tcBorders>
          </w:tcPr>
          <w:p>
            <w:pPr>
              <w:spacing w:lineRule="auto"/>
            </w:pPr>
            <w:r>
              <w:rPr/>
              <w:t xml:space="preserve">Georgia or Cambria (body and headings)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High‑quality serif fonts designed for extended reading suit CV‑style documents and remain ATS‑friendly and familiar to academic search committees.[56][57][58]</w:t>
            </w:r>
          </w:p>
        </w:tc>
      </w:tr>
    </w:tbl>
    <w:p>
      <w:pPr>
        <w:spacing w:lineRule="auto"/>
      </w:pPr>
    </w:p>
    <w:p>
      <w:pPr>
        <w:spacing w:after="210" w:lineRule="auto"/>
      </w:pPr>
      <w:r>
        <w:rPr/>
        <w:t xml:space="preserve">Across these contexts, the key is consistency: no more than one or two related fonts, conservative sizes, and clear distinctions between headings and body text.[56][57][60]</w:t>
      </w:r>
    </w:p>
    <w:p>
      <w:pPr>
        <w:spacing w:line="271" w:before="240" w:lineRule="auto"/>
      </w:pPr>
      <w:bookmarkStart w:id="26" w:name="white_space_margins_line_height_a_d705ce"/>
      <w:r>
        <w:rPr>
          <w:b/>
          <w:sz w:val="28"/>
        </w:rPr>
        <w:t xml:space="preserve">White Space: Margins, Line Height, and Perception</w:t>
      </w:r>
      <w:bookmarkEnd w:id="26"/>
    </w:p>
    <w:p>
      <w:pPr>
        <w:spacing w:after="210" w:lineRule="auto"/>
      </w:pPr>
      <w:r>
        <w:rPr>
          <w:rFonts w:eastAsia="Georgia" w:cs="Georgia" w:ascii="Georgia" w:hAnsi="Georgia"/>
        </w:rPr>
        <w:t xml:space="preserve">White space is repeatedly cited as one of the strongest predictors of resume readability and perceived professionalism. A 2024 white‑space guide notes that effective white space makes resumes easier to scan, improves visual appeal, and keeps hiring managers from feeling overwhelmed by text; poor spacing leads to clutter and immediate negative impressions.[88][80][81]</w:t>
      </w:r>
    </w:p>
    <w:p>
      <w:pPr>
        <w:spacing w:after="210" w:lineRule="auto"/>
      </w:pPr>
      <w:r>
        <w:rPr/>
        <w:t xml:space="preserve">Specific spacing recommendations include:</w:t>
      </w:r>
    </w:p>
    <w:p>
      <w:pPr>
        <w:numPr>
          <w:ilvl w:val="0"/>
          <w:numId w:val="24"/>
        </w:numPr>
        <w:spacing w:lineRule="auto"/>
      </w:pPr>
      <w:r>
        <w:rPr>
          <w:b/>
        </w:rPr>
        <w:t xml:space="preserve">Margins:</w:t>
      </w:r>
      <w:r>
        <w:rPr>
          <w:rFonts w:eastAsia="Georgia" w:cs="Georgia" w:ascii="Georgia" w:hAnsi="Georgia"/>
        </w:rPr>
        <w:t xml:space="preserve"> Many expert resume writers and career sites recommend 0.5–1 inch on all sides; 0.5 inch is common for experienced candidates with more content, while 1 inch offers more breathing room for shorter resumes.[7][80][88][81]</w:t>
      </w:r>
    </w:p>
    <w:p>
      <w:pPr>
        <w:numPr>
          <w:ilvl w:val="0"/>
          <w:numId w:val="24"/>
        </w:numPr>
        <w:spacing w:lineRule="auto"/>
      </w:pPr>
      <w:r>
        <w:rPr>
          <w:b/>
        </w:rPr>
        <w:t xml:space="preserve">Line spacing:</w:t>
      </w:r>
      <w:r>
        <w:rPr/>
        <w:t xml:space="preserve"> Indeed and other guides suggest single to 1.15 line spacing for body text, with larger spacing (e.g., 1.5) between section headings and the following content to create clear visual breaks.[80][88][81]</w:t>
      </w:r>
    </w:p>
    <w:p>
      <w:pPr>
        <w:numPr>
          <w:ilvl w:val="0"/>
          <w:numId w:val="24"/>
        </w:numPr>
        <w:spacing w:lineRule="auto"/>
      </w:pPr>
      <w:r>
        <w:rPr>
          <w:b/>
        </w:rPr>
        <w:t xml:space="preserve">Paragraph spacing:</w:t>
      </w:r>
      <w:r>
        <w:rPr/>
        <w:t xml:space="preserve"> Consistent extra space between sections and groups of bullets helps readers quickly distinguish blocks of information; inconsistent spacing is explicitly identified as a red flag by recruiters.[88][62][80]</w:t>
      </w:r>
    </w:p>
    <w:p>
      <w:pPr>
        <w:spacing w:after="210" w:lineRule="auto"/>
      </w:pPr>
      <w:r>
        <w:rPr>
          <w:rFonts w:eastAsia="Georgia" w:cs="Georgia" w:ascii="Georgia" w:hAnsi="Georgia"/>
        </w:rPr>
        <w:t xml:space="preserve">Eye‑tracking research shows that when resumes are too dense—minimal margins, single‑spaced blocks, and no breathing room—recruiters categorize them subconsciously as “overwhelming” and spend less time reading actual content. For a LaTeX editor, enforcing defaults such as 0.5–0.75 inch margins and around 1.05–1.15 line spacing for body text will help produce consistently readable documents.[5][6]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part_4_the_hyper_customized_resume"/>
      <w:r>
        <w:rPr>
          <w:rFonts w:eastAsia="Georgia" w:cs="Georgia" w:ascii="Georgia" w:hAnsi="Georgia"/>
          <w:b/>
          <w:sz w:val="42"/>
        </w:rPr>
        <w:t xml:space="preserve">Part 4: The “Hyper‑Customized” Resume</w:t>
      </w:r>
      <w:bookmarkEnd w:id="27"/>
    </w:p>
    <w:p>
      <w:pPr>
        <w:spacing w:line="271" w:before="240" w:lineRule="auto"/>
      </w:pPr>
      <w:bookmarkStart w:id="28" w:name="bm_4_1_incorporating_a_target_com_1d2a59"/>
      <w:r>
        <w:rPr>
          <w:rFonts w:eastAsia="Georgia" w:cs="Georgia" w:ascii="Georgia" w:hAnsi="Georgia"/>
          <w:b/>
          <w:sz w:val="33"/>
        </w:rPr>
        <w:t xml:space="preserve">4.1 Incorporating a Target Company’s Brand Identity</w:t>
      </w:r>
      <w:bookmarkEnd w:id="28"/>
    </w:p>
    <w:p>
      <w:pPr>
        <w:spacing w:after="210" w:lineRule="auto"/>
      </w:pPr>
      <w:r>
        <w:rPr>
          <w:rFonts w:eastAsia="Georgia" w:cs="Georgia" w:ascii="Georgia" w:hAnsi="Georgia"/>
        </w:rPr>
        <w:t xml:space="preserve">Advanced targeting advice increasingly includes subtle alignment with a company’s brand—both in content and, cautiously, in visual design.[89][87][90][66]</w:t>
      </w:r>
    </w:p>
    <w:p>
      <w:pPr>
        <w:spacing w:line="271" w:before="240" w:lineRule="auto"/>
      </w:pPr>
      <w:bookmarkStart w:id="29" w:name="brand_colors"/>
      <w:r>
        <w:rPr>
          <w:b/>
          <w:sz w:val="28"/>
        </w:rPr>
        <w:t xml:space="preserve">Brand Colors</w:t>
      </w:r>
      <w:bookmarkEnd w:id="29"/>
    </w:p>
    <w:p>
      <w:pPr>
        <w:spacing w:after="210" w:lineRule="auto"/>
      </w:pPr>
      <w:r>
        <w:rPr/>
        <w:t xml:space="preserve">Some design and recruiting blogs explicitly suggest matching accent colors to a company or industry when appropriate.</w:t>
      </w:r>
    </w:p>
    <w:p>
      <w:pPr>
        <w:numPr>
          <w:ilvl w:val="0"/>
          <w:numId w:val="25"/>
        </w:numPr>
        <w:spacing w:lineRule="auto"/>
      </w:pPr>
      <w:r>
        <w:rPr>
          <w:rFonts w:eastAsia="Georgia" w:cs="Georgia" w:ascii="Georgia" w:hAnsi="Georgia"/>
        </w:rPr>
        <w:t xml:space="preserve">A Talentvis article notes that applicants can “search for the exact color code” of a company’s logo (e.g., blue for a tech company) and incorporate that color into their resume theme.[89]</w:t>
      </w:r>
    </w:p>
    <w:p>
      <w:pPr>
        <w:numPr>
          <w:ilvl w:val="0"/>
          <w:numId w:val="25"/>
        </w:numPr>
        <w:spacing w:lineRule="auto"/>
      </w:pPr>
      <w:r>
        <w:rPr>
          <w:rFonts w:eastAsia="Georgia" w:cs="Georgia" w:ascii="Georgia" w:hAnsi="Georgia"/>
        </w:rPr>
        <w:t xml:space="preserve">Color‑on‑resume guides emphasize, however, that color should remain subtle: mostly black body text with a single accent color used sparingly for name, headings, or simple lines.[83][87][82][84]</w:t>
      </w:r>
    </w:p>
    <w:p>
      <w:pPr>
        <w:spacing w:after="210" w:lineRule="auto"/>
      </w:pPr>
      <w:r>
        <w:rPr/>
        <w:t xml:space="preserve">This tactic is generally recommended for </w:t>
      </w:r>
      <w:r>
        <w:rPr>
          <w:b/>
        </w:rPr>
        <w:t xml:space="preserve">creative, tech, or startup environments</w:t>
      </w:r>
      <w:r>
        <w:rPr>
          <w:rFonts w:eastAsia="Georgia" w:cs="Georgia" w:ascii="Georgia" w:hAnsi="Georgia"/>
        </w:rPr>
        <w:t xml:space="preserve">, and less so for formal industries like law or traditional finance, where understated black‑and‑white resumes are still preferred. Even in creative or tech contexts, overusing brand colors (e.g., saturating large blocks or background areas) is discouraged; it risks looking gimmicky and can reduce readability and ATS contrast.[82][86][83][84]</w:t>
      </w:r>
    </w:p>
    <w:p>
      <w:pPr>
        <w:spacing w:line="271" w:before="240" w:lineRule="auto"/>
      </w:pPr>
      <w:bookmarkStart w:id="30" w:name="brand_language_and_mission"/>
      <w:r>
        <w:rPr>
          <w:b/>
          <w:sz w:val="28"/>
        </w:rPr>
        <w:t xml:space="preserve">Brand Language and Mission</w:t>
      </w:r>
      <w:bookmarkEnd w:id="30"/>
    </w:p>
    <w:p>
      <w:pPr>
        <w:spacing w:after="210" w:lineRule="auto"/>
      </w:pPr>
      <w:r>
        <w:rPr>
          <w:rFonts w:eastAsia="Georgia" w:cs="Georgia" w:ascii="Georgia" w:hAnsi="Georgia"/>
        </w:rPr>
        <w:t xml:space="preserve">Targeted resume guides emphasize aligning content with a company’s mission and values, but warn against copying corporate marketing lines verbatim.</w:t>
      </w:r>
    </w:p>
    <w:p>
      <w:pPr>
        <w:numPr>
          <w:ilvl w:val="0"/>
          <w:numId w:val="26"/>
        </w:numPr>
        <w:spacing w:lineRule="auto"/>
      </w:pPr>
      <w:r>
        <w:rPr>
          <w:rFonts w:eastAsia="Georgia" w:cs="Georgia" w:ascii="Georgia" w:hAnsi="Georgia"/>
        </w:rPr>
        <w:t xml:space="preserve">Enhancv’s targeted resume guide recommends that candidates “mention your passion for the company’s mission or product in your summary” and weave aspects of the company’s culture and values into their content.[90]</w:t>
      </w:r>
    </w:p>
    <w:p>
      <w:pPr>
        <w:numPr>
          <w:ilvl w:val="0"/>
          <w:numId w:val="26"/>
        </w:numPr>
        <w:spacing w:lineRule="auto"/>
      </w:pPr>
      <w:r>
        <w:rPr>
          <w:rFonts w:eastAsia="Georgia" w:cs="Georgia" w:ascii="Georgia" w:hAnsi="Georgia"/>
        </w:rPr>
        <w:t xml:space="preserve">Indeed and other targeted‑resume resources similarly advise using the </w:t>
      </w:r>
      <w:r>
        <w:rPr>
          <w:b/>
        </w:rPr>
        <w:t xml:space="preserve">employer’s language for key skills and responsibilities</w:t>
      </w:r>
      <w:r>
        <w:rPr>
          <w:rFonts w:eastAsia="Georgia" w:cs="Georgia" w:ascii="Georgia" w:hAnsi="Georgia"/>
        </w:rPr>
        <w:t xml:space="preserve"> (e.g., “customer‑obsessed,” “data‑driven experimentation”) while still describing one’s own experiences in original phrasing.[79][66]</w:t>
      </w:r>
    </w:p>
    <w:p>
      <w:pPr>
        <w:spacing w:after="210" w:lineRule="auto"/>
      </w:pPr>
      <w:r>
        <w:rPr/>
        <w:t xml:space="preserve">Best practice in 2026 is to </w:t>
      </w:r>
      <w:r>
        <w:rPr>
          <w:b/>
        </w:rPr>
        <w:t xml:space="preserve">mirror key phrases and values without parroting slogans</w:t>
      </w:r>
      <w:r>
        <w:rPr/>
        <w:t xml:space="preserve">:</w:t>
      </w:r>
    </w:p>
    <w:p>
      <w:pPr>
        <w:numPr>
          <w:ilvl w:val="0"/>
          <w:numId w:val="27"/>
        </w:numPr>
        <w:spacing w:lineRule="auto"/>
      </w:pPr>
      <w:r>
        <w:rPr>
          <w:rFonts w:eastAsia="Georgia" w:cs="Georgia" w:ascii="Georgia" w:hAnsi="Georgia"/>
        </w:rPr>
        <w:t xml:space="preserve">Incorporate 1–2 mission‑aligned phrases into the professional summary, such as “building trusted financial products” or “democratizing access to education,” if these reflect genuine motivation.[90][66]</w:t>
      </w:r>
    </w:p>
    <w:p>
      <w:pPr>
        <w:numPr>
          <w:ilvl w:val="0"/>
          <w:numId w:val="27"/>
        </w:numPr>
        <w:spacing w:lineRule="auto"/>
      </w:pPr>
      <w:r>
        <w:rPr>
          <w:rFonts w:eastAsia="Georgia" w:cs="Georgia" w:ascii="Georgia" w:hAnsi="Georgia"/>
        </w:rPr>
        <w:t xml:space="preserve">Use the company’s terminology for key competencies where truthful (e.g., “ownership,” “bias for action,” “multi‑cloud architectures”) within bullets and skills, to align with ATS and recruiter expectations.[64][44][63]</w:t>
      </w:r>
    </w:p>
    <w:p>
      <w:pPr>
        <w:numPr>
          <w:ilvl w:val="0"/>
          <w:numId w:val="27"/>
        </w:numPr>
        <w:spacing w:lineRule="auto"/>
      </w:pPr>
      <w:r>
        <w:rPr>
          <w:rFonts w:eastAsia="Georgia" w:cs="Georgia" w:ascii="Georgia" w:hAnsi="Georgia"/>
        </w:rPr>
        <w:t xml:space="preserve">Avoid copying entire mission statements or value lists directly; targeted‑resume experts call this “over‑reliance on the job description,” which reads as generic and can be flagged as AI‑generated or insincere.[91][63][90]</w:t>
      </w:r>
    </w:p>
    <w:p>
      <w:pPr>
        <w:spacing w:after="210" w:lineRule="auto"/>
      </w:pPr>
      <w:r>
        <w:rPr>
          <w:rFonts w:eastAsia="Georgia" w:cs="Georgia" w:ascii="Georgia" w:hAnsi="Georgia"/>
        </w:rPr>
        <w:t xml:space="preserve">In summary, subtle brand alignment—one accent color matched to the employer’s palette, plus mission‑aligned phrasing in summary and bullets—is viewed positively when done sparingly and authentically, especially in tech and startup contexts. Heavy visual mimicry or word‑for‑word copying of corporate slogans, by contrast, is discouraged.[87][89][90]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part_5_common_pitfalls_red_flags_in_2026"/>
      <w:r>
        <w:rPr>
          <w:b/>
          <w:sz w:val="42"/>
        </w:rPr>
        <w:t xml:space="preserve">Part 5: Common Pitfalls &amp; Red Flags in 2026</w:t>
      </w:r>
      <w:bookmarkEnd w:id="31"/>
    </w:p>
    <w:p>
      <w:pPr>
        <w:spacing w:line="271" w:before="240" w:lineRule="auto"/>
      </w:pPr>
      <w:bookmarkStart w:id="32" w:name="bm_5_1_top_resume_red_flags"/>
      <w:r>
        <w:rPr>
          <w:b/>
          <w:sz w:val="33"/>
        </w:rPr>
        <w:t xml:space="preserve">5.1 Top Resume Red Flags</w:t>
      </w:r>
      <w:bookmarkEnd w:id="32"/>
    </w:p>
    <w:p>
      <w:pPr>
        <w:spacing w:after="210" w:lineRule="auto"/>
      </w:pPr>
      <w:r>
        <w:rPr>
          <w:rFonts w:eastAsia="Georgia" w:cs="Georgia" w:ascii="Georgia" w:hAnsi="Georgia"/>
        </w:rPr>
        <w:t xml:space="preserve">Recent surveys of hiring managers, along with coaching content from recruiters and resume services, highlight several recurring red flags that are particularly salient in 2025–2026.[62][91][60]</w:t>
      </w:r>
    </w:p>
    <w:p>
      <w:pPr>
        <w:numPr>
          <w:ilvl w:val="0"/>
          <w:numId w:val="28"/>
        </w:numPr>
        <w:spacing w:after="210" w:lineRule="auto"/>
      </w:pPr>
      <w:r>
        <w:rPr>
          <w:b/>
        </w:rPr>
        <w:t xml:space="preserve">Typos, Grammar Errors, and Sloppy Formatting</w:t>
      </w:r>
      <w:r>
        <w:rPr/>
        <w:br w:type="textWrapping"/>
      </w:r>
      <w:r>
        <w:rPr>
          <w:rFonts w:eastAsia="Georgia" w:cs="Georgia" w:ascii="Georgia" w:hAnsi="Georgia"/>
        </w:rPr>
        <w:t xml:space="preserve">Studies cited by recruiters show that spelling and grammatical errors significantly reduce callback rates and are interpreted as indicators of poor attention to detail and even lower cognitive ability. CareerBuilder and similar surveys (reported in resume‑advice articles) find that more than half of resumes contain typos, which overshadow strong qualifications and are easily avoidable with modern spell‑check tools.[91][62]</w:t>
      </w:r>
    </w:p>
    <w:p>
      <w:pPr>
        <w:numPr>
          <w:ilvl w:val="0"/>
          <w:numId w:val="28"/>
        </w:numPr>
        <w:spacing w:after="210" w:lineRule="auto"/>
      </w:pPr>
      <w:r>
        <w:rPr>
          <w:b/>
        </w:rPr>
        <w:t xml:space="preserve">Generic or Obvious AI‑Generated Language</w:t>
      </w:r>
      <w:r>
        <w:rPr/>
        <w:br w:type="textWrapping"/>
      </w:r>
      <w:r>
        <w:rPr>
          <w:rFonts w:eastAsia="Georgia" w:cs="Georgia" w:ascii="Georgia" w:hAnsi="Georgia"/>
        </w:rPr>
        <w:t xml:space="preserve">A 2025 Forbes article notes that hiring managers are increasingly adept at spotting “vague, AI‑created content,” and that over half express concerns about resumes that read like unedited AI output; about 20% see it as a significant negative. Overly generic summaries (“Hard‑working professional seeking to leverage skills in a dynamic organization”) without concrete achievements or company‑specific tailoring are cited as a red flag that the candidate did not invest real effort.[91][90]</w:t>
      </w:r>
    </w:p>
    <w:p>
      <w:pPr>
        <w:numPr>
          <w:ilvl w:val="0"/>
          <w:numId w:val="28"/>
        </w:numPr>
        <w:spacing w:after="210" w:lineRule="auto"/>
      </w:pPr>
      <w:r>
        <w:rPr>
          <w:b/>
        </w:rPr>
        <w:t xml:space="preserve">Overdesigned, ATS‑Hostile Layouts</w:t>
      </w:r>
      <w:r>
        <w:rPr/>
        <w:br w:type="textWrapping"/>
      </w:r>
      <w:r>
        <w:rPr>
          <w:rFonts w:eastAsia="Georgia" w:cs="Georgia" w:ascii="Georgia" w:hAnsi="Georgia"/>
        </w:rPr>
        <w:t xml:space="preserve">Career services and ATS vendors repeatedly warn against flashy templates with multiple columns, icons, graphics, and heavy decoration; these designs often break parsing and are harder to read on screen. 2025–2026 mistake lists stress that </w:t>
      </w:r>
      <w:r>
        <w:rPr>
          <w:b/>
        </w:rPr>
        <w:t xml:space="preserve">overdoing design and fonts</w:t>
      </w:r>
      <w:r>
        <w:rPr>
          <w:rFonts w:eastAsia="Georgia" w:cs="Georgia" w:ascii="Georgia" w:hAnsi="Georgia"/>
        </w:rPr>
        <w:t xml:space="preserve">—using non‑standard typefaces, many colors, and text boxes—signals poor judgment and can cause resumes to be skipped entirely.[60][47][3][2]</w:t>
      </w:r>
    </w:p>
    <w:p>
      <w:pPr>
        <w:numPr>
          <w:ilvl w:val="0"/>
          <w:numId w:val="28"/>
        </w:numPr>
        <w:spacing w:after="210" w:lineRule="auto"/>
      </w:pPr>
      <w:r>
        <w:rPr>
          <w:b/>
        </w:rPr>
        <w:t xml:space="preserve">Walls of Text and Overcrowding</w:t>
      </w:r>
      <w:r>
        <w:rPr/>
        <w:br w:type="textWrapping"/>
      </w:r>
      <w:r>
        <w:rPr>
          <w:rFonts w:eastAsia="Georgia" w:cs="Georgia" w:ascii="Georgia" w:hAnsi="Georgia"/>
        </w:rPr>
        <w:t xml:space="preserve">Eye‑tracking research demonstrates that dense paragraphs and overly long bullets cause recruiters to skim less and miss important information. Former Google and LinkedIn hiring leaders explicitly warn against trying to “cram in as much as possible,” recommending instead 3–5 one‑line bullets per job and ample white space. Overcrowded resumes also tend to exceed recommended length without adding substantive, targeted achievements.[13][15][6][8][12][5]</w:t>
      </w:r>
    </w:p>
    <w:p>
      <w:pPr>
        <w:numPr>
          <w:ilvl w:val="0"/>
          <w:numId w:val="28"/>
        </w:numPr>
        <w:spacing w:after="210" w:lineRule="auto"/>
      </w:pPr>
      <w:r>
        <w:rPr>
          <w:b/>
        </w:rPr>
        <w:t xml:space="preserve">Responsibility‑Only Bullets with No Results</w:t>
      </w:r>
      <w:r>
        <w:rPr/>
        <w:br w:type="textWrapping"/>
      </w:r>
      <w:r>
        <w:rPr>
          <w:rFonts w:eastAsia="Georgia" w:cs="Georgia" w:ascii="Georgia" w:hAnsi="Georgia"/>
        </w:rPr>
        <w:t xml:space="preserve">Multiple hiring managers and resume experts express frustration with bullets that merely restate job descriptions (“Responsible for managing a team,” “Duties included answering phones”) rather than highlighting impact. This pattern is especially problematic in senior or high‑impact roles where evidence of measurable outcomes is expected; some Forbes and FAANG‑oriented guides list it explicitly as a red flag.[92][31][16][44][14][91]</w:t>
      </w:r>
    </w:p>
    <w:p>
      <w:pPr>
        <w:spacing w:after="210" w:lineRule="auto"/>
      </w:pPr>
      <w:r>
        <w:rPr>
          <w:rFonts w:eastAsia="Georgia" w:cs="Georgia" w:ascii="Georgia" w:hAnsi="Georgia"/>
        </w:rPr>
        <w:t xml:space="preserve">Additional recurring warnings include inconsistent formatting (mismatched fonts, margins, bullet styles), unexplained long employment gaps, and listing many marginally relevant skills at the expense of core competencies. For an advanced resume editor, built‑in checks for spelling, consistent spacing, and result‑oriented bullet structure would directly address several of these pitfalls.[75][62][60][91]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resume_best_practices_checklist_for_2026"/>
      <w:r>
        <w:rPr>
          <w:b/>
          <w:sz w:val="42"/>
        </w:rPr>
        <w:t xml:space="preserve">Resume Best Practices Checklist for 2026</w:t>
      </w:r>
      <w:bookmarkEnd w:id="33"/>
    </w:p>
    <w:p>
      <w:pPr>
        <w:spacing w:after="210" w:lineRule="auto"/>
      </w:pPr>
      <w:r>
        <w:rPr/>
        <w:t xml:space="preserve">The following checklist condenses the research findings into concrete rules for content, design, and ATS optimization suitable for integration into a LaTeX resume system.</w:t>
      </w:r>
    </w:p>
    <w:p>
      <w:pPr>
        <w:spacing w:line="271" w:before="240" w:lineRule="auto"/>
      </w:pPr>
      <w:bookmarkStart w:id="34" w:name="a_content_bullet_points"/>
      <w:r>
        <w:rPr>
          <w:b/>
          <w:sz w:val="33"/>
        </w:rPr>
        <w:t xml:space="preserve">A. Content &amp; Bullet Points</w:t>
      </w:r>
      <w:bookmarkEnd w:id="34"/>
    </w:p>
    <w:p>
      <w:pPr>
        <w:numPr>
          <w:ilvl w:val="0"/>
          <w:numId w:val="29"/>
        </w:numPr>
        <w:spacing w:lineRule="auto"/>
      </w:pPr>
      <w:r>
        <w:rPr/>
        <w:t xml:space="preserve">Use </w:t>
      </w:r>
      <w:r>
        <w:rPr>
          <w:b/>
        </w:rPr>
        <w:t xml:space="preserve">3–5 bullets for recent roles</w:t>
      </w:r>
      <w:r>
        <w:rPr>
          <w:rFonts w:eastAsia="Georgia" w:cs="Georgia" w:ascii="Georgia" w:hAnsi="Georgia"/>
        </w:rPr>
        <w:t xml:space="preserve">, 2–4 for mid‑career past roles, and 1–2 (or title‑only) for older or less relevant positions; aim for about 10–15 bullets total across the resume.[10][13][14][7][8]</w:t>
      </w:r>
    </w:p>
    <w:p>
      <w:pPr>
        <w:numPr>
          <w:ilvl w:val="0"/>
          <w:numId w:val="29"/>
        </w:numPr>
        <w:spacing w:lineRule="auto"/>
      </w:pPr>
      <w:r>
        <w:rPr/>
        <w:t xml:space="preserve">Structure each bullet as </w:t>
      </w:r>
      <w:r>
        <w:rPr>
          <w:b/>
        </w:rPr>
        <w:t xml:space="preserve">Action Verb + Project/Context + Result</w:t>
      </w:r>
      <w:r>
        <w:rPr>
          <w:rFonts w:eastAsia="Georgia" w:cs="Georgia" w:ascii="Georgia" w:hAnsi="Georgia"/>
        </w:rPr>
        <w:t xml:space="preserve">, preferably following the XYZ formula (“Accomplished X as measured by Y by doing Z”).[21][20][16][23][19]</w:t>
      </w:r>
    </w:p>
    <w:p>
      <w:pPr>
        <w:numPr>
          <w:ilvl w:val="0"/>
          <w:numId w:val="29"/>
        </w:numPr>
        <w:spacing w:lineRule="auto"/>
      </w:pPr>
      <w:r>
        <w:rPr>
          <w:rFonts w:eastAsia="Georgia" w:cs="Georgia" w:ascii="Georgia" w:hAnsi="Georgia"/>
        </w:rPr>
        <w:t xml:space="preserve">Start bullets with strong, specific verbs (e.g., “launched,” “scaled,” “reduced,” “engineered”) and avoid weak phrases like “responsible for,” “helped with,” or “worked on.”[29][28][25]</w:t>
      </w:r>
    </w:p>
    <w:p>
      <w:pPr>
        <w:numPr>
          <w:ilvl w:val="0"/>
          <w:numId w:val="29"/>
        </w:numPr>
        <w:spacing w:lineRule="auto"/>
      </w:pPr>
      <w:r>
        <w:rPr/>
        <w:t xml:space="preserve">Quantify impact wherever possible: percentages, absolute numbers, time saved, revenue, cost reductions, or scale (users, transactions, team size).[16][22][19][37]</w:t>
      </w:r>
    </w:p>
    <w:p>
      <w:pPr>
        <w:numPr>
          <w:ilvl w:val="0"/>
          <w:numId w:val="29"/>
        </w:numPr>
        <w:spacing w:lineRule="auto"/>
      </w:pPr>
      <w:r>
        <w:rPr/>
        <w:t xml:space="preserve">Keep bullets to </w:t>
      </w:r>
      <w:r>
        <w:rPr>
          <w:b/>
        </w:rPr>
        <w:t xml:space="preserve">one line when possible and never more than two lines</w:t>
      </w:r>
      <w:r>
        <w:rPr>
          <w:rFonts w:eastAsia="Georgia" w:cs="Georgia" w:ascii="Georgia" w:hAnsi="Georgia"/>
        </w:rPr>
        <w:t xml:space="preserve">; avoid paragraph‑style descriptions.[43][23][17][8][12]</w:t>
      </w:r>
    </w:p>
    <w:p>
      <w:pPr>
        <w:numPr>
          <w:ilvl w:val="0"/>
          <w:numId w:val="29"/>
        </w:numPr>
        <w:spacing w:lineRule="auto"/>
      </w:pPr>
      <w:r>
        <w:rPr/>
        <w:t xml:space="preserve">Prioritize impact: the </w:t>
      </w:r>
      <w:r>
        <w:rPr>
          <w:b/>
        </w:rPr>
        <w:t xml:space="preserve">first bullet under each role</w:t>
      </w:r>
      <w:r>
        <w:rPr/>
        <w:t xml:space="preserve"> should be the strongest, most quantifiable achievement.[44][14][6][5]</w:t>
      </w:r>
    </w:p>
    <w:p>
      <w:pPr>
        <w:spacing w:line="271" w:before="240" w:lineRule="auto"/>
      </w:pPr>
      <w:bookmarkStart w:id="35" w:name="b_top_third_information_hierarchy"/>
      <w:r>
        <w:rPr>
          <w:rFonts w:eastAsia="Georgia" w:cs="Georgia" w:ascii="Georgia" w:hAnsi="Georgia"/>
          <w:b/>
          <w:sz w:val="33"/>
        </w:rPr>
        <w:t xml:space="preserve">B. Top‑Third &amp; Information Hierarchy</w:t>
      </w:r>
      <w:bookmarkEnd w:id="35"/>
    </w:p>
    <w:p>
      <w:pPr>
        <w:numPr>
          <w:ilvl w:val="0"/>
          <w:numId w:val="30"/>
        </w:numPr>
        <w:spacing w:lineRule="auto"/>
      </w:pPr>
      <w:r>
        <w:rPr>
          <w:rFonts w:eastAsia="Georgia" w:cs="Georgia" w:ascii="Georgia" w:hAnsi="Georgia"/>
        </w:rPr>
        <w:t xml:space="preserve">Place name, location, contact info, and 1–2 relevant links at the very top; name should be the largest text on the page.[6][16][5]</w:t>
      </w:r>
    </w:p>
    <w:p>
      <w:pPr>
        <w:numPr>
          <w:ilvl w:val="0"/>
          <w:numId w:val="30"/>
        </w:numPr>
        <w:spacing w:lineRule="auto"/>
      </w:pPr>
      <w:r>
        <w:rPr/>
        <w:t xml:space="preserve">Directly below, include a </w:t>
      </w:r>
      <w:r>
        <w:rPr>
          <w:b/>
        </w:rPr>
        <w:t xml:space="preserve">one‑line headline</w:t>
      </w:r>
      <w:r>
        <w:rPr>
          <w:rFonts w:eastAsia="Georgia" w:cs="Georgia" w:ascii="Georgia" w:hAnsi="Georgia"/>
        </w:rPr>
        <w:t xml:space="preserve"> with target role, experience level, and focus area, plus a 2–4 line summary or 3–5 bullets that highlight key achievements and skills.[73][34][72][77][71]</w:t>
      </w:r>
    </w:p>
    <w:p>
      <w:pPr>
        <w:numPr>
          <w:ilvl w:val="0"/>
          <w:numId w:val="30"/>
        </w:numPr>
        <w:spacing w:lineRule="auto"/>
      </w:pPr>
      <w:r>
        <w:rPr>
          <w:rFonts w:eastAsia="Georgia" w:cs="Georgia" w:ascii="Georgia" w:hAnsi="Georgia"/>
        </w:rPr>
        <w:t xml:space="preserve">Add a compact skills or “core competencies” area in the top third with 6–10 must‑have skills drawn from target job descriptions.[74][73][75]</w:t>
      </w:r>
    </w:p>
    <w:p>
      <w:pPr>
        <w:numPr>
          <w:ilvl w:val="0"/>
          <w:numId w:val="30"/>
        </w:numPr>
        <w:spacing w:lineRule="auto"/>
      </w:pPr>
      <w:r>
        <w:rPr>
          <w:rFonts w:eastAsia="Georgia" w:cs="Georgia" w:ascii="Georgia" w:hAnsi="Georgia"/>
        </w:rPr>
        <w:t xml:space="preserve">Ensure the current or most recent role (title, company, dates) and at least the first bullet are visible in the top third for maximum impact during the 6–10 second scan.[4][44][5][6]</w:t>
      </w:r>
    </w:p>
    <w:p>
      <w:pPr>
        <w:spacing w:line="271" w:before="240" w:lineRule="auto"/>
      </w:pPr>
      <w:bookmarkStart w:id="36" w:name="c_ats_formatting_keywords"/>
      <w:r>
        <w:rPr>
          <w:b/>
          <w:sz w:val="33"/>
        </w:rPr>
        <w:t xml:space="preserve">C. ATS Formatting &amp; Keywords</w:t>
      </w:r>
      <w:bookmarkEnd w:id="36"/>
    </w:p>
    <w:p>
      <w:pPr>
        <w:numPr>
          <w:ilvl w:val="0"/>
          <w:numId w:val="31"/>
        </w:numPr>
        <w:spacing w:lineRule="auto"/>
      </w:pPr>
      <w:r>
        <w:rPr/>
        <w:t xml:space="preserve">Use a </w:t>
      </w:r>
      <w:r>
        <w:rPr>
          <w:b/>
        </w:rPr>
        <w:t xml:space="preserve">single‑column layout</w:t>
      </w:r>
      <w:r>
        <w:rPr>
          <w:rFonts w:eastAsia="Georgia" w:cs="Georgia" w:ascii="Georgia" w:hAnsi="Georgia"/>
        </w:rPr>
        <w:t xml:space="preserve"> with no tables, columns, text boxes, images, or icons in ATS‑submitted versions.[47][3][2]</w:t>
      </w:r>
    </w:p>
    <w:p>
      <w:pPr>
        <w:numPr>
          <w:ilvl w:val="0"/>
          <w:numId w:val="31"/>
        </w:numPr>
        <w:spacing w:lineRule="auto"/>
      </w:pPr>
      <w:r>
        <w:rPr>
          <w:rFonts w:eastAsia="Georgia" w:cs="Georgia" w:ascii="Georgia" w:hAnsi="Georgia"/>
        </w:rPr>
        <w:t xml:space="preserve">Stick to standard section headings: “Professional Summary,” “Experience,” “Education,” “Skills,” “Projects,” “Certifications.”[3][2]</w:t>
      </w:r>
    </w:p>
    <w:p>
      <w:pPr>
        <w:numPr>
          <w:ilvl w:val="0"/>
          <w:numId w:val="31"/>
        </w:numPr>
        <w:spacing w:lineRule="auto"/>
      </w:pPr>
      <w:r>
        <w:rPr>
          <w:rFonts w:eastAsia="Georgia" w:cs="Georgia" w:ascii="Georgia" w:hAnsi="Georgia"/>
        </w:rPr>
        <w:t xml:space="preserve">Use ATS‑safe fonts (Calibri, Arial, Times New Roman, Helvetica, Verdana) at 10–12 pt for body text and maintain consistent formatting across sections.[57][58][59][56]</w:t>
      </w:r>
    </w:p>
    <w:p>
      <w:pPr>
        <w:numPr>
          <w:ilvl w:val="0"/>
          <w:numId w:val="31"/>
        </w:numPr>
        <w:spacing w:lineRule="auto"/>
      </w:pPr>
      <w:r>
        <w:rPr/>
        <w:t xml:space="preserve">Use simple round bullets or hyphens; avoid decorative bullets, arrows, stars, and emoji.[61][2][47]</w:t>
      </w:r>
    </w:p>
    <w:p>
      <w:pPr>
        <w:numPr>
          <w:ilvl w:val="0"/>
          <w:numId w:val="31"/>
        </w:numPr>
        <w:spacing w:lineRule="auto"/>
      </w:pPr>
      <w:r>
        <w:rPr/>
        <w:t xml:space="preserve">Default to </w:t>
      </w:r>
      <w:r>
        <w:rPr>
          <w:b/>
        </w:rPr>
        <w:t xml:space="preserve">.docx</w:t>
      </w:r>
      <w:r>
        <w:rPr>
          <w:rFonts w:eastAsia="Georgia" w:cs="Georgia" w:ascii="Georgia" w:hAnsi="Georgia"/>
        </w:rPr>
        <w:t xml:space="preserve"> for ATS uploads; generate a text‑based PDF from the same source for emailing or networking.[51][52][55][50]</w:t>
      </w:r>
    </w:p>
    <w:p>
      <w:pPr>
        <w:numPr>
          <w:ilvl w:val="0"/>
          <w:numId w:val="31"/>
        </w:numPr>
        <w:spacing w:lineRule="auto"/>
      </w:pPr>
      <w:r>
        <w:rPr>
          <w:rFonts w:eastAsia="Georgia" w:cs="Georgia" w:ascii="Georgia" w:hAnsi="Georgia"/>
        </w:rPr>
        <w:t xml:space="preserve">Reverse‑engineer each target job description to identify must‑have and nice‑to‑have keywords by highlighting skills, tools, responsibilities, and credentials.[69][68][63][64]</w:t>
      </w:r>
    </w:p>
    <w:p>
      <w:pPr>
        <w:numPr>
          <w:ilvl w:val="0"/>
          <w:numId w:val="31"/>
        </w:numPr>
        <w:spacing w:lineRule="auto"/>
      </w:pPr>
      <w:r>
        <w:rPr>
          <w:rFonts w:eastAsia="Georgia" w:cs="Georgia" w:ascii="Georgia" w:hAnsi="Georgia"/>
        </w:rPr>
        <w:t xml:space="preserve">Embed must‑have keywords naturally into the summary, skills section, and experience bullets instead of stuffing them into isolated keyword lists.[19][63][64][2]</w:t>
      </w:r>
    </w:p>
    <w:p>
      <w:pPr>
        <w:spacing w:line="271" w:before="240" w:lineRule="auto"/>
      </w:pPr>
      <w:bookmarkStart w:id="37" w:name="d_visual_design_white_space"/>
      <w:r>
        <w:rPr>
          <w:b/>
          <w:sz w:val="33"/>
        </w:rPr>
        <w:t xml:space="preserve">D. Visual Design &amp; White Space</w:t>
      </w:r>
      <w:bookmarkEnd w:id="37"/>
    </w:p>
    <w:p>
      <w:pPr>
        <w:numPr>
          <w:ilvl w:val="0"/>
          <w:numId w:val="32"/>
        </w:numPr>
        <w:spacing w:lineRule="auto"/>
      </w:pPr>
      <w:r>
        <w:rPr/>
        <w:t xml:space="preserve">Use margins between 0.5 and 1 inch on all sides; defaulting to around 0.75 inch works well for most candidates.[81][7][80][88]</w:t>
      </w:r>
    </w:p>
    <w:p>
      <w:pPr>
        <w:numPr>
          <w:ilvl w:val="0"/>
          <w:numId w:val="32"/>
        </w:numPr>
        <w:spacing w:lineRule="auto"/>
      </w:pPr>
      <w:r>
        <w:rPr>
          <w:rFonts w:eastAsia="Georgia" w:cs="Georgia" w:ascii="Georgia" w:hAnsi="Georgia"/>
        </w:rPr>
        <w:t xml:space="preserve">Set line spacing to single or 1.05–1.15 for body text, with extra spacing before section headings and between major sections.[80][88][81]</w:t>
      </w:r>
    </w:p>
    <w:p>
      <w:pPr>
        <w:numPr>
          <w:ilvl w:val="0"/>
          <w:numId w:val="32"/>
        </w:numPr>
        <w:spacing w:lineRule="auto"/>
      </w:pPr>
      <w:r>
        <w:rPr>
          <w:rFonts w:eastAsia="Georgia" w:cs="Georgia" w:ascii="Georgia" w:hAnsi="Georgia"/>
        </w:rPr>
        <w:t xml:space="preserve">Limit bold text to names, headings, job titles, and key metrics; avoid over‑bolding entire sentences or large blocks.[5][6]</w:t>
      </w:r>
    </w:p>
    <w:p>
      <w:pPr>
        <w:numPr>
          <w:ilvl w:val="0"/>
          <w:numId w:val="32"/>
        </w:numPr>
        <w:spacing w:lineRule="auto"/>
      </w:pPr>
      <w:r>
        <w:rPr/>
        <w:t xml:space="preserve">Choose a single accent color (optional) for headings and lines while keeping all body text black; ensure high contrast and test printability.[83][84][87][82]</w:t>
      </w:r>
    </w:p>
    <w:p>
      <w:pPr>
        <w:numPr>
          <w:ilvl w:val="0"/>
          <w:numId w:val="32"/>
        </w:numPr>
        <w:spacing w:lineRule="auto"/>
      </w:pPr>
      <w:r>
        <w:rPr>
          <w:rFonts w:eastAsia="Georgia" w:cs="Georgia" w:ascii="Georgia" w:hAnsi="Georgia"/>
        </w:rPr>
        <w:t xml:space="preserve">For industry‑specific tone, adjust font pairing and color usage: more conservative (serif + black) for finance/law, more modern (sans‑serif + subtle accent) for tech and creative roles.[84][58][83][57]</w:t>
      </w:r>
    </w:p>
    <w:p>
      <w:pPr>
        <w:spacing w:line="271" w:before="240" w:lineRule="auto"/>
      </w:pPr>
      <w:bookmarkStart w:id="38" w:name="e_targeting_brand_alignment"/>
      <w:r>
        <w:rPr>
          <w:b/>
          <w:sz w:val="33"/>
        </w:rPr>
        <w:t xml:space="preserve">E. Targeting &amp; Brand Alignment</w:t>
      </w:r>
      <w:bookmarkEnd w:id="38"/>
    </w:p>
    <w:p>
      <w:pPr>
        <w:numPr>
          <w:ilvl w:val="0"/>
          <w:numId w:val="33"/>
        </w:numPr>
        <w:spacing w:lineRule="auto"/>
      </w:pPr>
      <w:r>
        <w:rPr/>
        <w:t xml:space="preserve">Mirror the </w:t>
      </w:r>
      <w:r>
        <w:rPr>
          <w:b/>
        </w:rPr>
        <w:t xml:space="preserve">exact job title</w:t>
      </w:r>
      <w:r>
        <w:rPr/>
        <w:t xml:space="preserve"> from the posting in your headline or summary when accurate to your background.[66][72][71]</w:t>
      </w:r>
    </w:p>
    <w:p>
      <w:pPr>
        <w:numPr>
          <w:ilvl w:val="0"/>
          <w:numId w:val="33"/>
        </w:numPr>
        <w:spacing w:lineRule="auto"/>
      </w:pPr>
      <w:r>
        <w:rPr>
          <w:rFonts w:eastAsia="Georgia" w:cs="Georgia" w:ascii="Georgia" w:hAnsi="Georgia"/>
        </w:rPr>
        <w:t xml:space="preserve">Reference 1–2 phrases that reflect the company’s mission or values in the summary, framed in your own words and backed by examples in your experience section.[90][66]</w:t>
      </w:r>
    </w:p>
    <w:p>
      <w:pPr>
        <w:numPr>
          <w:ilvl w:val="0"/>
          <w:numId w:val="33"/>
        </w:numPr>
        <w:spacing w:lineRule="auto"/>
      </w:pPr>
      <w:r>
        <w:rPr>
          <w:rFonts w:eastAsia="Georgia" w:cs="Georgia" w:ascii="Georgia" w:hAnsi="Georgia"/>
        </w:rPr>
        <w:t xml:space="preserve">Optionally align your accent color with the company’s primary brand color, but use it sparingly and maintain an ATS‑safe black‑and‑white base.[87][89]</w:t>
      </w:r>
    </w:p>
    <w:p>
      <w:pPr>
        <w:numPr>
          <w:ilvl w:val="0"/>
          <w:numId w:val="33"/>
        </w:numPr>
        <w:spacing w:lineRule="auto"/>
      </w:pPr>
      <w:r>
        <w:rPr>
          <w:rFonts w:eastAsia="Georgia" w:cs="Georgia" w:ascii="Georgia" w:hAnsi="Georgia"/>
        </w:rPr>
        <w:t xml:space="preserve">Avoid copy‑pasting entire mission statements or value lists, which can read as insincere or AI‑generated.[91][90]</w:t>
      </w:r>
    </w:p>
    <w:p>
      <w:pPr>
        <w:spacing w:line="271" w:before="240" w:lineRule="auto"/>
      </w:pPr>
      <w:bookmarkStart w:id="39" w:name="f_quality_control_red_flags_to_avoid"/>
      <w:r>
        <w:rPr>
          <w:b/>
          <w:sz w:val="33"/>
        </w:rPr>
        <w:t xml:space="preserve">F. Quality Control &amp; Red Flags to Avoid</w:t>
      </w:r>
      <w:bookmarkEnd w:id="39"/>
    </w:p>
    <w:p>
      <w:pPr>
        <w:numPr>
          <w:ilvl w:val="0"/>
          <w:numId w:val="34"/>
        </w:numPr>
        <w:spacing w:lineRule="auto"/>
      </w:pPr>
      <w:r>
        <w:rPr>
          <w:rFonts w:eastAsia="Georgia" w:cs="Georgia" w:ascii="Georgia" w:hAnsi="Georgia"/>
        </w:rPr>
        <w:t xml:space="preserve">Run automated spell‑check and manual review to ensure </w:t>
      </w:r>
      <w:r>
        <w:rPr>
          <w:b/>
        </w:rPr>
        <w:t xml:space="preserve">zero typos or grammar errors</w:t>
      </w:r>
      <w:r>
        <w:rPr/>
        <w:t xml:space="preserve">, as these significantly damage perceived professionalism.[62][91]</w:t>
      </w:r>
    </w:p>
    <w:p>
      <w:pPr>
        <w:numPr>
          <w:ilvl w:val="0"/>
          <w:numId w:val="34"/>
        </w:numPr>
        <w:spacing w:lineRule="auto"/>
      </w:pPr>
      <w:r>
        <w:rPr>
          <w:rFonts w:eastAsia="Georgia" w:cs="Georgia" w:ascii="Georgia" w:hAnsi="Georgia"/>
        </w:rPr>
        <w:t xml:space="preserve">Replace generic, AI‑sounding text with specific achievements and numbers; every paragraph should contain concrete evidence of impact, not just adjectives.[92][91]</w:t>
      </w:r>
    </w:p>
    <w:p>
      <w:pPr>
        <w:numPr>
          <w:ilvl w:val="0"/>
          <w:numId w:val="34"/>
        </w:numPr>
        <w:spacing w:lineRule="auto"/>
      </w:pPr>
      <w:r>
        <w:rPr/>
        <w:t xml:space="preserve">Avoid overcrowding: if bullets regularly exceed two lines or margins are below 0.5 inch, cut or consolidate content.[13][8][12]</w:t>
      </w:r>
    </w:p>
    <w:p>
      <w:pPr>
        <w:numPr>
          <w:ilvl w:val="0"/>
          <w:numId w:val="34"/>
        </w:numPr>
        <w:spacing w:lineRule="auto"/>
      </w:pPr>
      <w:r>
        <w:rPr>
          <w:rFonts w:eastAsia="Georgia" w:cs="Georgia" w:ascii="Georgia" w:hAnsi="Georgia"/>
        </w:rPr>
        <w:t xml:space="preserve">Eliminate responsibility‑only bullets by rewriting them with results using the XYZ framework.[39][31][23][16]</w:t>
      </w:r>
    </w:p>
    <w:p>
      <w:pPr>
        <w:numPr>
          <w:ilvl w:val="0"/>
          <w:numId w:val="34"/>
        </w:numPr>
        <w:spacing w:lineRule="auto"/>
      </w:pPr>
      <w:r>
        <w:rPr/>
        <w:t xml:space="preserve">Check for consistent fonts, sizes, headings, bullet styles, and date formats; inconsistency is frequently cited as a red flag by recruiters.[60][62][6]</w:t>
      </w:r>
    </w:p>
    <w:p>
      <w:pPr>
        <w:numPr>
          <w:ilvl w:val="0"/>
          <w:numId w:val="34"/>
        </w:numPr>
        <w:spacing w:lineRule="auto"/>
      </w:pPr>
      <w:r>
        <w:rPr>
          <w:rFonts w:eastAsia="Georgia" w:cs="Georgia" w:ascii="Georgia" w:hAnsi="Georgia"/>
        </w:rPr>
        <w:t xml:space="preserve">Keep length proportional to experience: typically one page for early career, up to two pages for 5–15 years of relevant experience, and only longer for senior executives.[93][8][13]</w:t>
      </w:r>
    </w:p>
    <w:p>
      <w:pPr>
        <w:spacing w:after="210" w:lineRule="auto"/>
      </w:pPr>
      <w:r>
        <w:rPr>
          <w:rFonts w:eastAsia="Georgia" w:cs="Georgia" w:ascii="Georgia" w:hAnsi="Georgia"/>
        </w:rPr>
        <w:t xml:space="preserve">These rules collectively define a modern, high‑impact, ATS‑optimized resume standard for 2026, and can be directly encoded as defaults, validations, and inline guidance within a LaTeX resume editor targeted at top‑tier technology and professional roles.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references"/>
      <w:r>
        <w:rPr>
          <w:b/>
          <w:sz w:val="42"/>
        </w:rPr>
        <w:t xml:space="preserve">References</w:t>
      </w:r>
      <w:bookmarkEnd w:id="40"/>
    </w:p>
    <w:p>
      <w:pPr>
        <w:numPr>
          <w:ilvl w:val="0"/>
          <w:numId w:val="35"/>
        </w:numPr>
        <w:spacing w:after="210" w:lineRule="auto"/>
      </w:pPr>
      <w:hyperlink r:id="rId5">
        <w:r>
          <w:rPr>
            <w:color w:val="4472C4"/>
          </w:rPr>
          <w:t xml:space="preserve">ATS-Friendly Resume Format: The Complete Guide [2025-2026]</w:t>
        </w:r>
      </w:hyperlink>
      <w:r>
        <w:rPr/>
        <w:t xml:space="preserve"> - Always use a single-column layout for ATS compatibility. Multiple columns create parsing problems an...</w:t>
      </w:r>
    </w:p>
    <w:p>
      <w:pPr>
        <w:numPr>
          <w:ilvl w:val="0"/>
          <w:numId w:val="35"/>
        </w:numPr>
        <w:spacing w:after="210" w:lineRule="auto"/>
      </w:pPr>
      <w:hyperlink r:id="rId6">
        <w:r>
          <w:rPr>
            <w:color w:val="4472C4"/>
          </w:rPr>
          <w:t xml:space="preserve">How to Make an ATS Friendly Resume (Templates &amp; Guide)</w:t>
        </w:r>
      </w:hyperlink>
      <w:r>
        <w:rPr/>
        <w:t xml:space="preserve"> - Tips for an ATS-Friendly Resume Format. Keep the layout simple. Use a single-column format with clea...</w:t>
      </w:r>
    </w:p>
    <w:p>
      <w:pPr>
        <w:numPr>
          <w:ilvl w:val="0"/>
          <w:numId w:val="35"/>
        </w:numPr>
        <w:spacing w:after="210" w:lineRule="auto"/>
      </w:pPr>
      <w:hyperlink r:id="rId7">
        <w:r>
          <w:rPr>
            <w:color w:val="4472C4"/>
          </w:rPr>
          <w:t xml:space="preserve">The Ultimate Guide to ATS Friendly Resume Templates 2025</w:t>
        </w:r>
      </w:hyperlink>
      <w:r>
        <w:rPr/>
        <w:t xml:space="preserve"> - This guide will provide you with the ultimate blueprint for creating ATS friendly resume templates 2...</w:t>
      </w:r>
    </w:p>
    <w:p>
      <w:pPr>
        <w:numPr>
          <w:ilvl w:val="0"/>
          <w:numId w:val="35"/>
        </w:numPr>
        <w:spacing w:after="210" w:lineRule="auto"/>
      </w:pPr>
      <w:hyperlink r:id="rId8">
        <w:r>
          <w:rPr>
            <w:color w:val="4472C4"/>
          </w:rPr>
          <w:t xml:space="preserve">Hidden Eye Tracker: How Recruiters Actually Read Resumes</w:t>
        </w:r>
      </w:hyperlink>
      <w:r>
        <w:rPr/>
        <w:t xml:space="preserve"> - Recruiters skim resumes in under 10s, scanning in an F-pattern. Put key roles, metrics &amp; achievement...</w:t>
      </w:r>
    </w:p>
    <w:p>
      <w:pPr>
        <w:numPr>
          <w:ilvl w:val="0"/>
          <w:numId w:val="35"/>
        </w:numPr>
        <w:spacing w:after="210" w:lineRule="auto"/>
      </w:pPr>
      <w:hyperlink r:id="rId9">
        <w:r>
          <w:rPr>
            <w:color w:val="4472C4"/>
          </w:rPr>
          <w:t xml:space="preserve">Resume Eye-Tracking Study: Where Recruiters Actually Look (And ...</w:t>
        </w:r>
      </w:hyperlink>
      <w:r>
        <w:rPr/>
        <w:t xml:space="preserve"> - Resume eye-tracking research reveals recruiters focus on just 6 areas. See the heat map, learn the F...</w:t>
      </w:r>
    </w:p>
    <w:p>
      <w:pPr>
        <w:numPr>
          <w:ilvl w:val="0"/>
          <w:numId w:val="35"/>
        </w:numPr>
        <w:spacing w:after="210" w:lineRule="auto"/>
      </w:pPr>
      <w:hyperlink r:id="rId10">
        <w:r>
          <w:rPr>
            <w:color w:val="4472C4"/>
          </w:rPr>
          <w:t xml:space="preserve">What Hiring Managers See First: Eye-Tracking Study of Resume ...</w:t>
        </w:r>
      </w:hyperlink>
      <w:r>
        <w:rPr/>
        <w:t xml:space="preserve"> - Eye-tracking study reveals exactly where hiring managers look first on resumes. Learn the 6-second a...</w:t>
      </w:r>
    </w:p>
    <w:p>
      <w:pPr>
        <w:numPr>
          <w:ilvl w:val="0"/>
          <w:numId w:val="35"/>
        </w:numPr>
        <w:spacing w:after="210" w:lineRule="auto"/>
      </w:pPr>
      <w:hyperlink r:id="rId11">
        <w:r>
          <w:rPr>
            <w:color w:val="4472C4"/>
          </w:rPr>
          <w:t xml:space="preserve">Resumes | Career Center</w:t>
        </w:r>
      </w:hyperlink>
      <w:r>
        <w:rPr>
          <w:rFonts w:eastAsia="Georgia" w:cs="Georgia" w:ascii="Georgia" w:hAnsi="Georgia"/>
        </w:rPr>
        <w:t xml:space="preserve"> - Use bullet points instead of blocks of text. Use 0.5-1.0” margins. Format text in 10-12 point font, ...</w:t>
      </w:r>
    </w:p>
    <w:p>
      <w:pPr>
        <w:numPr>
          <w:ilvl w:val="0"/>
          <w:numId w:val="35"/>
        </w:numPr>
        <w:spacing w:after="210" w:lineRule="auto"/>
      </w:pPr>
      <w:hyperlink r:id="rId12">
        <w:r>
          <w:rPr>
            <w:color w:val="4472C4"/>
          </w:rPr>
          <w:t xml:space="preserve">How Long Should a Resume Be? | Indeed.com</w:t>
        </w:r>
      </w:hyperlink>
      <w:r>
        <w:rPr/>
        <w:t xml:space="preserve"> - Try to limit the length of each or most bullet points to 2 lines. Keeping the length of each bullet ...</w:t>
      </w:r>
    </w:p>
    <w:p>
      <w:pPr>
        <w:numPr>
          <w:ilvl w:val="0"/>
          <w:numId w:val="35"/>
        </w:numPr>
        <w:spacing w:after="210" w:lineRule="auto"/>
      </w:pPr>
      <w:hyperlink r:id="rId13">
        <w:r>
          <w:rPr>
            <w:color w:val="4472C4"/>
          </w:rPr>
          <w:t xml:space="preserve">How many bullet points on a resume? | Ed Herzog posted on the topic</w:t>
        </w:r>
      </w:hyperlink>
      <w:r>
        <w:rPr/>
        <w:t xml:space="preserve"> - Here's my general guidance: I aim for 3-6 bullet points per position. The higher-end (5-6) for more ...</w:t>
      </w:r>
    </w:p>
    <w:p>
      <w:pPr>
        <w:numPr>
          <w:ilvl w:val="0"/>
          <w:numId w:val="35"/>
        </w:numPr>
        <w:spacing w:after="210" w:lineRule="auto"/>
      </w:pPr>
      <w:hyperlink r:id="rId14">
        <w:r>
          <w:rPr>
            <w:color w:val="4472C4"/>
          </w:rPr>
          <w:t xml:space="preserve">How many bullet points should your resume have? - LinkedIn</w:t>
        </w:r>
      </w:hyperlink>
      <w:r>
        <w:rPr>
          <w:rFonts w:eastAsia="Georgia" w:cs="Georgia" w:ascii="Georgia" w:hAnsi="Georgia"/>
        </w:rPr>
        <w:t xml:space="preserve"> - Here's the sweet spot: ✓ 10-15 bullet points total (concise &amp; effective) ✓ 3-5 for your most recent ...</w:t>
      </w:r>
    </w:p>
    <w:p>
      <w:pPr>
        <w:numPr>
          <w:ilvl w:val="0"/>
          <w:numId w:val="35"/>
        </w:numPr>
        <w:spacing w:after="210" w:lineRule="auto"/>
      </w:pPr>
      <w:hyperlink r:id="rId15">
        <w:r>
          <w:rPr>
            <w:color w:val="4472C4"/>
          </w:rPr>
          <w:t xml:space="preserve">Optimal Resume Length in 2025: How Long Should A Resume Be?</w:t>
        </w:r>
      </w:hyperlink>
      <w:r>
        <w:rPr/>
        <w:t xml:space="preserve"> - As a general rule of thumb, you can get away with one page for every 5-10 years of relevant experien...</w:t>
      </w:r>
    </w:p>
    <w:p>
      <w:pPr>
        <w:numPr>
          <w:ilvl w:val="0"/>
          <w:numId w:val="35"/>
        </w:numPr>
        <w:spacing w:after="210" w:lineRule="auto"/>
      </w:pPr>
      <w:hyperlink r:id="rId16">
        <w:r>
          <w:rPr>
            <w:color w:val="4472C4"/>
          </w:rPr>
          <w:t xml:space="preserve">Here are my quick-fire resume best practices (and WHY I ... - LinkedIn</w:t>
        </w:r>
      </w:hyperlink>
      <w:r>
        <w:rPr>
          <w:rFonts w:eastAsia="Georgia" w:cs="Georgia" w:ascii="Georgia" w:hAnsi="Georgia"/>
        </w:rPr>
        <w:t xml:space="preserve"> - ✓ Bullet point length: No more than 2 lines of text Bullet points that are 3 lines or more are visua...</w:t>
      </w:r>
    </w:p>
    <w:p>
      <w:pPr>
        <w:numPr>
          <w:ilvl w:val="0"/>
          <w:numId w:val="35"/>
        </w:numPr>
        <w:spacing w:after="210" w:lineRule="auto"/>
      </w:pPr>
      <w:hyperlink r:id="rId17">
        <w:r>
          <w:rPr>
            <w:color w:val="4472C4"/>
          </w:rPr>
          <w:t xml:space="preserve">How Long Should a Resume Be in 2025? Complete Length Guide</w:t>
        </w:r>
      </w:hyperlink>
      <w:r>
        <w:rPr/>
        <w:t xml:space="preserve"> - Discover the ideal resume length for 2025. Expert analysis reveals why 68% of HR professionals prefe...</w:t>
      </w:r>
    </w:p>
    <w:p>
      <w:pPr>
        <w:numPr>
          <w:ilvl w:val="0"/>
          <w:numId w:val="35"/>
        </w:numPr>
        <w:spacing w:after="210" w:lineRule="auto"/>
      </w:pPr>
      <w:hyperlink r:id="rId18">
        <w:r>
          <w:rPr>
            <w:color w:val="4472C4"/>
          </w:rPr>
          <w:t xml:space="preserve">The Complete FAANG Resume Guide</w:t>
        </w:r>
      </w:hyperlink>
      <w:r>
        <w:rPr>
          <w:rFonts w:eastAsia="Georgia" w:cs="Georgia" w:ascii="Georgia" w:hAnsi="Georgia"/>
        </w:rPr>
        <w:t xml:space="preserve"> - Your format needs to be clean, scannable, and ATS-friendly. Here's what works: One page maximum — Ye...</w:t>
      </w:r>
    </w:p>
    <w:p>
      <w:pPr>
        <w:numPr>
          <w:ilvl w:val="0"/>
          <w:numId w:val="35"/>
        </w:numPr>
        <w:spacing w:after="210" w:lineRule="auto"/>
      </w:pPr>
      <w:hyperlink r:id="rId19">
        <w:r>
          <w:rPr>
            <w:color w:val="4472C4"/>
          </w:rPr>
          <w:t xml:space="preserve">Don't 'cram in as much as possible' | Get Hired by LinkedIn News</w:t>
        </w:r>
      </w:hyperlink>
      <w:r>
        <w:rPr>
          <w:rFonts w:eastAsia="Georgia" w:cs="Georgia" w:ascii="Georgia" w:hAnsi="Georgia"/>
        </w:rPr>
        <w:t xml:space="preserve"> - Former Google executive Jenny Wood. She tells CNBC Make It that just a few one-line bullets – no mor...</w:t>
      </w:r>
    </w:p>
    <w:p>
      <w:pPr>
        <w:numPr>
          <w:ilvl w:val="0"/>
          <w:numId w:val="35"/>
        </w:numPr>
        <w:spacing w:after="210" w:lineRule="auto"/>
      </w:pPr>
      <w:hyperlink r:id="rId20">
        <w:r>
          <w:rPr>
            <w:color w:val="4472C4"/>
          </w:rPr>
          <w:t xml:space="preserve">Google Recruiters Say Using the X-Y-Z Formula on Your Resume ...</w:t>
        </w:r>
      </w:hyperlink>
      <w:r>
        <w:rPr/>
        <w:t xml:space="preserve"> - Here are some of the most important resume tips the company offers, including the simple, three-part...</w:t>
      </w:r>
    </w:p>
    <w:p>
      <w:pPr>
        <w:numPr>
          <w:ilvl w:val="0"/>
          <w:numId w:val="35"/>
        </w:numPr>
        <w:spacing w:after="210" w:lineRule="auto"/>
      </w:pPr>
      <w:hyperlink r:id="rId21">
        <w:r>
          <w:rPr>
            <w:color w:val="4472C4"/>
          </w:rPr>
          <w:t xml:space="preserve">How to use bullet points per job on your CV + How many</w:t>
        </w:r>
      </w:hyperlink>
      <w:r>
        <w:rPr/>
        <w:t xml:space="preserve"> - Ideally you should write anywhere from 2-10 bullet points for each job in your CV. The exact amount ...</w:t>
      </w:r>
    </w:p>
    <w:p>
      <w:pPr>
        <w:numPr>
          <w:ilvl w:val="0"/>
          <w:numId w:val="35"/>
        </w:numPr>
        <w:spacing w:after="210" w:lineRule="auto"/>
      </w:pPr>
      <w:hyperlink r:id="rId22">
        <w:r>
          <w:rPr>
            <w:rFonts w:eastAsia="Georgia" w:cs="Georgia" w:ascii="Georgia" w:hAnsi="Georgia"/>
            <w:color w:val="4472C4"/>
          </w:rPr>
          <w:t xml:space="preserve">Ex-Google Recruiter Explains: 6 Résumé Secrets That Get You Hired</w:t>
        </w:r>
      </w:hyperlink>
      <w:r>
        <w:rPr/>
        <w:t xml:space="preserve"> - ... ex-Google recruiter who's reviewed thousands of resumes and sat in countless hiring meetings, I'...</w:t>
      </w:r>
    </w:p>
    <w:p>
      <w:pPr>
        <w:numPr>
          <w:ilvl w:val="0"/>
          <w:numId w:val="35"/>
        </w:numPr>
        <w:spacing w:after="210" w:lineRule="auto"/>
      </w:pPr>
      <w:hyperlink r:id="rId23">
        <w:r>
          <w:rPr>
            <w:color w:val="4472C4"/>
          </w:rPr>
          <w:t xml:space="preserve">Writing Impactful Resume Bullets - Office of Career Strategy</w:t>
        </w:r>
      </w:hyperlink>
      <w:r>
        <w:rPr>
          <w:rFonts w:eastAsia="Georgia" w:cs="Georgia" w:ascii="Georgia" w:hAnsi="Georgia"/>
        </w:rPr>
        <w:t xml:space="preserve"> - 1. Utilize the Action + Project + Result Format · Project: Group related tasks together into more me...</w:t>
      </w:r>
    </w:p>
    <w:p>
      <w:pPr>
        <w:numPr>
          <w:ilvl w:val="0"/>
          <w:numId w:val="35"/>
        </w:numPr>
        <w:spacing w:after="210" w:lineRule="auto"/>
      </w:pPr>
      <w:hyperlink r:id="rId24">
        <w:r>
          <w:rPr>
            <w:rFonts w:eastAsia="Georgia" w:cs="Georgia" w:ascii="Georgia" w:hAnsi="Georgia"/>
            <w:color w:val="4472C4"/>
          </w:rPr>
          <w:t xml:space="preserve">Resume Guide | PDF | Résumé | Princeton University - Scribd</w:t>
        </w:r>
      </w:hyperlink>
      <w:r>
        <w:rPr>
          <w:rFonts w:eastAsia="Georgia" w:cs="Georgia" w:ascii="Georgia" w:hAnsi="Georgia"/>
        </w:rPr>
        <w:t xml:space="preserve"> - • Start bullet points with action verbs, providing context using quantitative and qualitative terms,...</w:t>
      </w:r>
    </w:p>
    <w:p>
      <w:pPr>
        <w:numPr>
          <w:ilvl w:val="0"/>
          <w:numId w:val="35"/>
        </w:numPr>
        <w:spacing w:after="210" w:lineRule="auto"/>
      </w:pPr>
      <w:hyperlink r:id="rId25">
        <w:r>
          <w:rPr>
            <w:color w:val="4472C4"/>
          </w:rPr>
          <w:t xml:space="preserve">[PDF] WRITING A RESUME - FSU Career Center - Florida State University</w:t>
        </w:r>
      </w:hyperlink>
      <w:r>
        <w:rPr/>
        <w:t xml:space="preserve"> - Based on the recommendation from ATS 2.0 Webinar from Quinncia, action verbs should be categorized b...</w:t>
      </w:r>
    </w:p>
    <w:p>
      <w:pPr>
        <w:numPr>
          <w:ilvl w:val="0"/>
          <w:numId w:val="35"/>
        </w:numPr>
        <w:spacing w:after="210" w:lineRule="auto"/>
      </w:pPr>
      <w:hyperlink r:id="rId26">
        <w:r>
          <w:rPr>
            <w:color w:val="4472C4"/>
          </w:rPr>
          <w:t xml:space="preserve">Google's XYZ Resume Formula Explained - Jobity</w:t>
        </w:r>
      </w:hyperlink>
      <w:r>
        <w:rPr/>
        <w:t xml:space="preserve"> - Break Them Into X, Y, and Z. Use the formula: "I accomplished X, as measured by Y, by doing Z." Add ...</w:t>
      </w:r>
    </w:p>
    <w:p>
      <w:pPr>
        <w:numPr>
          <w:ilvl w:val="0"/>
          <w:numId w:val="35"/>
        </w:numPr>
        <w:spacing w:after="210" w:lineRule="auto"/>
      </w:pPr>
      <w:hyperlink r:id="rId27">
        <w:r>
          <w:rPr>
            <w:color w:val="4472C4"/>
          </w:rPr>
          <w:t xml:space="preserve">How To Use the XYZ Method Resume [Template + Example] - Teal</w:t>
        </w:r>
      </w:hyperlink>
      <w:r>
        <w:rPr/>
        <w:t xml:space="preserve"> - Use Google's XYZ formula in your bullets: Accomplished [X] as measured by [Y] by doing [Z]. Always s...</w:t>
      </w:r>
    </w:p>
    <w:p>
      <w:pPr>
        <w:numPr>
          <w:ilvl w:val="0"/>
          <w:numId w:val="35"/>
        </w:numPr>
        <w:spacing w:after="210" w:lineRule="auto"/>
      </w:pPr>
      <w:hyperlink r:id="rId28">
        <w:r>
          <w:rPr>
            <w:color w:val="4472C4"/>
          </w:rPr>
          <w:t xml:space="preserve">XYZ Resume To Land Your Dream Job - Jobseeker</w:t>
        </w:r>
      </w:hyperlink>
      <w:r>
        <w:rPr>
          <w:rFonts w:eastAsia="Georgia" w:cs="Georgia" w:ascii="Georgia" w:hAnsi="Georgia"/>
        </w:rPr>
        <w:t xml:space="preserve"> - The acronym stands for the following: “Accomplished [X] as measured by [Y], by doing [Z].” The purpo...</w:t>
      </w:r>
    </w:p>
    <w:p>
      <w:pPr>
        <w:numPr>
          <w:ilvl w:val="0"/>
          <w:numId w:val="35"/>
        </w:numPr>
        <w:spacing w:after="210" w:lineRule="auto"/>
      </w:pPr>
      <w:hyperlink r:id="rId29">
        <w:r>
          <w:rPr>
            <w:color w:val="4472C4"/>
          </w:rPr>
          <w:t xml:space="preserve">[PDF] Resume Guide - Center for Career Development</w:t>
        </w:r>
      </w:hyperlink>
      <w:r>
        <w:rPr>
          <w:rFonts w:eastAsia="Georgia" w:cs="Georgia" w:ascii="Georgia" w:hAnsi="Georgia"/>
        </w:rPr>
        <w:t xml:space="preserve"> - • Start bullet points with action verbs, providing context using quantitative and qualitative terms,...</w:t>
      </w:r>
    </w:p>
    <w:p>
      <w:pPr>
        <w:numPr>
          <w:ilvl w:val="0"/>
          <w:numId w:val="35"/>
        </w:numPr>
        <w:spacing w:after="210" w:lineRule="auto"/>
      </w:pPr>
      <w:hyperlink r:id="rId30">
        <w:r>
          <w:rPr>
            <w:color w:val="4472C4"/>
          </w:rPr>
          <w:t xml:space="preserve">Action Verbs to Use on Your Resume - University of Colorado Boulder</w:t>
        </w:r>
      </w:hyperlink>
      <w:r>
        <w:rPr/>
        <w:t xml:space="preserve"> - Adapted, Advocated, Aided, Answered, Arranged, Assessed, Assisted, Clarified, Coached, Collaborated,...</w:t>
      </w:r>
    </w:p>
    <w:p>
      <w:pPr>
        <w:numPr>
          <w:ilvl w:val="0"/>
          <w:numId w:val="35"/>
        </w:numPr>
        <w:spacing w:after="210" w:lineRule="auto"/>
      </w:pPr>
      <w:hyperlink r:id="rId31">
        <w:r>
          <w:rPr>
            <w:color w:val="4472C4"/>
          </w:rPr>
          <w:t xml:space="preserve">Action Verbs List For Resumes And Cover Letters | Indeed.com India</w:t>
        </w:r>
      </w:hyperlink>
      <w:r>
        <w:rPr>
          <w:rFonts w:eastAsia="Georgia" w:cs="Georgia" w:ascii="Georgia" w:hAnsi="Georgia"/>
        </w:rPr>
        <w:t xml:space="preserve"> - Resume action verbs to explain responsibilities · Accelerated · Accomplished · Analysed · Arbitrated...</w:t>
      </w:r>
    </w:p>
    <w:p>
      <w:pPr>
        <w:numPr>
          <w:ilvl w:val="0"/>
          <w:numId w:val="35"/>
        </w:numPr>
        <w:spacing w:after="210" w:lineRule="auto"/>
      </w:pPr>
      <w:hyperlink r:id="rId32">
        <w:r>
          <w:rPr>
            <w:color w:val="4472C4"/>
          </w:rPr>
          <w:t xml:space="preserve">185+ Action Verbs to Make Your Resume Stand Out in 2025</w:t>
        </w:r>
      </w:hyperlink>
      <w:r>
        <w:rPr/>
        <w:t xml:space="preserve"> - Administered; Arranged; Chaired; Coordinated; Directed; Executed; Delegated; Headed; Managed; Operat...</w:t>
      </w:r>
    </w:p>
    <w:p>
      <w:pPr>
        <w:numPr>
          <w:ilvl w:val="0"/>
          <w:numId w:val="35"/>
        </w:numPr>
        <w:spacing w:after="210" w:lineRule="auto"/>
      </w:pPr>
      <w:hyperlink r:id="rId33">
        <w:r>
          <w:rPr>
            <w:rFonts w:eastAsia="Georgia" w:cs="Georgia" w:ascii="Georgia" w:hAnsi="Georgia"/>
            <w:color w:val="4472C4"/>
          </w:rPr>
          <w:t xml:space="preserve">[PDF] Résumé Action Words - San Jose State University</w:t>
        </w:r>
      </w:hyperlink>
      <w:r>
        <w:rPr>
          <w:rFonts w:eastAsia="Georgia" w:cs="Georgia" w:ascii="Georgia" w:hAnsi="Georgia"/>
        </w:rPr>
        <w:t xml:space="preserve"> - Instead of saying “was in charge of,” say “managed.” Learn how to avoid weak verbs, such as “to be,”...</w:t>
      </w:r>
    </w:p>
    <w:p>
      <w:pPr>
        <w:numPr>
          <w:ilvl w:val="0"/>
          <w:numId w:val="35"/>
        </w:numPr>
        <w:spacing w:after="210" w:lineRule="auto"/>
      </w:pPr>
      <w:hyperlink r:id="rId34">
        <w:r>
          <w:rPr>
            <w:color w:val="4472C4"/>
          </w:rPr>
          <w:t xml:space="preserve">Resume Action Verbs - UW Career &amp; Internship Center</w:t>
        </w:r>
      </w:hyperlink>
      <w:r>
        <w:rPr>
          <w:rFonts w:eastAsia="Georgia" w:cs="Georgia" w:ascii="Georgia" w:hAnsi="Georgia"/>
        </w:rPr>
        <w:t xml:space="preserve"> - Resume Action Verbs ; Analytical &amp; Financial. Accelerated; Adjusted; Administered · Estimated ; Inte...</w:t>
      </w:r>
    </w:p>
    <w:p>
      <w:pPr>
        <w:numPr>
          <w:ilvl w:val="0"/>
          <w:numId w:val="35"/>
        </w:numPr>
        <w:spacing w:after="210" w:lineRule="auto"/>
      </w:pPr>
      <w:hyperlink r:id="rId35">
        <w:r>
          <w:rPr>
            <w:color w:val="4472C4"/>
          </w:rPr>
          <w:t xml:space="preserve">Resume Bullet Point Breakdown: Simple Formula + Key Tips</w:t>
        </w:r>
      </w:hyperlink>
      <w:r>
        <w:rPr>
          <w:rFonts w:eastAsia="Georgia" w:cs="Georgia" w:ascii="Georgia" w:hAnsi="Georgia"/>
        </w:rPr>
        <w:t xml:space="preserve"> - Weak: responsible for developing a sales strategy · Average: developed a sales strategy and increase...</w:t>
      </w:r>
    </w:p>
    <w:p>
      <w:pPr>
        <w:numPr>
          <w:ilvl w:val="0"/>
          <w:numId w:val="35"/>
        </w:numPr>
        <w:spacing w:after="210" w:lineRule="auto"/>
      </w:pPr>
      <w:hyperlink r:id="rId36">
        <w:r>
          <w:rPr>
            <w:color w:val="4472C4"/>
          </w:rPr>
          <w:t xml:space="preserve">Top 205 Action Verbs for Your Resume</w:t>
        </w:r>
      </w:hyperlink>
      <w:r>
        <w:rPr>
          <w:rFonts w:eastAsia="Georgia" w:cs="Georgia" w:ascii="Georgia" w:hAnsi="Georgia"/>
        </w:rPr>
        <w:t xml:space="preserve"> - Top 205 Action Verbs for Your Resume · Led a Project · Researched · Changed or Improved Something · ...</w:t>
      </w:r>
    </w:p>
    <w:p>
      <w:pPr>
        <w:numPr>
          <w:ilvl w:val="0"/>
          <w:numId w:val="35"/>
        </w:numPr>
        <w:spacing w:after="210" w:lineRule="auto"/>
      </w:pPr>
      <w:hyperlink r:id="rId37">
        <w:r>
          <w:rPr>
            <w:color w:val="4472C4"/>
          </w:rPr>
          <w:t xml:space="preserve">45 Rare Action Verbs for Your Resume (with Examples)</w:t>
        </w:r>
      </w:hyperlink>
      <w:r>
        <w:rPr/>
        <w:t xml:space="preserve"> - Action verbs can sometimes be lost in the middle of resume sentences, but as the first word of a bul...</w:t>
      </w:r>
    </w:p>
    <w:p>
      <w:pPr>
        <w:numPr>
          <w:ilvl w:val="0"/>
          <w:numId w:val="35"/>
        </w:numPr>
        <w:spacing w:after="210" w:lineRule="auto"/>
      </w:pPr>
      <w:hyperlink r:id="rId38">
        <w:r>
          <w:rPr>
            <w:color w:val="4472C4"/>
          </w:rPr>
          <w:t xml:space="preserve">Know Your Audience, Resume Tips From a Former Google Recruiter</w:t>
        </w:r>
      </w:hyperlink>
      <w:r>
        <w:rPr/>
        <w:t xml:space="preserve"> - The first section under your header (Name, Contact Info, Location) should be the summary. The summar...</w:t>
      </w:r>
    </w:p>
    <w:p>
      <w:pPr>
        <w:numPr>
          <w:ilvl w:val="0"/>
          <w:numId w:val="35"/>
        </w:numPr>
        <w:spacing w:after="210" w:lineRule="auto"/>
      </w:pPr>
      <w:hyperlink r:id="rId39">
        <w:r>
          <w:rPr>
            <w:color w:val="4472C4"/>
          </w:rPr>
          <w:t xml:space="preserve">The Power Of Quantifiable Results: How To Use the XYZ ...</w:t>
        </w:r>
      </w:hyperlink>
      <w:r>
        <w:rPr/>
        <w:t xml:space="preserve"> - Generates impactful bullet points: Using the proven XYZ formula, ResumAI helps you articulate your a...</w:t>
      </w:r>
    </w:p>
    <w:p>
      <w:pPr>
        <w:numPr>
          <w:ilvl w:val="0"/>
          <w:numId w:val="35"/>
        </w:numPr>
        <w:spacing w:after="210" w:lineRule="auto"/>
      </w:pPr>
      <w:hyperlink r:id="rId40">
        <w:r>
          <w:rPr>
            <w:color w:val="4472C4"/>
          </w:rPr>
          <w:t xml:space="preserve">6 Google resume examples (+ tips on optimizing for Google)</w:t>
        </w:r>
      </w:hyperlink>
      <w:r>
        <w:rPr>
          <w:rFonts w:eastAsia="Georgia" w:cs="Georgia" w:ascii="Georgia" w:hAnsi="Georgia"/>
        </w:rPr>
        <w:t xml:space="preserve"> - Use the X, Y, Z formula for your achievements​​ The "Accomplished [X] as measured by [Y] by doing [Z...</w:t>
      </w:r>
    </w:p>
    <w:p>
      <w:pPr>
        <w:numPr>
          <w:ilvl w:val="0"/>
          <w:numId w:val="35"/>
        </w:numPr>
        <w:spacing w:after="210" w:lineRule="auto"/>
      </w:pPr>
      <w:hyperlink r:id="rId41">
        <w:r>
          <w:rPr>
            <w:color w:val="4472C4"/>
          </w:rPr>
          <w:t xml:space="preserve">How to Write a Challenge Action Result Resume (With Tips)</w:t>
        </w:r>
      </w:hyperlink>
      <w:r>
        <w:rPr/>
        <w:t xml:space="preserve"> - Discover what a challenge action result resume is, learn effective steps on how to use it, review a ...</w:t>
      </w:r>
    </w:p>
    <w:p>
      <w:pPr>
        <w:numPr>
          <w:ilvl w:val="0"/>
          <w:numId w:val="35"/>
        </w:numPr>
        <w:spacing w:after="210" w:lineRule="auto"/>
      </w:pPr>
      <w:hyperlink r:id="rId42">
        <w:r>
          <w:rPr>
            <w:color w:val="4472C4"/>
          </w:rPr>
          <w:t xml:space="preserve">86 Resume Bullet Point Examples That'll (actually) Get You ...</w:t>
        </w:r>
      </w:hyperlink>
      <w:r>
        <w:rPr/>
        <w:t xml:space="preserve"> - Here are 86 resume bullet point examples you can use to get ideas for your resume. See examples for ...</w:t>
      </w:r>
    </w:p>
    <w:p>
      <w:pPr>
        <w:numPr>
          <w:ilvl w:val="0"/>
          <w:numId w:val="35"/>
        </w:numPr>
        <w:spacing w:after="210" w:lineRule="auto"/>
      </w:pPr>
      <w:hyperlink r:id="rId43">
        <w:r>
          <w:rPr>
            <w:color w:val="4472C4"/>
          </w:rPr>
          <w:t xml:space="preserve">Bullet Points on Resume (Examples &amp; Guide)</w:t>
        </w:r>
      </w:hyperlink>
      <w:r>
        <w:rPr>
          <w:rFonts w:eastAsia="Georgia" w:cs="Georgia" w:ascii="Georgia" w:hAnsi="Georgia"/>
        </w:rPr>
        <w:t xml:space="preserve"> - Weak vs. strong resume bullet point examples · Led a team of 10 sales reps, increasing revenue by 25...</w:t>
      </w:r>
    </w:p>
    <w:p>
      <w:pPr>
        <w:numPr>
          <w:ilvl w:val="0"/>
          <w:numId w:val="35"/>
        </w:numPr>
        <w:spacing w:after="210" w:lineRule="auto"/>
      </w:pPr>
      <w:hyperlink r:id="rId44">
        <w:r>
          <w:rPr>
            <w:color w:val="4472C4"/>
          </w:rPr>
          <w:t xml:space="preserve">Mastering Resume Bullet Points: The Complete Guide to Impactful ...</w:t>
        </w:r>
      </w:hyperlink>
      <w:r>
        <w:rPr>
          <w:rFonts w:eastAsia="Georgia" w:cs="Georgia" w:ascii="Georgia" w:hAnsi="Georgia"/>
        </w:rPr>
        <w:t xml:space="preserve"> - Before and After Examples. WEAK: “Responsible for customer service” STRONG: “Resolved 90+ daily clie...</w:t>
      </w:r>
    </w:p>
    <w:p>
      <w:pPr>
        <w:numPr>
          <w:ilvl w:val="0"/>
          <w:numId w:val="35"/>
        </w:numPr>
        <w:spacing w:after="210" w:lineRule="auto"/>
      </w:pPr>
      <w:hyperlink r:id="rId45">
        <w:r>
          <w:rPr>
            <w:color w:val="4472C4"/>
          </w:rPr>
          <w:t xml:space="preserve">50+ Resume Bullet Points Examples That Get Interviews</w:t>
        </w:r>
      </w:hyperlink>
      <w:r>
        <w:rPr/>
        <w:t xml:space="preserve"> - Before and After: Transforming Weak Bullets into Winners ; Handled customer complaints, Resolved 95%...</w:t>
      </w:r>
    </w:p>
    <w:p>
      <w:pPr>
        <w:numPr>
          <w:ilvl w:val="0"/>
          <w:numId w:val="35"/>
        </w:numPr>
        <w:spacing w:after="210" w:lineRule="auto"/>
      </w:pPr>
      <w:hyperlink r:id="rId46">
        <w:r>
          <w:rPr>
            <w:color w:val="4472C4"/>
          </w:rPr>
          <w:t xml:space="preserve">[11 YoE] Should bullet points be only one line? Or are ... - Reddit</w:t>
        </w:r>
      </w:hyperlink>
      <w:r>
        <w:rPr/>
        <w:t xml:space="preserve"> - My general advice is &lt;2 lines per bullet, but in reality the optimal bullet length that's longer tha...</w:t>
      </w:r>
    </w:p>
    <w:p>
      <w:pPr>
        <w:numPr>
          <w:ilvl w:val="0"/>
          <w:numId w:val="35"/>
        </w:numPr>
        <w:spacing w:after="210" w:lineRule="auto"/>
      </w:pPr>
      <w:hyperlink r:id="rId47">
        <w:r>
          <w:rPr>
            <w:color w:val="4472C4"/>
          </w:rPr>
          <w:t xml:space="preserve">Six Tips To Make Your Resume Scannable in Seven Seconds!</w:t>
        </w:r>
      </w:hyperlink>
      <w:r>
        <w:rPr>
          <w:rFonts w:eastAsia="Georgia" w:cs="Georgia" w:ascii="Georgia" w:hAnsi="Georgia"/>
        </w:rPr>
        <w:t xml:space="preserve"> - #1 Describe your previous company(ies) in 6–7 words · #2 Stick to a consistent format for your exper...</w:t>
      </w:r>
    </w:p>
    <w:p>
      <w:pPr>
        <w:numPr>
          <w:ilvl w:val="0"/>
          <w:numId w:val="35"/>
        </w:numPr>
        <w:spacing w:after="210" w:lineRule="auto"/>
      </w:pPr>
      <w:hyperlink r:id="rId48">
        <w:r>
          <w:rPr>
            <w:color w:val="4472C4"/>
          </w:rPr>
          <w:t xml:space="preserve">ATS-Friendly Resume Guide: Beat the Bots and Land FAANG ...</w:t>
        </w:r>
      </w:hyperlink>
      <w:r>
        <w:rPr/>
        <w:t xml:space="preserve"> - This comprehensive guide will show you how to craft an ATS-friendly resume that beats the bots and l...</w:t>
      </w:r>
    </w:p>
    <w:p>
      <w:pPr>
        <w:numPr>
          <w:ilvl w:val="0"/>
          <w:numId w:val="35"/>
        </w:numPr>
        <w:spacing w:after="210" w:lineRule="auto"/>
      </w:pPr>
      <w:hyperlink r:id="rId49">
        <w:r>
          <w:rPr>
            <w:color w:val="4472C4"/>
          </w:rPr>
          <w:t xml:space="preserve">Making the Right Choice for Your Resume: One Column or Two ...</w:t>
        </w:r>
      </w:hyperlink>
      <w:r>
        <w:rPr/>
        <w:t xml:space="preserve"> - One-column resumes pass ATS (applicant tracking system) reviews much more reliably than two-column r...</w:t>
      </w:r>
    </w:p>
    <w:p>
      <w:pPr>
        <w:numPr>
          <w:ilvl w:val="0"/>
          <w:numId w:val="35"/>
        </w:numPr>
        <w:spacing w:after="210" w:lineRule="auto"/>
      </w:pPr>
      <w:hyperlink r:id="rId50">
        <w:r>
          <w:rPr>
            <w:color w:val="4472C4"/>
          </w:rPr>
          <w:t xml:space="preserve">Should a resume use bullet points? - StoryCV</w:t>
        </w:r>
      </w:hyperlink>
      <w:r>
        <w:rPr/>
        <w:t xml:space="preserve"> - Your resume must be scannable. Any paragraph has to justify its existence by adding crucial context ...</w:t>
      </w:r>
    </w:p>
    <w:p>
      <w:pPr>
        <w:numPr>
          <w:ilvl w:val="0"/>
          <w:numId w:val="35"/>
        </w:numPr>
        <w:spacing w:after="210" w:lineRule="auto"/>
      </w:pPr>
      <w:hyperlink r:id="rId51">
        <w:r>
          <w:rPr>
            <w:color w:val="4472C4"/>
          </w:rPr>
          <w:t xml:space="preserve">ATS Resume Formatting: Do's and Don'ts 2026</w:t>
        </w:r>
      </w:hyperlink>
      <w:r>
        <w:rPr/>
        <w:t xml:space="preserve"> - Avoid Special Characters: Stick to standard punctuation and avoid symbols, headers, footers, and tex...</w:t>
      </w:r>
    </w:p>
    <w:p>
      <w:pPr>
        <w:numPr>
          <w:ilvl w:val="0"/>
          <w:numId w:val="35"/>
        </w:numPr>
        <w:spacing w:after="210" w:lineRule="auto"/>
      </w:pPr>
      <w:hyperlink r:id="rId52">
        <w:r>
          <w:rPr>
            <w:color w:val="4472C4"/>
          </w:rPr>
          <w:t xml:space="preserve">Writing Resumes to Get into FAANG - by J. - Tech Loop Newsletter</w:t>
        </w:r>
      </w:hyperlink>
      <w:r>
        <w:rPr/>
        <w:t xml:space="preserve"> - Larger companies use something called ATS, which is a resume parser, and this is why I recommend doi...</w:t>
      </w:r>
    </w:p>
    <w:p>
      <w:pPr>
        <w:numPr>
          <w:ilvl w:val="0"/>
          <w:numId w:val="35"/>
        </w:numPr>
        <w:spacing w:after="210" w:lineRule="auto"/>
      </w:pPr>
      <w:hyperlink r:id="rId53">
        <w:r>
          <w:rPr>
            <w:color w:val="4472C4"/>
          </w:rPr>
          <w:t xml:space="preserve">Single Column Resumes vs Multi-Column Resumes (in regards to ...</w:t>
        </w:r>
      </w:hyperlink>
      <w:r>
        <w:rPr/>
        <w:t xml:space="preserve"> - So many of the templates you see online are two column resumes because visually they look better and...</w:t>
      </w:r>
    </w:p>
    <w:p>
      <w:pPr>
        <w:numPr>
          <w:ilvl w:val="0"/>
          <w:numId w:val="35"/>
        </w:numPr>
        <w:spacing w:after="210" w:lineRule="auto"/>
      </w:pPr>
      <w:hyperlink r:id="rId54">
        <w:r>
          <w:rPr>
            <w:color w:val="4472C4"/>
          </w:rPr>
          <w:t xml:space="preserve">PDF vs DOCX for Resumes in 2025: What Recruiters &amp; ATS Really ...</w:t>
        </w:r>
      </w:hyperlink>
      <w:r>
        <w:rPr/>
        <w:t xml:space="preserve"> - Q: Which file format is better for ATS? A: DOCX is generally better because ATS parse text easily fr...</w:t>
      </w:r>
    </w:p>
    <w:p>
      <w:pPr>
        <w:numPr>
          <w:ilvl w:val="0"/>
          <w:numId w:val="35"/>
        </w:numPr>
        <w:spacing w:after="210" w:lineRule="auto"/>
      </w:pPr>
      <w:hyperlink r:id="rId55">
        <w:r>
          <w:rPr>
            <w:color w:val="4472C4"/>
          </w:rPr>
          <w:t xml:space="preserve">PDF or DOCX? AI Tips for the Best Resume Format in 2025</w:t>
        </w:r>
      </w:hyperlink>
      <w:r>
        <w:rPr/>
        <w:t xml:space="preserve"> - Bottom line: DOCX is the safest bet for ATS systems, especially when created with a clean, standards...</w:t>
      </w:r>
    </w:p>
    <w:p>
      <w:pPr>
        <w:numPr>
          <w:ilvl w:val="0"/>
          <w:numId w:val="35"/>
        </w:numPr>
        <w:spacing w:after="210" w:lineRule="auto"/>
      </w:pPr>
      <w:hyperlink r:id="rId56">
        <w:r>
          <w:rPr>
            <w:rFonts w:eastAsia="Georgia" w:cs="Georgia" w:ascii="Georgia" w:hAnsi="Georgia"/>
            <w:color w:val="4472C4"/>
          </w:rPr>
          <w:t xml:space="preserve">Word vs PDF Résumés: Best ATS File Type 2025 - Resume Pilots</w:t>
        </w:r>
      </w:hyperlink>
      <w:r>
        <w:rPr/>
        <w:t xml:space="preserve"> - Microsoft Word (.docx) remains the most reliable format for ATS applications. Universally accepted b...</w:t>
      </w:r>
    </w:p>
    <w:p>
      <w:pPr>
        <w:numPr>
          <w:ilvl w:val="0"/>
          <w:numId w:val="35"/>
        </w:numPr>
        <w:spacing w:after="210" w:lineRule="auto"/>
      </w:pPr>
      <w:hyperlink r:id="rId57">
        <w:r>
          <w:rPr>
            <w:color w:val="4472C4"/>
          </w:rPr>
          <w:t xml:space="preserve">Optimizing Resume Formats for ATS Compatibility and Speed</w:t>
        </w:r>
      </w:hyperlink>
      <w:r>
        <w:rPr>
          <w:rFonts w:eastAsia="Georgia" w:cs="Georgia" w:ascii="Georgia" w:hAnsi="Georgia"/>
        </w:rPr>
        <w:t xml:space="preserve"> - Discover the best file formats, size tips, and global considerations to make your resume ATS‑friendl...</w:t>
      </w:r>
    </w:p>
    <w:p>
      <w:pPr>
        <w:numPr>
          <w:ilvl w:val="0"/>
          <w:numId w:val="35"/>
        </w:numPr>
        <w:spacing w:after="210" w:lineRule="auto"/>
      </w:pPr>
      <w:hyperlink r:id="rId58">
        <w:r>
          <w:rPr>
            <w:color w:val="4472C4"/>
          </w:rPr>
          <w:t xml:space="preserve">PDF vs Word resume: Pick the best format for ATS success in 2025</w:t>
        </w:r>
      </w:hyperlink>
      <w:r>
        <w:rPr/>
        <w:t xml:space="preserve"> - - PDF, cons: Complex PDFs or image-based designs can break parsing, causing lost text or misread fie...</w:t>
      </w:r>
    </w:p>
    <w:p>
      <w:pPr>
        <w:numPr>
          <w:ilvl w:val="0"/>
          <w:numId w:val="35"/>
        </w:numPr>
        <w:spacing w:after="210" w:lineRule="auto"/>
      </w:pPr>
      <w:hyperlink r:id="rId59">
        <w:r>
          <w:rPr>
            <w:color w:val="4472C4"/>
          </w:rPr>
          <w:t xml:space="preserve">Resume PDF vs Word: Which Should You Choose in 2025? - Jobscan</w:t>
        </w:r>
      </w:hyperlink>
      <w:r>
        <w:rPr/>
        <w:t xml:space="preserve"> - Both work well for writing resumes, but Microsoft Word is better for saving in .docx format and is w...</w:t>
      </w:r>
    </w:p>
    <w:p>
      <w:pPr>
        <w:numPr>
          <w:ilvl w:val="0"/>
          <w:numId w:val="35"/>
        </w:numPr>
        <w:spacing w:after="210" w:lineRule="auto"/>
      </w:pPr>
      <w:hyperlink r:id="rId60">
        <w:r>
          <w:rPr>
            <w:color w:val="4472C4"/>
          </w:rPr>
          <w:t xml:space="preserve">Best Resume Fonts for ATS &amp; Readability (2025 Tests) | Resumemate</w:t>
        </w:r>
      </w:hyperlink>
      <w:r>
        <w:rPr>
          <w:rFonts w:eastAsia="Georgia" w:cs="Georgia" w:ascii="Georgia" w:hAnsi="Georgia"/>
        </w:rPr>
        <w:t xml:space="preserve"> - Best Resume Fonts for ATS &amp; Readability (2025 Tests) — Core Principles ; Arial, Sans-serif, clean, h...</w:t>
      </w:r>
    </w:p>
    <w:p>
      <w:pPr>
        <w:numPr>
          <w:ilvl w:val="0"/>
          <w:numId w:val="35"/>
        </w:numPr>
        <w:spacing w:after="210" w:lineRule="auto"/>
      </w:pPr>
      <w:hyperlink r:id="rId61">
        <w:r>
          <w:rPr>
            <w:color w:val="4472C4"/>
          </w:rPr>
          <w:t xml:space="preserve">Top ATS-Optimized Resume Templates for 2025</w:t>
        </w:r>
      </w:hyperlink>
      <w:r>
        <w:rPr/>
        <w:t xml:space="preserve"> - Choose professional, readable fonts such as Calibri, Georgia, Helvetica, Garamond, Cambria, or Frank...</w:t>
      </w:r>
    </w:p>
    <w:p>
      <w:pPr>
        <w:numPr>
          <w:ilvl w:val="0"/>
          <w:numId w:val="35"/>
        </w:numPr>
        <w:spacing w:after="210" w:lineRule="auto"/>
      </w:pPr>
      <w:hyperlink r:id="rId62">
        <w:r>
          <w:rPr>
            <w:color w:val="4472C4"/>
          </w:rPr>
          <w:t xml:space="preserve">The best resume fonts, sizes, and formatting tips (2025)</w:t>
        </w:r>
      </w:hyperlink>
      <w:r>
        <w:rPr/>
        <w:t xml:space="preserve"> - Let's explore the top ATS-friendly resume fonts recommended by experts at Microsoft Word. 1. Calibri...</w:t>
      </w:r>
    </w:p>
    <w:p>
      <w:pPr>
        <w:numPr>
          <w:ilvl w:val="0"/>
          <w:numId w:val="35"/>
        </w:numPr>
        <w:spacing w:after="210" w:lineRule="auto"/>
      </w:pPr>
      <w:hyperlink r:id="rId63">
        <w:r>
          <w:rPr>
            <w:color w:val="4472C4"/>
          </w:rPr>
          <w:t xml:space="preserve">The Best Font For Getting Your Resume Past ATS</w:t>
        </w:r>
      </w:hyperlink>
      <w:r>
        <w:rPr/>
        <w:t xml:space="preserve"> - The easiest way to make sure your resume font is ATS-friendly is to stick to the default font for yo...</w:t>
      </w:r>
    </w:p>
    <w:p>
      <w:pPr>
        <w:numPr>
          <w:ilvl w:val="0"/>
          <w:numId w:val="35"/>
        </w:numPr>
        <w:spacing w:after="210" w:lineRule="auto"/>
      </w:pPr>
      <w:hyperlink r:id="rId64">
        <w:r>
          <w:rPr>
            <w:color w:val="4472C4"/>
          </w:rPr>
          <w:t xml:space="preserve">Top Resume Mistakes to Avoid in 2025 (And How to Fix Them)</w:t>
        </w:r>
      </w:hyperlink>
      <w:r>
        <w:rPr/>
        <w:t xml:space="preserve"> - Avoid the most common resume mistakes in 2025 that could cost you interviews. Learn how to fix forma...</w:t>
      </w:r>
    </w:p>
    <w:p>
      <w:pPr>
        <w:numPr>
          <w:ilvl w:val="0"/>
          <w:numId w:val="35"/>
        </w:numPr>
        <w:spacing w:after="210" w:lineRule="auto"/>
      </w:pPr>
      <w:hyperlink r:id="rId65">
        <w:r>
          <w:rPr>
            <w:color w:val="4472C4"/>
          </w:rPr>
          <w:t xml:space="preserve">How Resumes move through ATS - PyjamaHR Blog</w:t>
        </w:r>
      </w:hyperlink>
      <w:r>
        <w:rPr/>
        <w:t xml:space="preserve"> - Bullet points are, in fact, a great way of highlighting the accomplishments and qualifications on a ...</w:t>
      </w:r>
    </w:p>
    <w:p>
      <w:pPr>
        <w:numPr>
          <w:ilvl w:val="0"/>
          <w:numId w:val="35"/>
        </w:numPr>
        <w:spacing w:after="210" w:lineRule="auto"/>
      </w:pPr>
      <w:hyperlink r:id="rId66">
        <w:r>
          <w:rPr>
            <w:color w:val="4472C4"/>
          </w:rPr>
          <w:t xml:space="preserve">5 Common Red Flags in Resume Candidates Usually Ignore - Stellites</w:t>
        </w:r>
      </w:hyperlink>
      <w:r>
        <w:rPr/>
        <w:t xml:space="preserve"> - Spelling and grammatical errors are the major red flags in a resume. These red flags in a resume are...</w:t>
      </w:r>
    </w:p>
    <w:p>
      <w:pPr>
        <w:numPr>
          <w:ilvl w:val="0"/>
          <w:numId w:val="35"/>
        </w:numPr>
        <w:spacing w:after="210" w:lineRule="auto"/>
      </w:pPr>
      <w:hyperlink r:id="rId67">
        <w:r>
          <w:rPr>
            <w:color w:val="4472C4"/>
          </w:rPr>
          <w:t xml:space="preserve">Reverse Engineering Your Resume for Job Applications - Dina's List</w:t>
        </w:r>
      </w:hyperlink>
      <w:r>
        <w:rPr/>
        <w:t xml:space="preserve"> - Insider tips from an HR VP on reverse engineering your resume keywords to stop ATS from auto rejecti...</w:t>
      </w:r>
    </w:p>
    <w:p>
      <w:pPr>
        <w:numPr>
          <w:ilvl w:val="0"/>
          <w:numId w:val="35"/>
        </w:numPr>
        <w:spacing w:after="210" w:lineRule="auto"/>
      </w:pPr>
      <w:hyperlink r:id="rId68">
        <w:r>
          <w:rPr>
            <w:rFonts w:eastAsia="Georgia" w:cs="Georgia" w:ascii="Georgia" w:hAnsi="Georgia"/>
            <w:color w:val="4472C4"/>
          </w:rPr>
          <w:t xml:space="preserve">Align Your Resume Keywords with AI‑Driven Job Descriptions 2025</w:t>
        </w:r>
      </w:hyperlink>
      <w:r>
        <w:rPr>
          <w:rFonts w:eastAsia="Georgia" w:cs="Georgia" w:ascii="Georgia" w:hAnsi="Georgia"/>
        </w:rPr>
        <w:t xml:space="preserve"> - This guide walks you through a data‑backed, step‑by‑step process to align your resume keywords with ...</w:t>
      </w:r>
    </w:p>
    <w:p>
      <w:pPr>
        <w:numPr>
          <w:ilvl w:val="0"/>
          <w:numId w:val="35"/>
        </w:numPr>
        <w:spacing w:after="210" w:lineRule="auto"/>
      </w:pPr>
      <w:hyperlink r:id="rId69">
        <w:r>
          <w:rPr>
            <w:rFonts w:eastAsia="Georgia" w:cs="Georgia" w:ascii="Georgia" w:hAnsi="Georgia"/>
            <w:color w:val="4472C4"/>
          </w:rPr>
          <w:t xml:space="preserve">Which symbol is more ATS-friendly: the bullet point '·' or the comma ','?</w:t>
        </w:r>
      </w:hyperlink>
      <w:r>
        <w:rPr/>
        <w:t xml:space="preserve"> - Comparison of bullet point symbols. Bullet point versus comma for ... Can ATS parse bullet points wr...</w:t>
      </w:r>
    </w:p>
    <w:p>
      <w:pPr>
        <w:numPr>
          <w:ilvl w:val="0"/>
          <w:numId w:val="35"/>
        </w:numPr>
        <w:spacing w:after="210" w:lineRule="auto"/>
      </w:pPr>
      <w:hyperlink r:id="rId70">
        <w:r>
          <w:rPr>
            <w:color w:val="4472C4"/>
          </w:rPr>
          <w:t xml:space="preserve">How to Write a Targeted Resume in Five Steps (With Examples)</w:t>
        </w:r>
      </w:hyperlink>
      <w:r>
        <w:rPr/>
        <w:t xml:space="preserve"> - Learn what a targeted resume is and discover five steps for writing one, explore what to include, an...</w:t>
      </w:r>
    </w:p>
    <w:p>
      <w:pPr>
        <w:numPr>
          <w:ilvl w:val="0"/>
          <w:numId w:val="35"/>
        </w:numPr>
        <w:spacing w:after="210" w:lineRule="auto"/>
      </w:pPr>
      <w:hyperlink r:id="rId71">
        <w:r>
          <w:rPr>
            <w:color w:val="4472C4"/>
          </w:rPr>
          <w:t xml:space="preserve">How to Reverse-Engineer Job Descriptions to Build a Profile That ...</w:t>
        </w:r>
      </w:hyperlink>
      <w:r>
        <w:rPr>
          <w:rFonts w:eastAsia="Georgia" w:cs="Georgia" w:ascii="Georgia" w:hAnsi="Georgia"/>
        </w:rPr>
        <w:t xml:space="preserve"> - Resume Professional Summary:​​ After (reverse-engineered): "Detail-oriented Virtual Assistant with e...</w:t>
      </w:r>
    </w:p>
    <w:p>
      <w:pPr>
        <w:numPr>
          <w:ilvl w:val="0"/>
          <w:numId w:val="35"/>
        </w:numPr>
        <w:spacing w:after="210" w:lineRule="auto"/>
      </w:pPr>
      <w:hyperlink r:id="rId72">
        <w:r>
          <w:rPr>
            <w:color w:val="4472C4"/>
          </w:rPr>
          <w:t xml:space="preserve">How to Reverse Engineer a Job Advert to Tailor Your CV</w:t>
        </w:r>
      </w:hyperlink>
      <w:r>
        <w:rPr/>
        <w:t xml:space="preserve"> - Tailor your CV to perfection by reverse-engineering job adverts. Learn to highlight key skills, alig...</w:t>
      </w:r>
    </w:p>
    <w:p>
      <w:pPr>
        <w:numPr>
          <w:ilvl w:val="0"/>
          <w:numId w:val="35"/>
        </w:numPr>
        <w:spacing w:after="210" w:lineRule="auto"/>
      </w:pPr>
      <w:hyperlink r:id="rId73">
        <w:r>
          <w:rPr>
            <w:color w:val="4472C4"/>
          </w:rPr>
          <w:t xml:space="preserve">JD Reverse Engineering Resume (This Changed Everything for Me)</w:t>
        </w:r>
      </w:hyperlink>
      <w:r>
        <w:rPr>
          <w:rFonts w:eastAsia="Georgia" w:cs="Georgia" w:ascii="Georgia" w:hAnsi="Georgia"/>
        </w:rPr>
        <w:t xml:space="preserve"> - Step 1 Start With the Job Description · Step 2 Highlight the Keywords · Step 3 Match Your Life Exper...</w:t>
      </w:r>
    </w:p>
    <w:p>
      <w:pPr>
        <w:numPr>
          <w:ilvl w:val="0"/>
          <w:numId w:val="35"/>
        </w:numPr>
        <w:spacing w:after="210" w:lineRule="auto"/>
      </w:pPr>
      <w:hyperlink r:id="rId74">
        <w:r>
          <w:rPr>
            <w:color w:val="4472C4"/>
          </w:rPr>
          <w:t xml:space="preserve">Reverse-engineer your resume with insights from our expert recruiter</w:t>
        </w:r>
      </w:hyperlink>
      <w:r>
        <w:rPr/>
        <w:t xml:space="preserve"> - Top tip: When re-weighting your resume, you must take care to be 100% honest. Use accurate job title...</w:t>
      </w:r>
    </w:p>
    <w:p>
      <w:pPr>
        <w:numPr>
          <w:ilvl w:val="0"/>
          <w:numId w:val="35"/>
        </w:numPr>
        <w:spacing w:after="210" w:lineRule="auto"/>
      </w:pPr>
      <w:hyperlink r:id="rId75">
        <w:r>
          <w:rPr>
            <w:color w:val="4472C4"/>
          </w:rPr>
          <w:t xml:space="preserve">65+ Resume Headline Examples To Help You Stand Out</w:t>
        </w:r>
      </w:hyperlink>
      <w:r>
        <w:rPr/>
        <w:t xml:space="preserve"> - A good resume headline should include your job title, relevant experience, and a key skill or accomp...</w:t>
      </w:r>
    </w:p>
    <w:p>
      <w:pPr>
        <w:numPr>
          <w:ilvl w:val="0"/>
          <w:numId w:val="35"/>
        </w:numPr>
        <w:spacing w:after="210" w:lineRule="auto"/>
      </w:pPr>
      <w:hyperlink r:id="rId76">
        <w:r>
          <w:rPr>
            <w:color w:val="4472C4"/>
          </w:rPr>
          <w:t xml:space="preserve">What is a Good Headline for a Resume? 30+ Examples</w:t>
        </w:r>
      </w:hyperlink>
      <w:r>
        <w:rPr/>
        <w:t xml:space="preserve"> - The best headline for a resume clearly states your job title, experience level, and top qualificatio...</w:t>
      </w:r>
    </w:p>
    <w:p>
      <w:pPr>
        <w:numPr>
          <w:ilvl w:val="0"/>
          <w:numId w:val="35"/>
        </w:numPr>
        <w:spacing w:after="210" w:lineRule="auto"/>
      </w:pPr>
      <w:hyperlink r:id="rId77">
        <w:r>
          <w:rPr>
            <w:color w:val="4472C4"/>
          </w:rPr>
          <w:t xml:space="preserve">How to Demonstrate Skills on Your 2025 Resume - LinkedIn</w:t>
        </w:r>
      </w:hyperlink>
      <w:r>
        <w:rPr>
          <w:rFonts w:eastAsia="Georgia" w:cs="Georgia" w:ascii="Georgia" w:hAnsi="Georgia"/>
        </w:rPr>
        <w:t xml:space="preserve"> - Generally speaking, your skills section should focus on hard, verifiable skills: • Technical tools (...</w:t>
      </w:r>
    </w:p>
    <w:p>
      <w:pPr>
        <w:numPr>
          <w:ilvl w:val="0"/>
          <w:numId w:val="35"/>
        </w:numPr>
        <w:spacing w:after="210" w:lineRule="auto"/>
      </w:pPr>
      <w:hyperlink r:id="rId78">
        <w:r>
          <w:rPr>
            <w:color w:val="4472C4"/>
          </w:rPr>
          <w:t xml:space="preserve">350+ Must-Have Resume Skills for 2025</w:t>
        </w:r>
      </w:hyperlink>
      <w:r>
        <w:rPr/>
        <w:t xml:space="preserve"> - This article covers the most sought-after resume skills and how to highlight them. With this advice,...</w:t>
      </w:r>
    </w:p>
    <w:p>
      <w:pPr>
        <w:numPr>
          <w:ilvl w:val="0"/>
          <w:numId w:val="35"/>
        </w:numPr>
        <w:spacing w:after="210" w:lineRule="auto"/>
      </w:pPr>
      <w:hyperlink r:id="rId79">
        <w:r>
          <w:rPr>
            <w:color w:val="4472C4"/>
          </w:rPr>
          <w:t xml:space="preserve">Best Skills to Have on Resume in 2025 for Career Success</w:t>
        </w:r>
      </w:hyperlink>
      <w:r>
        <w:rPr>
          <w:rFonts w:eastAsia="Georgia" w:cs="Georgia" w:ascii="Georgia" w:hAnsi="Georgia"/>
        </w:rPr>
        <w:t xml:space="preserve"> - Discover the most in-demand resume skills for 2025—from communication and leadership to generative A...</w:t>
      </w:r>
    </w:p>
    <w:p>
      <w:pPr>
        <w:numPr>
          <w:ilvl w:val="0"/>
          <w:numId w:val="35"/>
        </w:numPr>
        <w:spacing w:after="210" w:lineRule="auto"/>
      </w:pPr>
      <w:hyperlink r:id="rId80">
        <w:r>
          <w:rPr>
            <w:color w:val="4472C4"/>
          </w:rPr>
          <w:t xml:space="preserve">[PDF] NEW STUDY CLARIFIES RECRUITER DECISION-MAKING</w:t>
        </w:r>
      </w:hyperlink>
      <w:r>
        <w:rPr>
          <w:rFonts w:eastAsia="Georgia" w:cs="Georgia" w:ascii="Georgia" w:hAnsi="Georgia"/>
        </w:rPr>
        <w:t xml:space="preserve"> - The study's “gaze tracking” technology showed that recruiters spent almost 80% of their resume revie...</w:t>
      </w:r>
    </w:p>
    <w:p>
      <w:pPr>
        <w:numPr>
          <w:ilvl w:val="0"/>
          <w:numId w:val="35"/>
        </w:numPr>
        <w:spacing w:after="210" w:lineRule="auto"/>
      </w:pPr>
      <w:hyperlink r:id="rId81">
        <w:r>
          <w:rPr>
            <w:color w:val="4472C4"/>
          </w:rPr>
          <w:t xml:space="preserve">How to Write a Resume Summary (Examples &amp; Guide)</w:t>
        </w:r>
      </w:hyperlink>
      <w:r>
        <w:rPr/>
        <w:t xml:space="preserve"> - Use this template to ensure your resume summary is top-notch: [Descriptive word] [Your job title] [E...</w:t>
      </w:r>
    </w:p>
    <w:p>
      <w:pPr>
        <w:numPr>
          <w:ilvl w:val="0"/>
          <w:numId w:val="35"/>
        </w:numPr>
        <w:spacing w:after="210" w:lineRule="auto"/>
      </w:pPr>
      <w:hyperlink r:id="rId82">
        <w:r>
          <w:rPr>
            <w:color w:val="4472C4"/>
          </w:rPr>
          <w:t xml:space="preserve">30+ Resume Headline Examples for 2025</w:t>
        </w:r>
      </w:hyperlink>
      <w:r>
        <w:rPr/>
        <w:t xml:space="preserve"> - Tailored for various industries and experience levels, these 30+ examples will help you write an out...</w:t>
      </w:r>
    </w:p>
    <w:p>
      <w:pPr>
        <w:numPr>
          <w:ilvl w:val="0"/>
          <w:numId w:val="35"/>
        </w:numPr>
        <w:spacing w:after="210" w:lineRule="auto"/>
      </w:pPr>
      <w:hyperlink r:id="rId83">
        <w:r>
          <w:rPr>
            <w:color w:val="4472C4"/>
          </w:rPr>
          <w:t xml:space="preserve">How To Write a Resume Summary (With 30 Examples)</w:t>
        </w:r>
      </w:hyperlink>
      <w:r>
        <w:rPr/>
        <w:t xml:space="preserve"> - A resume summary is a short professional introduction at the top of your resume that highlights your...</w:t>
      </w:r>
    </w:p>
    <w:p>
      <w:pPr>
        <w:numPr>
          <w:ilvl w:val="0"/>
          <w:numId w:val="35"/>
        </w:numPr>
        <w:spacing w:after="210" w:lineRule="auto"/>
      </w:pPr>
      <w:hyperlink r:id="rId84">
        <w:r>
          <w:rPr>
            <w:color w:val="4472C4"/>
          </w:rPr>
          <w:t xml:space="preserve">Effective Use of White Space on a Resume: Practical Tips and Tricks</w:t>
        </w:r>
      </w:hyperlink>
      <w:r>
        <w:rPr/>
        <w:t xml:space="preserve"> - To significantly improve readability, lines in the body of your resume should be at least one inch a...</w:t>
      </w:r>
    </w:p>
    <w:p>
      <w:pPr>
        <w:numPr>
          <w:ilvl w:val="0"/>
          <w:numId w:val="35"/>
        </w:numPr>
        <w:spacing w:after="210" w:lineRule="auto"/>
      </w:pPr>
      <w:hyperlink r:id="rId85">
        <w:r>
          <w:rPr>
            <w:color w:val="4472C4"/>
          </w:rPr>
          <w:t xml:space="preserve">What Size Should Your Resume Margins Be?</w:t>
        </w:r>
      </w:hyperlink>
      <w:r>
        <w:rPr/>
        <w:t xml:space="preserve"> - Resume margins should be one inch on all sides. This rule applies to your left, right, top, and bott...</w:t>
      </w:r>
    </w:p>
    <w:p>
      <w:pPr>
        <w:numPr>
          <w:ilvl w:val="0"/>
          <w:numId w:val="35"/>
        </w:numPr>
        <w:spacing w:after="210" w:lineRule="auto"/>
      </w:pPr>
      <w:hyperlink r:id="rId86">
        <w:r>
          <w:rPr>
            <w:color w:val="4472C4"/>
          </w:rPr>
          <w:t xml:space="preserve">Does the color of your resume matter? - PrideStaff</w:t>
        </w:r>
      </w:hyperlink>
      <w:r>
        <w:rPr/>
        <w:t xml:space="preserve"> - An accent color is a color used strategically on your resume to compliment your primary text color. ...</w:t>
      </w:r>
    </w:p>
    <w:p>
      <w:pPr>
        <w:numPr>
          <w:ilvl w:val="0"/>
          <w:numId w:val="35"/>
        </w:numPr>
        <w:spacing w:after="210" w:lineRule="auto"/>
      </w:pPr>
      <w:hyperlink r:id="rId87">
        <w:r>
          <w:rPr>
            <w:color w:val="4472C4"/>
          </w:rPr>
          <w:t xml:space="preserve">Color on a Resume: The Good, The Bad &amp; The Ugly (Examples)</w:t>
        </w:r>
      </w:hyperlink>
      <w:r>
        <w:rPr/>
        <w:t xml:space="preserve"> - In this blog post, I'll answer the most important questions about using colors on a resume, includin...</w:t>
      </w:r>
    </w:p>
    <w:p>
      <w:pPr>
        <w:numPr>
          <w:ilvl w:val="0"/>
          <w:numId w:val="35"/>
        </w:numPr>
        <w:spacing w:after="210" w:lineRule="auto"/>
      </w:pPr>
      <w:hyperlink r:id="rId88">
        <w:r>
          <w:rPr>
            <w:color w:val="4472C4"/>
          </w:rPr>
          <w:t xml:space="preserve">Should You Use Color On Your Resume? (A 2025 Guide)</w:t>
        </w:r>
      </w:hyperlink>
      <w:r>
        <w:rPr>
          <w:rFonts w:eastAsia="Georgia" w:cs="Georgia" w:ascii="Georgia" w:hAnsi="Georgia"/>
        </w:rPr>
        <w:t xml:space="preserve"> - The general advice is to avoid light colors for legibility – and keep the layout clean and within a ...</w:t>
      </w:r>
    </w:p>
    <w:p>
      <w:pPr>
        <w:numPr>
          <w:ilvl w:val="0"/>
          <w:numId w:val="35"/>
        </w:numPr>
        <w:spacing w:after="210" w:lineRule="auto"/>
      </w:pPr>
      <w:hyperlink r:id="rId89">
        <w:r>
          <w:rPr>
            <w:color w:val="4472C4"/>
          </w:rPr>
          <w:t xml:space="preserve">The Power of Resume Colors: Here are Things You Need to Know</w:t>
        </w:r>
      </w:hyperlink>
      <w:r>
        <w:rPr/>
        <w:t xml:space="preserve"> - You can use an accent color for the following elements in your resume: Your name; Job title/Resume t...</w:t>
      </w:r>
    </w:p>
    <w:p>
      <w:pPr>
        <w:numPr>
          <w:ilvl w:val="0"/>
          <w:numId w:val="35"/>
        </w:numPr>
        <w:spacing w:after="210" w:lineRule="auto"/>
      </w:pPr>
      <w:hyperlink r:id="rId90">
        <w:r>
          <w:rPr>
            <w:color w:val="4472C4"/>
          </w:rPr>
          <w:t xml:space="preserve">The Best Colors for Your Resume (With 5 Examples)</w:t>
        </w:r>
      </w:hyperlink>
      <w:r>
        <w:rPr/>
        <w:t xml:space="preserve"> - You could, for instance, use dark green as your primary color, gray as your secondary color, and red...</w:t>
      </w:r>
    </w:p>
    <w:p>
      <w:pPr>
        <w:numPr>
          <w:ilvl w:val="0"/>
          <w:numId w:val="35"/>
        </w:numPr>
        <w:spacing w:after="210" w:lineRule="auto"/>
      </w:pPr>
      <w:hyperlink r:id="rId91">
        <w:r>
          <w:rPr>
            <w:color w:val="4472C4"/>
          </w:rPr>
          <w:t xml:space="preserve">Using Color on a Resume: Pros, Cons and How To Do It Well - Indeed</w:t>
        </w:r>
      </w:hyperlink>
      <w:r>
        <w:rPr/>
        <w:t xml:space="preserve"> - The most basic reason to use color is to make the resume more visually appealing, which can help you...</w:t>
      </w:r>
    </w:p>
    <w:p>
      <w:pPr>
        <w:numPr>
          <w:ilvl w:val="0"/>
          <w:numId w:val="35"/>
        </w:numPr>
        <w:spacing w:after="210" w:lineRule="auto"/>
      </w:pPr>
      <w:hyperlink r:id="rId92">
        <w:r>
          <w:rPr>
            <w:color w:val="4472C4"/>
          </w:rPr>
          <w:t xml:space="preserve">Resume Line Spacing: Why It's Important and How to Format - Indeed</w:t>
        </w:r>
      </w:hyperlink>
      <w:r>
        <w:rPr/>
        <w:t xml:space="preserve"> - Typically, resumes stay within a single-spaced format up to 1.5-point spacing. You want enough space...</w:t>
      </w:r>
    </w:p>
    <w:p>
      <w:pPr>
        <w:numPr>
          <w:ilvl w:val="0"/>
          <w:numId w:val="35"/>
        </w:numPr>
        <w:spacing w:after="210" w:lineRule="auto"/>
      </w:pPr>
      <w:hyperlink r:id="rId93">
        <w:r>
          <w:rPr>
            <w:color w:val="4472C4"/>
          </w:rPr>
          <w:t xml:space="preserve">What You Need to Know about Colors on Your Resume - Talentvis</w:t>
        </w:r>
      </w:hyperlink>
      <w:r>
        <w:rPr/>
        <w:t xml:space="preserve"> - Using color on your resume may help it seem more appealing and easy-on-the-eye. It might also play a...</w:t>
      </w:r>
    </w:p>
    <w:p>
      <w:pPr>
        <w:numPr>
          <w:ilvl w:val="0"/>
          <w:numId w:val="35"/>
        </w:numPr>
        <w:spacing w:after="210" w:lineRule="auto"/>
      </w:pPr>
      <w:hyperlink r:id="rId94">
        <w:r>
          <w:rPr>
            <w:color w:val="4472C4"/>
          </w:rPr>
          <w:t xml:space="preserve">7 Expert Tips on Targeted Resume Writing - Enhancv</w:t>
        </w:r>
      </w:hyperlink>
      <w:r>
        <w:rPr/>
        <w:t xml:space="preserve"> - Culture fit: Mention your passion for the company's mission or product in your summary. ... resume s...</w:t>
      </w:r>
    </w:p>
    <w:p>
      <w:pPr>
        <w:numPr>
          <w:ilvl w:val="0"/>
          <w:numId w:val="35"/>
        </w:numPr>
        <w:spacing w:after="210" w:lineRule="auto"/>
      </w:pPr>
      <w:hyperlink r:id="rId95">
        <w:r>
          <w:rPr>
            <w:color w:val="4472C4"/>
          </w:rPr>
          <w:t xml:space="preserve">7 Resume Red Flags Hiring Managers Spot Instantly - Forbes</w:t>
        </w:r>
      </w:hyperlink>
      <w:r>
        <w:rPr>
          <w:rFonts w:eastAsia="Georgia" w:cs="Georgia" w:ascii="Georgia" w:hAnsi="Georgia"/>
        </w:rPr>
        <w:t xml:space="preserve"> - 1. Generic, AI-Generated Content · 2. Unexplained Employment Gaps · 3. Poor Formatting and Design · ...</w:t>
      </w:r>
    </w:p>
    <w:p>
      <w:pPr>
        <w:numPr>
          <w:ilvl w:val="0"/>
          <w:numId w:val="35"/>
        </w:numPr>
        <w:spacing w:after="210" w:lineRule="auto"/>
      </w:pPr>
      <w:hyperlink r:id="rId96">
        <w:r>
          <w:rPr>
            <w:color w:val="4472C4"/>
          </w:rPr>
          <w:t xml:space="preserve">Strong vs Weak Resume Achievement Statements - LinkedIn</w:t>
        </w:r>
      </w:hyperlink>
      <w:r>
        <w:rPr/>
        <w:t xml:space="preserve"> - Strong resume achievement statements clearly communicate the impact of your work, using specific exa...</w:t>
      </w:r>
    </w:p>
    <w:p>
      <w:pPr>
        <w:numPr>
          <w:ilvl w:val="0"/>
          <w:numId w:val="35"/>
        </w:numPr>
        <w:spacing w:after="210" w:lineRule="auto"/>
      </w:pPr>
      <w:hyperlink r:id="rId97">
        <w:r>
          <w:rPr>
            <w:color w:val="4472C4"/>
          </w:rPr>
          <w:t xml:space="preserve">How Long Should A Resume Be in 2025? (With Tips to Fit on One ...</w:t>
        </w:r>
      </w:hyperlink>
      <w:r>
        <w:rPr/>
        <w:t xml:space="preserve"> - The general rule is that entry-level candidates or anyone with less than 5 years of experience shoul...</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cvcraft.roynex.com/blog/ats-friendly-resume-format-guide-2025" TargetMode="External"/><Relationship Id="rId6" Type="http://schemas.openxmlformats.org/officeDocument/2006/relationships/hyperlink" Target="https://www.myperfectresume.com/career-center/resumes/how-to/ats-friendly" TargetMode="External"/><Relationship Id="rId7" Type="http://schemas.openxmlformats.org/officeDocument/2006/relationships/hyperlink" Target="https://www.resumly.ai/blog/ats-friendly-resume-templates-2025" TargetMode="External"/><Relationship Id="rId8" Type="http://schemas.openxmlformats.org/officeDocument/2006/relationships/hyperlink" Target="https://www.wonsulting.com/job-search-hub/hidden-eye-tracker-how-recruiters-actually-read-resumes" TargetMode="External"/><Relationship Id="rId9" Type="http://schemas.openxmlformats.org/officeDocument/2006/relationships/hyperlink" Target="https://resumeheatmap.com/eye-tracking-study" TargetMode="External"/><Relationship Id="rId10" Type="http://schemas.openxmlformats.org/officeDocument/2006/relationships/hyperlink" Target="https://www.jobease.ca/blog/what-hiring-managers-actually-do-in-the-first-6-seconds-eye-tracking-study-results/" TargetMode="External"/><Relationship Id="rId11" Type="http://schemas.openxmlformats.org/officeDocument/2006/relationships/hyperlink" Target="https://careercenter.ucdavis.edu/resumes-and-materials/resumes" TargetMode="External"/><Relationship Id="rId12" Type="http://schemas.openxmlformats.org/officeDocument/2006/relationships/hyperlink" Target="https://www.indeed.com/career-advice/resumes-cover-letters/how-long-should-a-resume-be" TargetMode="External"/><Relationship Id="rId13" Type="http://schemas.openxmlformats.org/officeDocument/2006/relationships/hyperlink" Target="https://www.linkedin.com/posts/edherzog-resume-writer_how-many-bullet-points-should-you-include-activity-7351234194255093762-h1CS" TargetMode="External"/><Relationship Id="rId14" Type="http://schemas.openxmlformats.org/officeDocument/2006/relationships/hyperlink" Target="https://www.linkedin.com/posts/davidfano_how-many-bullet-points-should-your-resume-activity-7307749530664402944-2NVm" TargetMode="External"/><Relationship Id="rId15" Type="http://schemas.openxmlformats.org/officeDocument/2006/relationships/hyperlink" Target="https://resumeworded.com/resume-length-key-advice" TargetMode="External"/><Relationship Id="rId16" Type="http://schemas.openxmlformats.org/officeDocument/2006/relationships/hyperlink" Target="https://www.linkedin.com/posts/forrestclements_here-are-my-quick-fire-resume-best-practices-activity-7295440296291549185-eFjz" TargetMode="External"/><Relationship Id="rId17" Type="http://schemas.openxmlformats.org/officeDocument/2006/relationships/hyperlink" Target="https://www.careerlaunchcampus.com/blog/how-long-should-resume-be-2025-ultimate-guide" TargetMode="External"/><Relationship Id="rId18" Type="http://schemas.openxmlformats.org/officeDocument/2006/relationships/hyperlink" Target="https://www.sweresume.app/articles/faang-resume-guide/" TargetMode="External"/><Relationship Id="rId19" Type="http://schemas.openxmlformats.org/officeDocument/2006/relationships/hyperlink" Target="https://www.linkedin.com/posts/get-hired-by-linkedin-news_3-resume-red-flags-according-to-a-former-activity-7273379054056046593-QPKu" TargetMode="External"/><Relationship Id="rId20" Type="http://schemas.openxmlformats.org/officeDocument/2006/relationships/hyperlink" Target="https://www.inc.com/bill-murphy-jr/google-recruiters-say-these-5-resume-tips-including-x-y-z-formula-will-improve-your-odds-of-getting-hired-at-google.html" TargetMode="External"/><Relationship Id="rId21" Type="http://schemas.openxmlformats.org/officeDocument/2006/relationships/hyperlink" Target="https://standout-cv.com/cv-advice/cv-bullet-points" TargetMode="External"/><Relationship Id="rId22" Type="http://schemas.openxmlformats.org/officeDocument/2006/relationships/hyperlink" Target="https://www.youtube.com/watch?v=eGmZZFJ-8PY" TargetMode="External"/><Relationship Id="rId23" Type="http://schemas.openxmlformats.org/officeDocument/2006/relationships/hyperlink" Target="https://ocs.yale.edu/resources/writing-impactful-resume-bullets/" TargetMode="External"/><Relationship Id="rId24" Type="http://schemas.openxmlformats.org/officeDocument/2006/relationships/hyperlink" Target="https://www.scribd.com/document/985972583/Resume-Guide" TargetMode="External"/><Relationship Id="rId25" Type="http://schemas.openxmlformats.org/officeDocument/2006/relationships/hyperlink" Target="https://career.fsu.edu/sites/g/files/upcbnu746/files/Guides/resume%20writing%20guide%20web.pdf" TargetMode="External"/><Relationship Id="rId26" Type="http://schemas.openxmlformats.org/officeDocument/2006/relationships/hyperlink" Target="https://jobity.substack.com/p/googles-xyz-resume-formula-explained" TargetMode="External"/><Relationship Id="rId27" Type="http://schemas.openxmlformats.org/officeDocument/2006/relationships/hyperlink" Target="https://www.tealhq.com/post/xyz-resume" TargetMode="External"/><Relationship Id="rId28" Type="http://schemas.openxmlformats.org/officeDocument/2006/relationships/hyperlink" Target="https://www.jobseeker.com/en/resume/articles/xyz-resume-format" TargetMode="External"/><Relationship Id="rId29" Type="http://schemas.openxmlformats.org/officeDocument/2006/relationships/hyperlink" Target="https://careerdevelopment.princeton.edu/sites/g/files/toruqf1041/files/documents/Resume_Guide.pdf" TargetMode="External"/><Relationship Id="rId30" Type="http://schemas.openxmlformats.org/officeDocument/2006/relationships/hyperlink" Target="https://www.colorado.edu/career/job-searching/resumes-and-cover-letters/resumes/action-verbs-use-your-resume" TargetMode="External"/><Relationship Id="rId31" Type="http://schemas.openxmlformats.org/officeDocument/2006/relationships/hyperlink" Target="https://in.indeed.com/career-advice/resumes-cover-letters/action-verbs-list" TargetMode="External"/><Relationship Id="rId32" Type="http://schemas.openxmlformats.org/officeDocument/2006/relationships/hyperlink" Target="https://www.themuse.com/advice/185-powerful-verbs-that-will-make-your-resume-awesome" TargetMode="External"/><Relationship Id="rId33" Type="http://schemas.openxmlformats.org/officeDocument/2006/relationships/hyperlink" Target="https://www.sjsu.edu/writingcenter/docs/handouts/Resume%20Action%20Words.pdf" TargetMode="External"/><Relationship Id="rId34" Type="http://schemas.openxmlformats.org/officeDocument/2006/relationships/hyperlink" Target="https://careers.uw.edu/resources/resume-action-verbs/" TargetMode="External"/><Relationship Id="rId35" Type="http://schemas.openxmlformats.org/officeDocument/2006/relationships/hyperlink" Target="https://www.byrecruiters.com/resume-bullet-point-formula" TargetMode="External"/><Relationship Id="rId36" Type="http://schemas.openxmlformats.org/officeDocument/2006/relationships/hyperlink" Target="https://careers.washu.edu/blog/2024/09/11/top-205-action-verbs-for-your-resume/" TargetMode="External"/><Relationship Id="rId37" Type="http://schemas.openxmlformats.org/officeDocument/2006/relationships/hyperlink" Target="https://careerservices.fas.harvard.edu/blog/2025/08/14/45-rare-action-verbs-for-your-resume-with-examples/" TargetMode="External"/><Relationship Id="rId38" Type="http://schemas.openxmlformats.org/officeDocument/2006/relationships/hyperlink" Target="https://practice-interviews.ghost.io/know-your-audience-resume-tips-from-a-former-google-recruiter/" TargetMode="External"/><Relationship Id="rId39" Type="http://schemas.openxmlformats.org/officeDocument/2006/relationships/hyperlink" Target="https://www.wonsulting.com/job-search-hub/the-power-of-quantifiable-results-how-to-use-the-xyz-formula-to-supercharge-your-resume" TargetMode="External"/><Relationship Id="rId40" Type="http://schemas.openxmlformats.org/officeDocument/2006/relationships/hyperlink" Target="https://igotanoffer.com/blogs/tech/google-resume-examples-tips" TargetMode="External"/><Relationship Id="rId41" Type="http://schemas.openxmlformats.org/officeDocument/2006/relationships/hyperlink" Target="https://ca.indeed.com/career-advice/resumes-cover-letters/challenge-action-result-resume" TargetMode="External"/><Relationship Id="rId42" Type="http://schemas.openxmlformats.org/officeDocument/2006/relationships/hyperlink" Target="https://growthhackyourcareer.com/resume-bullet-point-examples/" TargetMode="External"/><Relationship Id="rId43" Type="http://schemas.openxmlformats.org/officeDocument/2006/relationships/hyperlink" Target="https://www.resume-now.com/job-resources/resumes/bullet-points-on-resume" TargetMode="External"/><Relationship Id="rId44" Type="http://schemas.openxmlformats.org/officeDocument/2006/relationships/hyperlink" Target="https://www.resufit.com/blog/the-ultimate-guide-to-writing-powerful-resume-bullet-points-that-get-you-hired/" TargetMode="External"/><Relationship Id="rId45" Type="http://schemas.openxmlformats.org/officeDocument/2006/relationships/hyperlink" Target="https://www.interactive-cv.com/en/blog/resume-bullet-points-examples" TargetMode="External"/><Relationship Id="rId46" Type="http://schemas.openxmlformats.org/officeDocument/2006/relationships/hyperlink" Target="https://www.reddit.com/r/EngineeringResumes/comments/1o1s03u/11_yoe_should_bullet_points_be_only_one_line_or/" TargetMode="External"/><Relationship Id="rId47" Type="http://schemas.openxmlformats.org/officeDocument/2006/relationships/hyperlink" Target="https://tanayagrawal.substack.com/p/six-tips-to-make-your-resume-scannable" TargetMode="External"/><Relationship Id="rId48" Type="http://schemas.openxmlformats.org/officeDocument/2006/relationships/hyperlink" Target="https://www.designgurus.io/blog/ats-friendly-resume-guide-beat-the-bots-and-land-faang-interviews" TargetMode="External"/><Relationship Id="rId49" Type="http://schemas.openxmlformats.org/officeDocument/2006/relationships/hyperlink" Target="https://www.usesprout.com/blog/one-column-vs-two-column-resume" TargetMode="External"/><Relationship Id="rId50" Type="http://schemas.openxmlformats.org/officeDocument/2006/relationships/hyperlink" Target="https://story.cv/blog/articles/should-resume-use-bullet-points" TargetMode="External"/><Relationship Id="rId51" Type="http://schemas.openxmlformats.org/officeDocument/2006/relationships/hyperlink" Target="https://eliteresumes.co/career-resources/ats-optimization/ats-formatting.html" TargetMode="External"/><Relationship Id="rId52" Type="http://schemas.openxmlformats.org/officeDocument/2006/relationships/hyperlink" Target="https://www.techloop.news/p/writing-resumes-to-get-into-faang" TargetMode="External"/><Relationship Id="rId53" Type="http://schemas.openxmlformats.org/officeDocument/2006/relationships/hyperlink" Target="https://www.reddit.com/r/Resume/comments/18wt4qe/single_column_resumes_vs_multicolumn_resumes_in/" TargetMode="External"/><Relationship Id="rId54" Type="http://schemas.openxmlformats.org/officeDocument/2006/relationships/hyperlink" Target="https://www.resumemate.io/blog/pdf-vs-docx-for-resumes-in-2025-what-recruiters-ats-really-prefer/" TargetMode="External"/><Relationship Id="rId55" Type="http://schemas.openxmlformats.org/officeDocument/2006/relationships/hyperlink" Target="https://www.jobcamp.ai/blog/pdf-or-docx-ai-tips-for-the-best-resume-format-in-2025/" TargetMode="External"/><Relationship Id="rId56" Type="http://schemas.openxmlformats.org/officeDocument/2006/relationships/hyperlink" Target="https://www.resumepilots.com/blogs/career-advice/ats-resume-file-types-word-vs-pdf-in-2025" TargetMode="External"/><Relationship Id="rId57" Type="http://schemas.openxmlformats.org/officeDocument/2006/relationships/hyperlink" Target="https://www.resumly.ai/blog/optimizing-resume-formats-for-ats-compatibility-and-speed" TargetMode="External"/><Relationship Id="rId58" Type="http://schemas.openxmlformats.org/officeDocument/2006/relationships/hyperlink" Target="https://www.wahresume.com/blog/pdf-vs-word-resume-pick-the-best-format-for-ats-success-in-2025" TargetMode="External"/><Relationship Id="rId59" Type="http://schemas.openxmlformats.org/officeDocument/2006/relationships/hyperlink" Target="https://www.jobscan.co/blog/resume-pdf-vs-word/" TargetMode="External"/><Relationship Id="rId60" Type="http://schemas.openxmlformats.org/officeDocument/2006/relationships/hyperlink" Target="https://www.resumemate.io/blog/best-resume-fonts-for-ats-readability-2025-tests/" TargetMode="External"/><Relationship Id="rId61" Type="http://schemas.openxmlformats.org/officeDocument/2006/relationships/hyperlink" Target="https://www.resumatic.ai/articles/best-ats-resume-templates" TargetMode="External"/><Relationship Id="rId62" Type="http://schemas.openxmlformats.org/officeDocument/2006/relationships/hyperlink" Target="https://word.cloud.microsoft/create/en/blog/best-resume-fonts/" TargetMode="External"/><Relationship Id="rId63" Type="http://schemas.openxmlformats.org/officeDocument/2006/relationships/hyperlink" Target="https://resumeworded.com/blog/ats-font/" TargetMode="External"/><Relationship Id="rId64" Type="http://schemas.openxmlformats.org/officeDocument/2006/relationships/hyperlink" Target="https://wensaresume.com/blog/resume-help/top-resume-mistakes-to-avoid" TargetMode="External"/><Relationship Id="rId65" Type="http://schemas.openxmlformats.org/officeDocument/2006/relationships/hyperlink" Target="https://pyjamahr.com/blog/the-significance-of-resume-formatting-in-ats/" TargetMode="External"/><Relationship Id="rId66" Type="http://schemas.openxmlformats.org/officeDocument/2006/relationships/hyperlink" Target="https://stellites.com/common-red-flags-in-resumes-candidates-ignore/" TargetMode="External"/><Relationship Id="rId67" Type="http://schemas.openxmlformats.org/officeDocument/2006/relationships/hyperlink" Target="https://freelancejobmatchwithdina.com/reverse-engineering-your-resume-for-job-applications/" TargetMode="External"/><Relationship Id="rId68" Type="http://schemas.openxmlformats.org/officeDocument/2006/relationships/hyperlink" Target="https://www.resumly.ai/blog/how-to-align-your-resume-keywords-with-emerging-aidriven-job-descriptions-in-2025" TargetMode="External"/><Relationship Id="rId69" Type="http://schemas.openxmlformats.org/officeDocument/2006/relationships/hyperlink" Target="https://www.reddit.com/r/resumes/comments/1gssbd1/which_symbol_is_more_atsfriendly_the_bullet_point/" TargetMode="External"/><Relationship Id="rId70" Type="http://schemas.openxmlformats.org/officeDocument/2006/relationships/hyperlink" Target="https://ca.indeed.com/career-advice/resumes-cover-letters/targeted-resume" TargetMode="External"/><Relationship Id="rId71" Type="http://schemas.openxmlformats.org/officeDocument/2006/relationships/hyperlink" Target="https://www.linkedin.com/pulse/how-reverse-engineer-job-descriptions-build-profile-gets-ozumba-jz3sf" TargetMode="External"/><Relationship Id="rId72" Type="http://schemas.openxmlformats.org/officeDocument/2006/relationships/hyperlink" Target="https://cvandinterviewadvisors.co.uk/blog/how-to-reverse-engineer-a-job-advert-to-tailor-your-cv" TargetMode="External"/><Relationship Id="rId73" Type="http://schemas.openxmlformats.org/officeDocument/2006/relationships/hyperlink" Target="https://www.reddit.com/r/ResumeExperts/comments/1ppx1zh/jd_reverse_engineering_resume_this_changed/" TargetMode="External"/><Relationship Id="rId74" Type="http://schemas.openxmlformats.org/officeDocument/2006/relationships/hyperlink" Target="https://blogs.oracle.com/jobsatoracle/reverse-engineer-your-resume-with-insights-from-our-expert-recruiter" TargetMode="External"/><Relationship Id="rId75" Type="http://schemas.openxmlformats.org/officeDocument/2006/relationships/hyperlink" Target="https://www.jobscan.co/blog/resume-headline/" TargetMode="External"/><Relationship Id="rId76" Type="http://schemas.openxmlformats.org/officeDocument/2006/relationships/hyperlink" Target="https://zety.com/blog/resume-headline" TargetMode="External"/><Relationship Id="rId77" Type="http://schemas.openxmlformats.org/officeDocument/2006/relationships/hyperlink" Target="https://www.linkedin.com/top-content/career/resume-tips/how-to-demonstrate-skills-on-your-2025-resume/" TargetMode="External"/><Relationship Id="rId78" Type="http://schemas.openxmlformats.org/officeDocument/2006/relationships/hyperlink" Target="https://www.jobhero.com/career-guides/resume/skills" TargetMode="External"/><Relationship Id="rId79" Type="http://schemas.openxmlformats.org/officeDocument/2006/relationships/hyperlink" Target="https://blog.getaura.ai/best-skills-to-have-on-resume" TargetMode="External"/><Relationship Id="rId80" Type="http://schemas.openxmlformats.org/officeDocument/2006/relationships/hyperlink" Target="https://www.bu.edu/com/files/2018/10/TheLadders-EyeTracking-StudyC2.pdf" TargetMode="External"/><Relationship Id="rId81" Type="http://schemas.openxmlformats.org/officeDocument/2006/relationships/hyperlink" Target="https://www.myperfectresume.com/career-center/resumes/how-to/summary" TargetMode="External"/><Relationship Id="rId82" Type="http://schemas.openxmlformats.org/officeDocument/2006/relationships/hyperlink" Target="https://www.resume-now.com/job-resources/resumes/resume-headline" TargetMode="External"/><Relationship Id="rId83" Type="http://schemas.openxmlformats.org/officeDocument/2006/relationships/hyperlink" Target="https://in.indeed.com/career-advice/resumes-cover-letters/how-to-write-a-resume-summary" TargetMode="External"/><Relationship Id="rId84" Type="http://schemas.openxmlformats.org/officeDocument/2006/relationships/hyperlink" Target="https://www.byrecruiters.com/white-space-resume" TargetMode="External"/><Relationship Id="rId85" Type="http://schemas.openxmlformats.org/officeDocument/2006/relationships/hyperlink" Target="https://resumeworded.com/blog/resume-margins/" TargetMode="External"/><Relationship Id="rId86" Type="http://schemas.openxmlformats.org/officeDocument/2006/relationships/hyperlink" Target="https://www.pridestaff.com/blog/does-the-color-of-your-resume-matter/" TargetMode="External"/><Relationship Id="rId87" Type="http://schemas.openxmlformats.org/officeDocument/2006/relationships/hyperlink" Target="https://www.byrecruiters.com/color-on-resume" TargetMode="External"/><Relationship Id="rId88" Type="http://schemas.openxmlformats.org/officeDocument/2006/relationships/hyperlink" Target="https://resumeworded.com/should-resume-have-colour-key-advice" TargetMode="External"/><Relationship Id="rId89" Type="http://schemas.openxmlformats.org/officeDocument/2006/relationships/hyperlink" Target="https://www.cake.me/resources/resume/resume-colors?locale=en" TargetMode="External"/><Relationship Id="rId90" Type="http://schemas.openxmlformats.org/officeDocument/2006/relationships/hyperlink" Target="https://resumegenius.com/blog/resume-help/best-color-for-resume" TargetMode="External"/><Relationship Id="rId91" Type="http://schemas.openxmlformats.org/officeDocument/2006/relationships/hyperlink" Target="https://www.indeed.com/career-advice/resumes-cover-letters/color-on-resume" TargetMode="External"/><Relationship Id="rId92" Type="http://schemas.openxmlformats.org/officeDocument/2006/relationships/hyperlink" Target="https://www.indeed.com/career-advice/resumes-cover-letters/resume-line-spacing" TargetMode="External"/><Relationship Id="rId93" Type="http://schemas.openxmlformats.org/officeDocument/2006/relationships/hyperlink" Target="https://talentvis.com/en/news-and-insights/What-You-Need-to-Know-about-Colors-on-Your-Resume" TargetMode="External"/><Relationship Id="rId94" Type="http://schemas.openxmlformats.org/officeDocument/2006/relationships/hyperlink" Target="https://enhancv.com/blog/targeted-resume/" TargetMode="External"/><Relationship Id="rId95" Type="http://schemas.openxmlformats.org/officeDocument/2006/relationships/hyperlink" Target="https://www.forbes.com/sites/carolinecastrillon/2025/04/27/7-resume-red-flags-hiring-managers-spot-instantly/" TargetMode="External"/><Relationship Id="rId96" Type="http://schemas.openxmlformats.org/officeDocument/2006/relationships/hyperlink" Target="https://www.linkedin.com/top-content/career/resume-writing-for-career-advancement/strong-vs-weak-resume-achievement-statements/" TargetMode="External"/><Relationship Id="rId97" Type="http://schemas.openxmlformats.org/officeDocument/2006/relationships/hyperlink" Target="https://www.easyresume.io/career-advice/how-long-should-a-resume-b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2026-03-03T16:13:37.905Z</dcterms:created>
  <dcterms:modified xsi:type="dcterms:W3CDTF">2026-03-03T16:13:37.905Z</dcterms:modified>
</cp:coreProperties>
</file>