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2D336" w14:textId="32D9E422" w:rsidR="004B4A49" w:rsidRPr="004B4A49" w:rsidRDefault="004B4A49" w:rsidP="004B4A49">
      <w:pPr>
        <w:rPr>
          <w:b/>
          <w:bCs/>
          <w:sz w:val="28"/>
          <w:szCs w:val="28"/>
        </w:rPr>
      </w:pPr>
      <w:r w:rsidRPr="004B4A49">
        <w:rPr>
          <w:b/>
          <w:bCs/>
          <w:sz w:val="28"/>
          <w:szCs w:val="28"/>
        </w:rPr>
        <w:t>Creating a Child Repository (Microservice Setup)</w:t>
      </w:r>
    </w:p>
    <w:p w14:paraId="526D95C2" w14:textId="77777777" w:rsidR="004B4A49" w:rsidRPr="004B4A49" w:rsidRDefault="004B4A49" w:rsidP="004B4A49">
      <w:pPr>
        <w:rPr>
          <w:b/>
          <w:bCs/>
        </w:rPr>
      </w:pPr>
      <w:r w:rsidRPr="004B4A49">
        <w:rPr>
          <w:b/>
          <w:bCs/>
        </w:rPr>
        <w:t>Objective</w:t>
      </w:r>
    </w:p>
    <w:p w14:paraId="511716D5" w14:textId="77777777" w:rsidR="004B4A49" w:rsidRPr="004B4A49" w:rsidRDefault="004B4A49" w:rsidP="004B4A49">
      <w:pPr>
        <w:rPr>
          <w:sz w:val="22"/>
          <w:szCs w:val="22"/>
        </w:rPr>
      </w:pPr>
      <w:r w:rsidRPr="004B4A49">
        <w:rPr>
          <w:sz w:val="22"/>
          <w:szCs w:val="22"/>
        </w:rPr>
        <w:t>The objective of this step is to create a child microservice repository that follows the standard One App microservice architecture and is linked to an existing parent repository. This ensures modular development, independent deployment, and clear separation of responsibilities while still allowing integration with the parent application.</w:t>
      </w:r>
    </w:p>
    <w:p w14:paraId="7DD3BDAB" w14:textId="77777777" w:rsidR="004B4A49" w:rsidRPr="004B4A49" w:rsidRDefault="004B4A49" w:rsidP="004B4A49">
      <w:pPr>
        <w:rPr>
          <w:b/>
          <w:bCs/>
        </w:rPr>
      </w:pPr>
      <w:r w:rsidRPr="004B4A49">
        <w:rPr>
          <w:b/>
          <w:bCs/>
        </w:rPr>
        <w:t>Background</w:t>
      </w:r>
    </w:p>
    <w:p w14:paraId="3F205696" w14:textId="77777777" w:rsidR="004B4A49" w:rsidRPr="004B4A49" w:rsidRDefault="004B4A49" w:rsidP="004B4A49">
      <w:pPr>
        <w:rPr>
          <w:sz w:val="22"/>
          <w:szCs w:val="22"/>
        </w:rPr>
      </w:pPr>
      <w:r w:rsidRPr="004B4A49">
        <w:rPr>
          <w:sz w:val="22"/>
          <w:szCs w:val="22"/>
        </w:rPr>
        <w:t>The structure followed for the reporting-manager service is based on a microservice approach. In this approach:</w:t>
      </w:r>
    </w:p>
    <w:p w14:paraId="56A68FEF" w14:textId="77777777" w:rsidR="004B4A49" w:rsidRPr="004B4A49" w:rsidRDefault="004B4A49" w:rsidP="004B4A49">
      <w:pPr>
        <w:rPr>
          <w:sz w:val="22"/>
          <w:szCs w:val="22"/>
        </w:rPr>
      </w:pPr>
      <w:r w:rsidRPr="004B4A49">
        <w:rPr>
          <w:sz w:val="22"/>
          <w:szCs w:val="22"/>
        </w:rPr>
        <w:t>A child component (module) is created as a separate repository.</w:t>
      </w:r>
    </w:p>
    <w:p w14:paraId="4EEC9CB0" w14:textId="77777777" w:rsidR="004B4A49" w:rsidRPr="004B4A49" w:rsidRDefault="004B4A49" w:rsidP="004B4A49">
      <w:pPr>
        <w:rPr>
          <w:sz w:val="22"/>
          <w:szCs w:val="22"/>
        </w:rPr>
      </w:pPr>
      <w:r w:rsidRPr="004B4A49">
        <w:rPr>
          <w:sz w:val="22"/>
          <w:szCs w:val="22"/>
        </w:rPr>
        <w:t>The child component is linked to the parent/root module using configuration defined in package.json.</w:t>
      </w:r>
    </w:p>
    <w:p w14:paraId="6643F61C" w14:textId="77777777" w:rsidR="004B4A49" w:rsidRPr="004B4A49" w:rsidRDefault="004B4A49" w:rsidP="004B4A49">
      <w:pPr>
        <w:rPr>
          <w:sz w:val="22"/>
          <w:szCs w:val="22"/>
        </w:rPr>
      </w:pPr>
      <w:r w:rsidRPr="004B4A49">
        <w:rPr>
          <w:sz w:val="22"/>
          <w:szCs w:val="22"/>
        </w:rPr>
        <w:t>This linkage allows the parent application to consume the child module seamlessly.</w:t>
      </w:r>
    </w:p>
    <w:p w14:paraId="584578C5" w14:textId="77777777" w:rsidR="004B4A49" w:rsidRDefault="004B4A49" w:rsidP="004B4A49"/>
    <w:p w14:paraId="7C370D48" w14:textId="77777777" w:rsidR="004B4A49" w:rsidRPr="004B4A49" w:rsidRDefault="004B4A49" w:rsidP="004B4A49">
      <w:pPr>
        <w:rPr>
          <w:b/>
          <w:bCs/>
          <w:sz w:val="28"/>
          <w:szCs w:val="28"/>
        </w:rPr>
      </w:pPr>
      <w:r w:rsidRPr="004B4A49">
        <w:rPr>
          <w:b/>
          <w:bCs/>
          <w:sz w:val="28"/>
          <w:szCs w:val="28"/>
        </w:rPr>
        <w:t>Steps to Create the Child Repository</w:t>
      </w:r>
    </w:p>
    <w:p w14:paraId="67057CB0" w14:textId="77777777" w:rsidR="004B4A49" w:rsidRPr="004B4A49" w:rsidRDefault="004B4A49" w:rsidP="004B4A49">
      <w:pPr>
        <w:rPr>
          <w:b/>
          <w:bCs/>
        </w:rPr>
      </w:pPr>
      <w:r w:rsidRPr="004B4A49">
        <w:rPr>
          <w:b/>
          <w:bCs/>
        </w:rPr>
        <w:t>1. Select the Target Directory</w:t>
      </w:r>
    </w:p>
    <w:p w14:paraId="588D5D9A" w14:textId="77777777" w:rsidR="004B4A49" w:rsidRPr="004B4A49" w:rsidRDefault="004B4A49" w:rsidP="004B4A49">
      <w:pPr>
        <w:rPr>
          <w:sz w:val="22"/>
          <w:szCs w:val="22"/>
        </w:rPr>
      </w:pPr>
      <w:r w:rsidRPr="004B4A49">
        <w:rPr>
          <w:sz w:val="22"/>
          <w:szCs w:val="22"/>
        </w:rPr>
        <w:t>Choose the folder location on your local system where the child module repository should be created.</w:t>
      </w:r>
    </w:p>
    <w:p w14:paraId="424CCBD7" w14:textId="77777777" w:rsidR="004B4A49" w:rsidRPr="004B4A49" w:rsidRDefault="004B4A49" w:rsidP="004B4A49">
      <w:pPr>
        <w:rPr>
          <w:sz w:val="22"/>
          <w:szCs w:val="22"/>
        </w:rPr>
      </w:pPr>
      <w:r w:rsidRPr="004B4A49">
        <w:rPr>
          <w:sz w:val="22"/>
          <w:szCs w:val="22"/>
        </w:rPr>
        <w:t>This helps in maintaining a clean workspace and proper separation between multiple projects.</w:t>
      </w:r>
    </w:p>
    <w:p w14:paraId="5F43B0F7" w14:textId="26F1D798" w:rsidR="004B4A49" w:rsidRDefault="009E1A94" w:rsidP="004B4A49">
      <w:r>
        <w:rPr>
          <w:noProof/>
        </w:rPr>
        <w:drawing>
          <wp:inline distT="0" distB="0" distL="0" distR="0" wp14:anchorId="26E8ACA0" wp14:editId="1D7033A0">
            <wp:extent cx="5731510" cy="3229610"/>
            <wp:effectExtent l="0" t="0" r="0" b="0"/>
            <wp:docPr id="1409984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84883" name="Picture 14099848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9610"/>
                    </a:xfrm>
                    <a:prstGeom prst="rect">
                      <a:avLst/>
                    </a:prstGeom>
                  </pic:spPr>
                </pic:pic>
              </a:graphicData>
            </a:graphic>
          </wp:inline>
        </w:drawing>
      </w:r>
    </w:p>
    <w:p w14:paraId="2BD53C3E" w14:textId="77777777" w:rsidR="009E1A94" w:rsidRDefault="009E1A94" w:rsidP="004B4A49">
      <w:pPr>
        <w:rPr>
          <w:b/>
          <w:bCs/>
        </w:rPr>
      </w:pPr>
    </w:p>
    <w:p w14:paraId="42E8DE81" w14:textId="23F291EF" w:rsidR="004B4A49" w:rsidRPr="004B4A49" w:rsidRDefault="004B4A49" w:rsidP="004B4A49">
      <w:pPr>
        <w:rPr>
          <w:b/>
          <w:bCs/>
        </w:rPr>
      </w:pPr>
      <w:r w:rsidRPr="004B4A49">
        <w:rPr>
          <w:b/>
          <w:bCs/>
        </w:rPr>
        <w:lastRenderedPageBreak/>
        <w:t>2. Initialize the Child Module Using Template</w:t>
      </w:r>
    </w:p>
    <w:p w14:paraId="527A39CC" w14:textId="09E9E863" w:rsidR="004B4A49" w:rsidRPr="004B4A49" w:rsidRDefault="004B4A49" w:rsidP="004B4A49">
      <w:pPr>
        <w:rPr>
          <w:sz w:val="22"/>
          <w:szCs w:val="22"/>
        </w:rPr>
      </w:pPr>
      <w:r w:rsidRPr="004B4A49">
        <w:rPr>
          <w:sz w:val="22"/>
          <w:szCs w:val="22"/>
        </w:rPr>
        <w:t>Run the following command to initialize the project using the standard One App module template:</w:t>
      </w:r>
    </w:p>
    <w:p w14:paraId="36081D5A" w14:textId="77777777" w:rsidR="004B4A49" w:rsidRPr="004B4A49" w:rsidRDefault="004B4A49" w:rsidP="004B4A49">
      <w:pPr>
        <w:rPr>
          <w:i/>
          <w:iCs/>
          <w:sz w:val="22"/>
          <w:szCs w:val="22"/>
        </w:rPr>
      </w:pPr>
      <w:r w:rsidRPr="004B4A49">
        <w:rPr>
          <w:i/>
          <w:iCs/>
          <w:sz w:val="22"/>
          <w:szCs w:val="22"/>
        </w:rPr>
        <w:t>npm init using-template @americanexpress/amex-one-app-module-template@latest</w:t>
      </w:r>
    </w:p>
    <w:p w14:paraId="705AE227" w14:textId="16DA5D02" w:rsidR="004B4A49" w:rsidRPr="004B4A49" w:rsidRDefault="004B4A49" w:rsidP="004B4A49">
      <w:pPr>
        <w:rPr>
          <w:sz w:val="22"/>
          <w:szCs w:val="22"/>
        </w:rPr>
      </w:pPr>
      <w:r w:rsidRPr="004B4A49">
        <w:rPr>
          <w:sz w:val="22"/>
          <w:szCs w:val="22"/>
        </w:rPr>
        <w:t>This command scaffolds the project with predefined configurations, dependencies, and best practices required for a One App child module.</w:t>
      </w:r>
    </w:p>
    <w:p w14:paraId="2C0DAEB1" w14:textId="00125D70" w:rsidR="004B4A49" w:rsidRDefault="009E1A94" w:rsidP="004B4A49">
      <w:r>
        <w:rPr>
          <w:noProof/>
        </w:rPr>
        <w:drawing>
          <wp:inline distT="0" distB="0" distL="0" distR="0" wp14:anchorId="5B974DA1" wp14:editId="0AC0B1C3">
            <wp:extent cx="5731510" cy="3122295"/>
            <wp:effectExtent l="0" t="0" r="0" b="1905"/>
            <wp:docPr id="1864067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67434" name="Picture 18640674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2295"/>
                    </a:xfrm>
                    <a:prstGeom prst="rect">
                      <a:avLst/>
                    </a:prstGeom>
                  </pic:spPr>
                </pic:pic>
              </a:graphicData>
            </a:graphic>
          </wp:inline>
        </w:drawing>
      </w:r>
    </w:p>
    <w:p w14:paraId="771ED7F4" w14:textId="77777777" w:rsidR="009E1A94" w:rsidRDefault="009E1A94" w:rsidP="004B4A49">
      <w:pPr>
        <w:rPr>
          <w:b/>
          <w:bCs/>
        </w:rPr>
      </w:pPr>
    </w:p>
    <w:p w14:paraId="23F3783F" w14:textId="39226238" w:rsidR="004B4A49" w:rsidRPr="004B4A49" w:rsidRDefault="004B4A49" w:rsidP="004B4A49">
      <w:pPr>
        <w:rPr>
          <w:b/>
          <w:bCs/>
        </w:rPr>
      </w:pPr>
      <w:r w:rsidRPr="004B4A49">
        <w:rPr>
          <w:b/>
          <w:bCs/>
        </w:rPr>
        <w:t>3. Provide Project Configuration Details</w:t>
      </w:r>
    </w:p>
    <w:p w14:paraId="4E58C85A" w14:textId="77777777" w:rsidR="004B4A49" w:rsidRPr="004B4A49" w:rsidRDefault="004B4A49" w:rsidP="004B4A49">
      <w:pPr>
        <w:rPr>
          <w:sz w:val="22"/>
          <w:szCs w:val="22"/>
        </w:rPr>
      </w:pPr>
      <w:r w:rsidRPr="004B4A49">
        <w:rPr>
          <w:sz w:val="22"/>
          <w:szCs w:val="22"/>
        </w:rPr>
        <w:t>During initialization, you will be prompted with a series of questions related to the project configuration. These include:</w:t>
      </w:r>
    </w:p>
    <w:p w14:paraId="3F0AF8C4" w14:textId="77777777" w:rsidR="004B4A49" w:rsidRPr="004B4A49" w:rsidRDefault="004B4A49" w:rsidP="004B4A49">
      <w:pPr>
        <w:rPr>
          <w:sz w:val="22"/>
          <w:szCs w:val="22"/>
        </w:rPr>
      </w:pPr>
      <w:r w:rsidRPr="004B4A49">
        <w:rPr>
          <w:sz w:val="22"/>
          <w:szCs w:val="22"/>
        </w:rPr>
        <w:t>Project name</w:t>
      </w:r>
    </w:p>
    <w:p w14:paraId="22F64967" w14:textId="77777777" w:rsidR="004B4A49" w:rsidRPr="004B4A49" w:rsidRDefault="004B4A49" w:rsidP="004B4A49">
      <w:pPr>
        <w:rPr>
          <w:sz w:val="22"/>
          <w:szCs w:val="22"/>
        </w:rPr>
      </w:pPr>
      <w:r w:rsidRPr="004B4A49">
        <w:rPr>
          <w:sz w:val="22"/>
          <w:szCs w:val="22"/>
        </w:rPr>
        <w:t>Version</w:t>
      </w:r>
    </w:p>
    <w:p w14:paraId="5D6AB1DC" w14:textId="77777777" w:rsidR="004B4A49" w:rsidRPr="004B4A49" w:rsidRDefault="004B4A49" w:rsidP="004B4A49">
      <w:pPr>
        <w:rPr>
          <w:sz w:val="22"/>
          <w:szCs w:val="22"/>
        </w:rPr>
      </w:pPr>
      <w:r w:rsidRPr="004B4A49">
        <w:rPr>
          <w:sz w:val="22"/>
          <w:szCs w:val="22"/>
        </w:rPr>
        <w:t>Whether the module is a child or parent module</w:t>
      </w:r>
    </w:p>
    <w:p w14:paraId="61361CA9" w14:textId="77777777" w:rsidR="004B4A49" w:rsidRPr="004B4A49" w:rsidRDefault="004B4A49" w:rsidP="004B4A49">
      <w:pPr>
        <w:rPr>
          <w:sz w:val="22"/>
          <w:szCs w:val="22"/>
        </w:rPr>
      </w:pPr>
      <w:r w:rsidRPr="004B4A49">
        <w:rPr>
          <w:sz w:val="22"/>
          <w:szCs w:val="22"/>
        </w:rPr>
        <w:t>Other module-specific metadata</w:t>
      </w:r>
    </w:p>
    <w:p w14:paraId="73F67421" w14:textId="7CB2590F" w:rsidR="004B4A49" w:rsidRPr="004B4A49" w:rsidRDefault="004B4A49" w:rsidP="004B4A49">
      <w:pPr>
        <w:rPr>
          <w:sz w:val="22"/>
          <w:szCs w:val="22"/>
        </w:rPr>
      </w:pPr>
      <w:r w:rsidRPr="004B4A49">
        <w:rPr>
          <w:sz w:val="22"/>
          <w:szCs w:val="22"/>
        </w:rPr>
        <w:t xml:space="preserve">These details define the identity and </w:t>
      </w:r>
      <w:r w:rsidRPr="004B4A49">
        <w:rPr>
          <w:sz w:val="22"/>
          <w:szCs w:val="22"/>
        </w:rPr>
        <w:t>behaviour</w:t>
      </w:r>
      <w:r w:rsidRPr="004B4A49">
        <w:rPr>
          <w:sz w:val="22"/>
          <w:szCs w:val="22"/>
        </w:rPr>
        <w:t xml:space="preserve"> of the microservice.</w:t>
      </w:r>
    </w:p>
    <w:p w14:paraId="26A467CF" w14:textId="3BF250AF" w:rsidR="004B4A49" w:rsidRDefault="009E1A94" w:rsidP="004B4A49">
      <w:r>
        <w:rPr>
          <w:noProof/>
        </w:rPr>
        <w:drawing>
          <wp:inline distT="0" distB="0" distL="0" distR="0" wp14:anchorId="5A0E15B3" wp14:editId="277691B6">
            <wp:extent cx="5731510" cy="1067435"/>
            <wp:effectExtent l="0" t="0" r="0" b="0"/>
            <wp:docPr id="587318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18720" name="Picture 5873187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067435"/>
                    </a:xfrm>
                    <a:prstGeom prst="rect">
                      <a:avLst/>
                    </a:prstGeom>
                  </pic:spPr>
                </pic:pic>
              </a:graphicData>
            </a:graphic>
          </wp:inline>
        </w:drawing>
      </w:r>
    </w:p>
    <w:p w14:paraId="0C2F3270" w14:textId="77777777" w:rsidR="004B4A49" w:rsidRPr="004B4A49" w:rsidRDefault="004B4A49" w:rsidP="004B4A49">
      <w:pPr>
        <w:rPr>
          <w:b/>
          <w:bCs/>
        </w:rPr>
      </w:pPr>
      <w:r w:rsidRPr="004B4A49">
        <w:rPr>
          <w:b/>
          <w:bCs/>
        </w:rPr>
        <w:lastRenderedPageBreak/>
        <w:t>4. Specify the Root (Parent) Module</w:t>
      </w:r>
    </w:p>
    <w:p w14:paraId="09AEBC0C" w14:textId="77777777" w:rsidR="004B4A49" w:rsidRPr="004B4A49" w:rsidRDefault="004B4A49" w:rsidP="004B4A49">
      <w:pPr>
        <w:rPr>
          <w:sz w:val="22"/>
          <w:szCs w:val="22"/>
        </w:rPr>
      </w:pPr>
      <w:r w:rsidRPr="004B4A49">
        <w:rPr>
          <w:sz w:val="22"/>
          <w:szCs w:val="22"/>
        </w:rPr>
        <w:t>When prompted for the root module name, enter the name of the parent repository you want this child module to be linked to.</w:t>
      </w:r>
    </w:p>
    <w:p w14:paraId="0F70C52B" w14:textId="77777777" w:rsidR="004B4A49" w:rsidRPr="004B4A49" w:rsidRDefault="004B4A49" w:rsidP="004B4A49">
      <w:pPr>
        <w:rPr>
          <w:sz w:val="22"/>
          <w:szCs w:val="22"/>
        </w:rPr>
      </w:pPr>
      <w:r w:rsidRPr="004B4A49">
        <w:rPr>
          <w:sz w:val="22"/>
          <w:szCs w:val="22"/>
        </w:rPr>
        <w:t>For example:</w:t>
      </w:r>
    </w:p>
    <w:p w14:paraId="7448CDEC" w14:textId="77777777" w:rsidR="004B4A49" w:rsidRPr="004B4A49" w:rsidRDefault="004B4A49" w:rsidP="004B4A49">
      <w:pPr>
        <w:rPr>
          <w:sz w:val="22"/>
          <w:szCs w:val="22"/>
        </w:rPr>
      </w:pPr>
      <w:r w:rsidRPr="004B4A49">
        <w:rPr>
          <w:sz w:val="22"/>
          <w:szCs w:val="22"/>
        </w:rPr>
        <w:t>If the parent repository is customer-risk-rating-dashboard, enter this exact name.</w:t>
      </w:r>
    </w:p>
    <w:p w14:paraId="2810C5A1" w14:textId="77777777" w:rsidR="004B4A49" w:rsidRPr="004B4A49" w:rsidRDefault="004B4A49" w:rsidP="004B4A49">
      <w:pPr>
        <w:rPr>
          <w:sz w:val="22"/>
          <w:szCs w:val="22"/>
        </w:rPr>
      </w:pPr>
      <w:r w:rsidRPr="004B4A49">
        <w:rPr>
          <w:sz w:val="22"/>
          <w:szCs w:val="22"/>
        </w:rPr>
        <w:t>This step establishes the linkage between parent and child repositories via package.json.</w:t>
      </w:r>
    </w:p>
    <w:p w14:paraId="4542F291" w14:textId="20D22E2D" w:rsidR="004B4A49" w:rsidRDefault="009E1A94" w:rsidP="004B4A49">
      <w:r>
        <w:rPr>
          <w:noProof/>
        </w:rPr>
        <w:drawing>
          <wp:inline distT="0" distB="0" distL="0" distR="0" wp14:anchorId="3A423516" wp14:editId="294A6E4F">
            <wp:extent cx="5731510" cy="2229485"/>
            <wp:effectExtent l="0" t="0" r="0" b="5715"/>
            <wp:docPr id="197790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0702" name="Picture 1977907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229485"/>
                    </a:xfrm>
                    <a:prstGeom prst="rect">
                      <a:avLst/>
                    </a:prstGeom>
                  </pic:spPr>
                </pic:pic>
              </a:graphicData>
            </a:graphic>
          </wp:inline>
        </w:drawing>
      </w:r>
    </w:p>
    <w:p w14:paraId="34608F73" w14:textId="77777777" w:rsidR="004B4A49" w:rsidRPr="004B4A49" w:rsidRDefault="004B4A49" w:rsidP="004B4A49">
      <w:pPr>
        <w:rPr>
          <w:b/>
          <w:bCs/>
        </w:rPr>
      </w:pPr>
      <w:r w:rsidRPr="004B4A49">
        <w:rPr>
          <w:b/>
          <w:bCs/>
        </w:rPr>
        <w:t>5. Enter Ownership and Contact Information</w:t>
      </w:r>
    </w:p>
    <w:p w14:paraId="776C0265" w14:textId="77777777" w:rsidR="004B4A49" w:rsidRPr="004B4A49" w:rsidRDefault="004B4A49" w:rsidP="004B4A49">
      <w:pPr>
        <w:rPr>
          <w:sz w:val="22"/>
          <w:szCs w:val="22"/>
        </w:rPr>
      </w:pPr>
      <w:r w:rsidRPr="004B4A49">
        <w:rPr>
          <w:sz w:val="22"/>
          <w:szCs w:val="22"/>
        </w:rPr>
        <w:t>Provide the required ownership details, including:</w:t>
      </w:r>
    </w:p>
    <w:p w14:paraId="05A4D1CF" w14:textId="77777777" w:rsidR="004B4A49" w:rsidRPr="004B4A49" w:rsidRDefault="004B4A49" w:rsidP="004B4A49">
      <w:pPr>
        <w:rPr>
          <w:sz w:val="22"/>
          <w:szCs w:val="22"/>
        </w:rPr>
      </w:pPr>
      <w:r w:rsidRPr="004B4A49">
        <w:rPr>
          <w:sz w:val="22"/>
          <w:szCs w:val="22"/>
        </w:rPr>
        <w:t>Code owner name(s)</w:t>
      </w:r>
    </w:p>
    <w:p w14:paraId="1F11A215" w14:textId="77777777" w:rsidR="004B4A49" w:rsidRPr="004B4A49" w:rsidRDefault="004B4A49" w:rsidP="004B4A49">
      <w:pPr>
        <w:rPr>
          <w:sz w:val="22"/>
          <w:szCs w:val="22"/>
        </w:rPr>
      </w:pPr>
      <w:r w:rsidRPr="004B4A49">
        <w:rPr>
          <w:sz w:val="22"/>
          <w:szCs w:val="22"/>
        </w:rPr>
        <w:t>Associated email address(es)</w:t>
      </w:r>
    </w:p>
    <w:p w14:paraId="463C9640" w14:textId="47D9D484" w:rsidR="004B4A49" w:rsidRDefault="003356D0" w:rsidP="004B4A49">
      <w:pPr>
        <w:rPr>
          <w:sz w:val="22"/>
          <w:szCs w:val="22"/>
        </w:rPr>
      </w:pPr>
      <w:r>
        <w:rPr>
          <w:sz w:val="22"/>
          <w:szCs w:val="22"/>
        </w:rPr>
        <w:t xml:space="preserve">Above given picture gives an idea for the same. </w:t>
      </w:r>
      <w:r w:rsidR="004B4A49" w:rsidRPr="004B4A49">
        <w:rPr>
          <w:sz w:val="22"/>
          <w:szCs w:val="22"/>
        </w:rPr>
        <w:t>This information is important for governance, ownership clarity, and future maintenance.</w:t>
      </w:r>
    </w:p>
    <w:p w14:paraId="3C40D8B9" w14:textId="77777777" w:rsidR="009A18B5" w:rsidRPr="009A18B5" w:rsidRDefault="009A18B5" w:rsidP="004B4A49">
      <w:pPr>
        <w:rPr>
          <w:sz w:val="22"/>
          <w:szCs w:val="22"/>
        </w:rPr>
      </w:pPr>
    </w:p>
    <w:p w14:paraId="1D5CE13B" w14:textId="77777777" w:rsidR="004B4A49" w:rsidRPr="004B4A49" w:rsidRDefault="004B4A49" w:rsidP="004B4A49">
      <w:pPr>
        <w:rPr>
          <w:b/>
          <w:bCs/>
        </w:rPr>
      </w:pPr>
      <w:r w:rsidRPr="004B4A49">
        <w:rPr>
          <w:b/>
          <w:bCs/>
        </w:rPr>
        <w:t>6. Provide Central ID for the Project</w:t>
      </w:r>
    </w:p>
    <w:p w14:paraId="0F394EF5" w14:textId="77777777" w:rsidR="004B4A49" w:rsidRPr="004B4A49" w:rsidRDefault="004B4A49" w:rsidP="004B4A49">
      <w:pPr>
        <w:rPr>
          <w:sz w:val="22"/>
          <w:szCs w:val="22"/>
        </w:rPr>
      </w:pPr>
      <w:r w:rsidRPr="004B4A49">
        <w:rPr>
          <w:sz w:val="22"/>
          <w:szCs w:val="22"/>
        </w:rPr>
        <w:t>Enter the Central ID assigned to the project when prompted.</w:t>
      </w:r>
    </w:p>
    <w:p w14:paraId="2496BB29" w14:textId="77777777" w:rsidR="004B4A49" w:rsidRPr="004B4A49" w:rsidRDefault="004B4A49" w:rsidP="004B4A49">
      <w:pPr>
        <w:rPr>
          <w:sz w:val="22"/>
          <w:szCs w:val="22"/>
        </w:rPr>
      </w:pPr>
      <w:r w:rsidRPr="004B4A49">
        <w:rPr>
          <w:sz w:val="22"/>
          <w:szCs w:val="22"/>
        </w:rPr>
        <w:t>This ID is used for internal tracking, access control, and organizational alignment.</w:t>
      </w:r>
    </w:p>
    <w:p w14:paraId="498A1E36" w14:textId="3C6F13CF" w:rsidR="004B4A49" w:rsidRDefault="003356D0" w:rsidP="004B4A49">
      <w:r>
        <w:rPr>
          <w:noProof/>
        </w:rPr>
        <w:drawing>
          <wp:inline distT="0" distB="0" distL="0" distR="0" wp14:anchorId="0C57CC56" wp14:editId="2667987B">
            <wp:extent cx="5731510" cy="1851025"/>
            <wp:effectExtent l="0" t="0" r="0" b="3175"/>
            <wp:docPr id="1713311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11896" name="Picture 17133118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51025"/>
                    </a:xfrm>
                    <a:prstGeom prst="rect">
                      <a:avLst/>
                    </a:prstGeom>
                  </pic:spPr>
                </pic:pic>
              </a:graphicData>
            </a:graphic>
          </wp:inline>
        </w:drawing>
      </w:r>
    </w:p>
    <w:p w14:paraId="52B5D79B" w14:textId="77777777" w:rsidR="004B4A49" w:rsidRPr="004B4A49" w:rsidRDefault="004B4A49" w:rsidP="004B4A49">
      <w:pPr>
        <w:rPr>
          <w:b/>
          <w:bCs/>
        </w:rPr>
      </w:pPr>
      <w:r w:rsidRPr="004B4A49">
        <w:rPr>
          <w:b/>
          <w:bCs/>
        </w:rPr>
        <w:lastRenderedPageBreak/>
        <w:t>7. Package Installation and Project Setup</w:t>
      </w:r>
    </w:p>
    <w:p w14:paraId="251D34EB" w14:textId="77777777" w:rsidR="004B4A49" w:rsidRPr="004B4A49" w:rsidRDefault="004B4A49" w:rsidP="004B4A49">
      <w:pPr>
        <w:rPr>
          <w:sz w:val="22"/>
          <w:szCs w:val="22"/>
        </w:rPr>
      </w:pPr>
      <w:r w:rsidRPr="004B4A49">
        <w:rPr>
          <w:sz w:val="22"/>
          <w:szCs w:val="22"/>
        </w:rPr>
        <w:t>Once all required details are entered:</w:t>
      </w:r>
    </w:p>
    <w:p w14:paraId="6C83EC84" w14:textId="77777777" w:rsidR="004B4A49" w:rsidRPr="004B4A49" w:rsidRDefault="004B4A49" w:rsidP="004B4A49">
      <w:pPr>
        <w:rPr>
          <w:sz w:val="22"/>
          <w:szCs w:val="22"/>
        </w:rPr>
      </w:pPr>
      <w:r w:rsidRPr="004B4A49">
        <w:rPr>
          <w:sz w:val="22"/>
          <w:szCs w:val="22"/>
        </w:rPr>
        <w:t>The system automatically installs the necessary packages.</w:t>
      </w:r>
    </w:p>
    <w:p w14:paraId="1C15794B" w14:textId="77777777" w:rsidR="004B4A49" w:rsidRPr="004B4A49" w:rsidRDefault="004B4A49" w:rsidP="004B4A49">
      <w:pPr>
        <w:rPr>
          <w:sz w:val="22"/>
          <w:szCs w:val="22"/>
        </w:rPr>
      </w:pPr>
      <w:r w:rsidRPr="004B4A49">
        <w:rPr>
          <w:sz w:val="22"/>
          <w:szCs w:val="22"/>
        </w:rPr>
        <w:t>The child module repository is fully initialized and ready for development.</w:t>
      </w:r>
    </w:p>
    <w:p w14:paraId="2096A2FC" w14:textId="390685F3" w:rsidR="004B4A49" w:rsidRDefault="004B4A49" w:rsidP="004B4A49">
      <w:pPr>
        <w:rPr>
          <w:sz w:val="22"/>
          <w:szCs w:val="22"/>
        </w:rPr>
      </w:pPr>
      <w:r w:rsidRPr="004B4A49">
        <w:rPr>
          <w:sz w:val="22"/>
          <w:szCs w:val="22"/>
        </w:rPr>
        <w:t>At this point, the project structure is successfully created and linked to the parent module.</w:t>
      </w:r>
    </w:p>
    <w:p w14:paraId="1A0E77B9" w14:textId="77777777" w:rsidR="00903DFA" w:rsidRPr="00903DFA" w:rsidRDefault="00903DFA" w:rsidP="004B4A49">
      <w:pPr>
        <w:rPr>
          <w:sz w:val="22"/>
          <w:szCs w:val="22"/>
        </w:rPr>
      </w:pPr>
    </w:p>
    <w:p w14:paraId="4DF74ED9" w14:textId="77777777" w:rsidR="004B4A49" w:rsidRPr="004B4A49" w:rsidRDefault="004B4A49" w:rsidP="004B4A49">
      <w:pPr>
        <w:rPr>
          <w:b/>
          <w:bCs/>
        </w:rPr>
      </w:pPr>
      <w:r w:rsidRPr="004B4A49">
        <w:rPr>
          <w:b/>
          <w:bCs/>
        </w:rPr>
        <w:t>Reference Documentation</w:t>
      </w:r>
    </w:p>
    <w:p w14:paraId="2398C89B" w14:textId="77777777" w:rsidR="004B4A49" w:rsidRPr="004B4A49" w:rsidRDefault="004B4A49" w:rsidP="004B4A49">
      <w:pPr>
        <w:rPr>
          <w:sz w:val="22"/>
          <w:szCs w:val="22"/>
        </w:rPr>
      </w:pPr>
      <w:r w:rsidRPr="004B4A49">
        <w:rPr>
          <w:sz w:val="22"/>
          <w:szCs w:val="22"/>
        </w:rPr>
        <w:t>For additional details or troubleshooting related to child module creation, refer to the official documentation:</w:t>
      </w:r>
    </w:p>
    <w:p w14:paraId="1D3914D8" w14:textId="7BAEC75B" w:rsidR="004B4A49" w:rsidRDefault="004B4A49" w:rsidP="004B4A49">
      <w:pPr>
        <w:rPr>
          <w:sz w:val="22"/>
          <w:szCs w:val="22"/>
        </w:rPr>
      </w:pPr>
      <w:hyperlink r:id="rId12" w:history="1">
        <w:r w:rsidRPr="004B4A49">
          <w:rPr>
            <w:rStyle w:val="Hyperlink"/>
            <w:sz w:val="22"/>
            <w:szCs w:val="22"/>
          </w:rPr>
          <w:t>https://one-app.aexp.com/docs/documentation/getting-started/c</w:t>
        </w:r>
        <w:r w:rsidRPr="004B4A49">
          <w:rPr>
            <w:rStyle w:val="Hyperlink"/>
            <w:sz w:val="22"/>
            <w:szCs w:val="22"/>
          </w:rPr>
          <w:t>r</w:t>
        </w:r>
        <w:r w:rsidRPr="004B4A49">
          <w:rPr>
            <w:rStyle w:val="Hyperlink"/>
            <w:sz w:val="22"/>
            <w:szCs w:val="22"/>
          </w:rPr>
          <w:t>eating-a-child-module</w:t>
        </w:r>
      </w:hyperlink>
    </w:p>
    <w:p w14:paraId="3F3F634F" w14:textId="77777777" w:rsidR="007F3D1D" w:rsidRDefault="007F3D1D" w:rsidP="004B4A49">
      <w:pPr>
        <w:rPr>
          <w:sz w:val="22"/>
          <w:szCs w:val="22"/>
        </w:rPr>
      </w:pPr>
    </w:p>
    <w:p w14:paraId="27EC76E3" w14:textId="3C8B84D3" w:rsidR="00587267" w:rsidRPr="00BD26EE" w:rsidRDefault="00587267" w:rsidP="00587267">
      <w:pPr>
        <w:rPr>
          <w:b/>
          <w:bCs/>
          <w:sz w:val="28"/>
          <w:szCs w:val="28"/>
        </w:rPr>
      </w:pPr>
      <w:r w:rsidRPr="00BD26EE">
        <w:rPr>
          <w:b/>
          <w:bCs/>
          <w:sz w:val="28"/>
          <w:szCs w:val="28"/>
        </w:rPr>
        <w:t>Creating a New Repository in GitHub</w:t>
      </w:r>
    </w:p>
    <w:p w14:paraId="3599BCC1" w14:textId="77777777" w:rsidR="00587267" w:rsidRPr="005D7F19" w:rsidRDefault="00587267" w:rsidP="00587267">
      <w:pPr>
        <w:rPr>
          <w:b/>
          <w:bCs/>
          <w:sz w:val="22"/>
          <w:szCs w:val="22"/>
        </w:rPr>
      </w:pPr>
      <w:r w:rsidRPr="005D7F19">
        <w:rPr>
          <w:b/>
          <w:bCs/>
          <w:sz w:val="22"/>
          <w:szCs w:val="22"/>
        </w:rPr>
        <w:t>Objective</w:t>
      </w:r>
    </w:p>
    <w:p w14:paraId="65EB0D3B" w14:textId="77777777" w:rsidR="00587267" w:rsidRPr="00587267" w:rsidRDefault="00587267" w:rsidP="00587267">
      <w:pPr>
        <w:rPr>
          <w:sz w:val="22"/>
          <w:szCs w:val="22"/>
        </w:rPr>
      </w:pPr>
      <w:r w:rsidRPr="00587267">
        <w:rPr>
          <w:sz w:val="22"/>
          <w:szCs w:val="22"/>
        </w:rPr>
        <w:t>This step ensures that a centralized GitHub repository is created for the child microservice so that code can be version-controlled, shared, and integrated with enterprise tooling and pipelines.</w:t>
      </w:r>
    </w:p>
    <w:p w14:paraId="05677777" w14:textId="77777777" w:rsidR="00587267" w:rsidRPr="00587267" w:rsidRDefault="00587267" w:rsidP="00587267">
      <w:pPr>
        <w:rPr>
          <w:sz w:val="22"/>
          <w:szCs w:val="22"/>
        </w:rPr>
      </w:pPr>
    </w:p>
    <w:p w14:paraId="6D5EBA56" w14:textId="77777777" w:rsidR="00587267" w:rsidRPr="005D7F19" w:rsidRDefault="00587267" w:rsidP="00587267">
      <w:pPr>
        <w:rPr>
          <w:b/>
          <w:bCs/>
        </w:rPr>
      </w:pPr>
      <w:r w:rsidRPr="005D7F19">
        <w:rPr>
          <w:b/>
          <w:bCs/>
        </w:rPr>
        <w:t>Steps to Create a Repository in GitHub</w:t>
      </w:r>
    </w:p>
    <w:p w14:paraId="661F7897" w14:textId="77777777" w:rsidR="00587267" w:rsidRPr="005D7F19" w:rsidRDefault="00587267" w:rsidP="00587267">
      <w:pPr>
        <w:rPr>
          <w:b/>
          <w:bCs/>
        </w:rPr>
      </w:pPr>
      <w:r w:rsidRPr="005D7F19">
        <w:rPr>
          <w:b/>
          <w:bCs/>
        </w:rPr>
        <w:t>1. Navigate to the GitHub Organization</w:t>
      </w:r>
    </w:p>
    <w:p w14:paraId="606222BA" w14:textId="77777777" w:rsidR="00587267" w:rsidRPr="00587267" w:rsidRDefault="00587267" w:rsidP="00587267">
      <w:pPr>
        <w:rPr>
          <w:sz w:val="22"/>
          <w:szCs w:val="22"/>
        </w:rPr>
      </w:pPr>
      <w:r w:rsidRPr="00587267">
        <w:rPr>
          <w:sz w:val="22"/>
          <w:szCs w:val="22"/>
        </w:rPr>
        <w:t>Visit the amex/</w:t>
      </w:r>
      <w:proofErr w:type="spellStart"/>
      <w:r w:rsidRPr="00587267">
        <w:rPr>
          <w:sz w:val="22"/>
          <w:szCs w:val="22"/>
        </w:rPr>
        <w:t>eng</w:t>
      </w:r>
      <w:proofErr w:type="spellEnd"/>
      <w:r w:rsidRPr="00587267">
        <w:rPr>
          <w:sz w:val="22"/>
          <w:szCs w:val="22"/>
        </w:rPr>
        <w:t xml:space="preserve"> organization on GitHub and click on the New button to create a repository.</w:t>
      </w:r>
    </w:p>
    <w:p w14:paraId="064D293D" w14:textId="69B89DD7" w:rsidR="00587267" w:rsidRPr="00587267" w:rsidRDefault="00AE3737" w:rsidP="00587267">
      <w:pPr>
        <w:rPr>
          <w:sz w:val="22"/>
          <w:szCs w:val="22"/>
        </w:rPr>
      </w:pPr>
      <w:r>
        <w:rPr>
          <w:noProof/>
          <w:sz w:val="22"/>
          <w:szCs w:val="22"/>
        </w:rPr>
        <w:drawing>
          <wp:inline distT="0" distB="0" distL="0" distR="0" wp14:anchorId="6A8C329F" wp14:editId="744D6118">
            <wp:extent cx="3959750" cy="2303855"/>
            <wp:effectExtent l="0" t="0" r="3175" b="0"/>
            <wp:docPr id="157040994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09945" name="Picture 10"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974258" cy="2312296"/>
                    </a:xfrm>
                    <a:prstGeom prst="rect">
                      <a:avLst/>
                    </a:prstGeom>
                  </pic:spPr>
                </pic:pic>
              </a:graphicData>
            </a:graphic>
          </wp:inline>
        </w:drawing>
      </w:r>
    </w:p>
    <w:p w14:paraId="5933B478" w14:textId="77777777" w:rsidR="00587267" w:rsidRPr="0031745A" w:rsidRDefault="00587267" w:rsidP="00587267">
      <w:pPr>
        <w:rPr>
          <w:b/>
          <w:bCs/>
        </w:rPr>
      </w:pPr>
      <w:r w:rsidRPr="0031745A">
        <w:rPr>
          <w:b/>
          <w:bCs/>
        </w:rPr>
        <w:t>2. Enter Repository Details</w:t>
      </w:r>
    </w:p>
    <w:p w14:paraId="2F9F38FC" w14:textId="77777777" w:rsidR="00587267" w:rsidRPr="00587267" w:rsidRDefault="00587267" w:rsidP="00587267">
      <w:pPr>
        <w:rPr>
          <w:sz w:val="22"/>
          <w:szCs w:val="22"/>
        </w:rPr>
      </w:pPr>
      <w:r w:rsidRPr="00587267">
        <w:rPr>
          <w:sz w:val="22"/>
          <w:szCs w:val="22"/>
        </w:rPr>
        <w:t>Provide the following details:</w:t>
      </w:r>
    </w:p>
    <w:p w14:paraId="0A59E9C7" w14:textId="77777777" w:rsidR="00587267" w:rsidRPr="00587267" w:rsidRDefault="00587267" w:rsidP="00587267">
      <w:pPr>
        <w:rPr>
          <w:sz w:val="22"/>
          <w:szCs w:val="22"/>
        </w:rPr>
      </w:pPr>
      <w:r w:rsidRPr="00587267">
        <w:rPr>
          <w:sz w:val="22"/>
          <w:szCs w:val="22"/>
        </w:rPr>
        <w:lastRenderedPageBreak/>
        <w:t>Repository name</w:t>
      </w:r>
    </w:p>
    <w:p w14:paraId="366A1CAF" w14:textId="77777777" w:rsidR="00587267" w:rsidRPr="00587267" w:rsidRDefault="00587267" w:rsidP="00587267">
      <w:pPr>
        <w:rPr>
          <w:sz w:val="22"/>
          <w:szCs w:val="22"/>
        </w:rPr>
      </w:pPr>
      <w:r w:rsidRPr="00587267">
        <w:rPr>
          <w:sz w:val="22"/>
          <w:szCs w:val="22"/>
        </w:rPr>
        <w:t>Short project description</w:t>
      </w:r>
    </w:p>
    <w:p w14:paraId="1FDB318E" w14:textId="77777777" w:rsidR="00587267" w:rsidRPr="00587267" w:rsidRDefault="00587267" w:rsidP="00587267">
      <w:pPr>
        <w:rPr>
          <w:sz w:val="22"/>
          <w:szCs w:val="22"/>
        </w:rPr>
      </w:pPr>
      <w:r w:rsidRPr="00587267">
        <w:rPr>
          <w:sz w:val="22"/>
          <w:szCs w:val="22"/>
        </w:rPr>
        <w:t>These details uniquely identify the microservice and help with discoverability.</w:t>
      </w:r>
    </w:p>
    <w:p w14:paraId="67FE1353" w14:textId="4EE3AEBD" w:rsidR="00587267" w:rsidRPr="00587267" w:rsidRDefault="00AE3737" w:rsidP="00587267">
      <w:pPr>
        <w:rPr>
          <w:sz w:val="22"/>
          <w:szCs w:val="22"/>
        </w:rPr>
      </w:pPr>
      <w:r>
        <w:rPr>
          <w:noProof/>
          <w:sz w:val="22"/>
          <w:szCs w:val="22"/>
        </w:rPr>
        <w:drawing>
          <wp:inline distT="0" distB="0" distL="0" distR="0" wp14:anchorId="0FB364AD" wp14:editId="33EF7578">
            <wp:extent cx="4800252" cy="2433099"/>
            <wp:effectExtent l="0" t="0" r="635" b="5715"/>
            <wp:docPr id="194259850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98500" name="Picture 1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20602" cy="2443414"/>
                    </a:xfrm>
                    <a:prstGeom prst="rect">
                      <a:avLst/>
                    </a:prstGeom>
                  </pic:spPr>
                </pic:pic>
              </a:graphicData>
            </a:graphic>
          </wp:inline>
        </w:drawing>
      </w:r>
    </w:p>
    <w:p w14:paraId="6444EC10" w14:textId="77777777" w:rsidR="000A5B1F" w:rsidRDefault="000A5B1F" w:rsidP="00587267">
      <w:pPr>
        <w:rPr>
          <w:b/>
          <w:bCs/>
        </w:rPr>
      </w:pPr>
    </w:p>
    <w:p w14:paraId="19385329" w14:textId="497D3AC8" w:rsidR="00587267" w:rsidRPr="009442C6" w:rsidRDefault="00587267" w:rsidP="00587267">
      <w:pPr>
        <w:rPr>
          <w:b/>
          <w:bCs/>
        </w:rPr>
      </w:pPr>
      <w:r w:rsidRPr="009442C6">
        <w:rPr>
          <w:b/>
          <w:bCs/>
        </w:rPr>
        <w:t>3. Set Repository Visibility</w:t>
      </w:r>
    </w:p>
    <w:p w14:paraId="20DB16FA" w14:textId="77777777" w:rsidR="00587267" w:rsidRPr="00587267" w:rsidRDefault="00587267" w:rsidP="00587267">
      <w:pPr>
        <w:rPr>
          <w:sz w:val="22"/>
          <w:szCs w:val="22"/>
        </w:rPr>
      </w:pPr>
      <w:r w:rsidRPr="00587267">
        <w:rPr>
          <w:sz w:val="22"/>
          <w:szCs w:val="22"/>
        </w:rPr>
        <w:t>Ensure that the repository visibility is set to Internal and not Private.</w:t>
      </w:r>
    </w:p>
    <w:p w14:paraId="100D2873" w14:textId="77777777" w:rsidR="00587267" w:rsidRPr="00587267" w:rsidRDefault="00587267" w:rsidP="00587267">
      <w:pPr>
        <w:rPr>
          <w:sz w:val="22"/>
          <w:szCs w:val="22"/>
        </w:rPr>
      </w:pPr>
      <w:r w:rsidRPr="00587267">
        <w:rPr>
          <w:sz w:val="22"/>
          <w:szCs w:val="22"/>
        </w:rPr>
        <w:t xml:space="preserve"> This allows access within the organization while maintaining security standards.</w:t>
      </w:r>
    </w:p>
    <w:p w14:paraId="630A777B" w14:textId="24FE755F" w:rsidR="00587267" w:rsidRPr="00587267" w:rsidRDefault="008A16E6" w:rsidP="00587267">
      <w:pPr>
        <w:rPr>
          <w:sz w:val="22"/>
          <w:szCs w:val="22"/>
        </w:rPr>
      </w:pPr>
      <w:r>
        <w:rPr>
          <w:sz w:val="22"/>
          <w:szCs w:val="22"/>
        </w:rPr>
        <w:t xml:space="preserve"> </w:t>
      </w:r>
      <w:r w:rsidR="00587267" w:rsidRPr="00587267">
        <w:rPr>
          <w:sz w:val="22"/>
          <w:szCs w:val="22"/>
        </w:rPr>
        <w:t xml:space="preserve">Select the README checkbox during </w:t>
      </w:r>
      <w:r w:rsidR="000A5B1F">
        <w:rPr>
          <w:noProof/>
          <w:sz w:val="22"/>
          <w:szCs w:val="22"/>
        </w:rPr>
        <w:drawing>
          <wp:inline distT="0" distB="0" distL="0" distR="0" wp14:anchorId="50E9727C" wp14:editId="5792C07E">
            <wp:extent cx="4579951" cy="2458438"/>
            <wp:effectExtent l="0" t="0" r="5080" b="5715"/>
            <wp:docPr id="192880496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04962" name="Picture 1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09936" cy="2474533"/>
                    </a:xfrm>
                    <a:prstGeom prst="rect">
                      <a:avLst/>
                    </a:prstGeom>
                  </pic:spPr>
                </pic:pic>
              </a:graphicData>
            </a:graphic>
          </wp:inline>
        </w:drawing>
      </w:r>
      <w:r w:rsidR="00587267" w:rsidRPr="00587267">
        <w:rPr>
          <w:sz w:val="22"/>
          <w:szCs w:val="22"/>
        </w:rPr>
        <w:t>creation.</w:t>
      </w:r>
    </w:p>
    <w:p w14:paraId="2396992E" w14:textId="28E9B5D7" w:rsidR="00587267" w:rsidRPr="00587267" w:rsidRDefault="00587267" w:rsidP="00587267">
      <w:pPr>
        <w:rPr>
          <w:sz w:val="22"/>
          <w:szCs w:val="22"/>
        </w:rPr>
      </w:pPr>
      <w:r w:rsidRPr="00587267">
        <w:rPr>
          <w:sz w:val="22"/>
          <w:szCs w:val="22"/>
        </w:rPr>
        <w:t xml:space="preserve"> This initializes the repository with an empty README file, which is required for the initial setup and documentation.</w:t>
      </w:r>
      <w:r w:rsidR="000A5B1F" w:rsidRPr="000A5B1F">
        <w:rPr>
          <w:noProof/>
          <w:sz w:val="22"/>
          <w:szCs w:val="22"/>
        </w:rPr>
        <w:t xml:space="preserve"> </w:t>
      </w:r>
    </w:p>
    <w:p w14:paraId="2293497D" w14:textId="5AC788F7" w:rsidR="00587267" w:rsidRPr="00587267" w:rsidRDefault="00587267" w:rsidP="00587267">
      <w:pPr>
        <w:rPr>
          <w:sz w:val="22"/>
          <w:szCs w:val="22"/>
        </w:rPr>
      </w:pPr>
    </w:p>
    <w:p w14:paraId="077707D2" w14:textId="20D5FE86" w:rsidR="00587267" w:rsidRPr="008A16E6" w:rsidRDefault="008A16E6" w:rsidP="00587267">
      <w:pPr>
        <w:rPr>
          <w:b/>
          <w:bCs/>
        </w:rPr>
      </w:pPr>
      <w:r w:rsidRPr="008A16E6">
        <w:rPr>
          <w:b/>
          <w:bCs/>
        </w:rPr>
        <w:t>4</w:t>
      </w:r>
      <w:r w:rsidR="00587267" w:rsidRPr="008A16E6">
        <w:rPr>
          <w:b/>
          <w:bCs/>
        </w:rPr>
        <w:t>. Clone the Repository</w:t>
      </w:r>
    </w:p>
    <w:p w14:paraId="7C73BABC" w14:textId="77777777" w:rsidR="00587267" w:rsidRPr="00587267" w:rsidRDefault="00587267" w:rsidP="00587267">
      <w:pPr>
        <w:rPr>
          <w:sz w:val="22"/>
          <w:szCs w:val="22"/>
        </w:rPr>
      </w:pPr>
      <w:r w:rsidRPr="00587267">
        <w:rPr>
          <w:sz w:val="22"/>
          <w:szCs w:val="22"/>
        </w:rPr>
        <w:t>Once the repository is created:</w:t>
      </w:r>
    </w:p>
    <w:p w14:paraId="7ECFA804" w14:textId="6964DD4C" w:rsidR="00587267" w:rsidRPr="00587267" w:rsidRDefault="00587267" w:rsidP="00587267">
      <w:pPr>
        <w:rPr>
          <w:sz w:val="22"/>
          <w:szCs w:val="22"/>
        </w:rPr>
      </w:pPr>
      <w:r w:rsidRPr="00587267">
        <w:rPr>
          <w:sz w:val="22"/>
          <w:szCs w:val="22"/>
        </w:rPr>
        <w:lastRenderedPageBreak/>
        <w:t>Clone it to your local system using SSH or HTTP, depending on your system’s authentication setup.</w:t>
      </w:r>
      <w:r w:rsidR="002C7D16">
        <w:rPr>
          <w:sz w:val="22"/>
          <w:szCs w:val="22"/>
        </w:rPr>
        <w:t xml:space="preserve"> </w:t>
      </w:r>
      <w:r w:rsidR="0008797D">
        <w:rPr>
          <w:sz w:val="22"/>
          <w:szCs w:val="22"/>
        </w:rPr>
        <w:t>(</w:t>
      </w:r>
      <w:r w:rsidR="0008797D" w:rsidRPr="0008797D">
        <w:rPr>
          <w:i/>
          <w:iCs/>
          <w:sz w:val="22"/>
          <w:szCs w:val="22"/>
        </w:rPr>
        <w:t>git clone &lt;</w:t>
      </w:r>
      <w:r w:rsidR="0008797D" w:rsidRPr="001D7C99">
        <w:rPr>
          <w:sz w:val="22"/>
          <w:szCs w:val="22"/>
        </w:rPr>
        <w:t>copied-url</w:t>
      </w:r>
      <w:r w:rsidR="0008797D" w:rsidRPr="0008797D">
        <w:rPr>
          <w:i/>
          <w:iCs/>
          <w:sz w:val="22"/>
          <w:szCs w:val="22"/>
        </w:rPr>
        <w:t>&gt;</w:t>
      </w:r>
      <w:r w:rsidR="0008797D">
        <w:rPr>
          <w:sz w:val="22"/>
          <w:szCs w:val="22"/>
        </w:rPr>
        <w:t>)</w:t>
      </w:r>
    </w:p>
    <w:p w14:paraId="2D94681F" w14:textId="09EFB4F7" w:rsidR="00587267" w:rsidRPr="00587267" w:rsidRDefault="00AE3737" w:rsidP="00587267">
      <w:pPr>
        <w:rPr>
          <w:sz w:val="22"/>
          <w:szCs w:val="22"/>
        </w:rPr>
      </w:pPr>
      <w:r>
        <w:rPr>
          <w:noProof/>
          <w:sz w:val="22"/>
          <w:szCs w:val="22"/>
        </w:rPr>
        <w:drawing>
          <wp:inline distT="0" distB="0" distL="0" distR="0" wp14:anchorId="4BFE2519" wp14:editId="5E9A552E">
            <wp:extent cx="5731510" cy="2879725"/>
            <wp:effectExtent l="0" t="0" r="0" b="3175"/>
            <wp:docPr id="13559283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28319" name="Picture 13559283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79725"/>
                    </a:xfrm>
                    <a:prstGeom prst="rect">
                      <a:avLst/>
                    </a:prstGeom>
                  </pic:spPr>
                </pic:pic>
              </a:graphicData>
            </a:graphic>
          </wp:inline>
        </w:drawing>
      </w:r>
    </w:p>
    <w:p w14:paraId="12E30969" w14:textId="77777777" w:rsidR="00111780" w:rsidRDefault="00111780" w:rsidP="00587267">
      <w:pPr>
        <w:rPr>
          <w:b/>
          <w:bCs/>
        </w:rPr>
      </w:pPr>
    </w:p>
    <w:p w14:paraId="316B411C" w14:textId="55DCCE4B" w:rsidR="00587267" w:rsidRPr="0008797D" w:rsidRDefault="00587267" w:rsidP="00587267">
      <w:pPr>
        <w:rPr>
          <w:b/>
          <w:bCs/>
        </w:rPr>
      </w:pPr>
      <w:r w:rsidRPr="0008797D">
        <w:rPr>
          <w:b/>
          <w:bCs/>
        </w:rPr>
        <w:t>Step 3: Initial Setup and Validation of the Repository</w:t>
      </w:r>
    </w:p>
    <w:p w14:paraId="7AAD8C76" w14:textId="77777777" w:rsidR="00587267" w:rsidRPr="0008797D" w:rsidRDefault="00587267" w:rsidP="00587267">
      <w:pPr>
        <w:rPr>
          <w:b/>
          <w:bCs/>
        </w:rPr>
      </w:pPr>
      <w:r w:rsidRPr="0008797D">
        <w:rPr>
          <w:b/>
          <w:bCs/>
        </w:rPr>
        <w:t>Objective</w:t>
      </w:r>
    </w:p>
    <w:p w14:paraId="6766DEF6" w14:textId="7A1BBC02" w:rsidR="00587267" w:rsidRPr="00587267" w:rsidRDefault="00587267" w:rsidP="00587267">
      <w:pPr>
        <w:rPr>
          <w:sz w:val="22"/>
          <w:szCs w:val="22"/>
        </w:rPr>
      </w:pPr>
      <w:r w:rsidRPr="00587267">
        <w:rPr>
          <w:sz w:val="22"/>
          <w:szCs w:val="22"/>
        </w:rPr>
        <w:t>To verify that the repository is correctly set up and that all dependencies are installed before linking it to other components.</w:t>
      </w:r>
    </w:p>
    <w:p w14:paraId="66472503" w14:textId="77777777" w:rsidR="00AE3737" w:rsidRDefault="00AE3737" w:rsidP="00587267">
      <w:pPr>
        <w:rPr>
          <w:sz w:val="22"/>
          <w:szCs w:val="22"/>
        </w:rPr>
      </w:pPr>
    </w:p>
    <w:p w14:paraId="70846359" w14:textId="099CFA9E" w:rsidR="00587267" w:rsidRPr="00AE3737" w:rsidRDefault="00587267" w:rsidP="00587267">
      <w:pPr>
        <w:rPr>
          <w:b/>
          <w:bCs/>
        </w:rPr>
      </w:pPr>
      <w:r w:rsidRPr="00AE3737">
        <w:rPr>
          <w:b/>
          <w:bCs/>
        </w:rPr>
        <w:t>Steps</w:t>
      </w:r>
    </w:p>
    <w:p w14:paraId="21E44153" w14:textId="77777777" w:rsidR="00587267" w:rsidRPr="0008797D" w:rsidRDefault="00587267" w:rsidP="00587267">
      <w:pPr>
        <w:rPr>
          <w:b/>
          <w:bCs/>
        </w:rPr>
      </w:pPr>
      <w:r w:rsidRPr="0008797D">
        <w:rPr>
          <w:b/>
          <w:bCs/>
        </w:rPr>
        <w:t>1. Install Dependencies</w:t>
      </w:r>
    </w:p>
    <w:p w14:paraId="4EB52643" w14:textId="05AECFEB" w:rsidR="00587267" w:rsidRPr="00587267" w:rsidRDefault="00587267" w:rsidP="00587267">
      <w:pPr>
        <w:rPr>
          <w:sz w:val="22"/>
          <w:szCs w:val="22"/>
        </w:rPr>
      </w:pPr>
      <w:r w:rsidRPr="00587267">
        <w:rPr>
          <w:sz w:val="22"/>
          <w:szCs w:val="22"/>
        </w:rPr>
        <w:t>Run the following command once after cloning the repository:</w:t>
      </w:r>
    </w:p>
    <w:p w14:paraId="1689B63A" w14:textId="77777777" w:rsidR="00587267" w:rsidRPr="0008797D" w:rsidRDefault="00587267" w:rsidP="00587267">
      <w:pPr>
        <w:rPr>
          <w:i/>
          <w:iCs/>
          <w:sz w:val="22"/>
          <w:szCs w:val="22"/>
        </w:rPr>
      </w:pPr>
      <w:r w:rsidRPr="0008797D">
        <w:rPr>
          <w:i/>
          <w:iCs/>
          <w:sz w:val="22"/>
          <w:szCs w:val="22"/>
        </w:rPr>
        <w:t>npm install</w:t>
      </w:r>
    </w:p>
    <w:p w14:paraId="3C209966" w14:textId="77777777" w:rsidR="00587267" w:rsidRPr="00587267" w:rsidRDefault="00587267" w:rsidP="00587267">
      <w:pPr>
        <w:rPr>
          <w:sz w:val="22"/>
          <w:szCs w:val="22"/>
        </w:rPr>
      </w:pPr>
      <w:r w:rsidRPr="00587267">
        <w:rPr>
          <w:sz w:val="22"/>
          <w:szCs w:val="22"/>
        </w:rPr>
        <w:t>This ensures that all required dependencies are installed and the project is in a runnable state.</w:t>
      </w:r>
    </w:p>
    <w:p w14:paraId="10149174" w14:textId="47B1544F" w:rsidR="00587267" w:rsidRPr="00587267" w:rsidRDefault="00AE3737" w:rsidP="00587267">
      <w:pPr>
        <w:rPr>
          <w:sz w:val="22"/>
          <w:szCs w:val="22"/>
        </w:rPr>
      </w:pPr>
      <w:r>
        <w:rPr>
          <w:noProof/>
          <w:sz w:val="22"/>
          <w:szCs w:val="22"/>
        </w:rPr>
        <w:drawing>
          <wp:inline distT="0" distB="0" distL="0" distR="0" wp14:anchorId="78FC34B0" wp14:editId="5A9699E2">
            <wp:extent cx="5731510" cy="913765"/>
            <wp:effectExtent l="0" t="0" r="0" b="635"/>
            <wp:docPr id="57640957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09574" name="Picture 14"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913765"/>
                    </a:xfrm>
                    <a:prstGeom prst="rect">
                      <a:avLst/>
                    </a:prstGeom>
                  </pic:spPr>
                </pic:pic>
              </a:graphicData>
            </a:graphic>
          </wp:inline>
        </w:drawing>
      </w:r>
    </w:p>
    <w:p w14:paraId="0BD28282" w14:textId="77777777" w:rsidR="00827A39" w:rsidRDefault="00827A39" w:rsidP="00587267">
      <w:pPr>
        <w:rPr>
          <w:b/>
          <w:bCs/>
        </w:rPr>
      </w:pPr>
    </w:p>
    <w:p w14:paraId="001CB62F" w14:textId="3E422D59" w:rsidR="00587267" w:rsidRPr="00A1475E" w:rsidRDefault="00587267" w:rsidP="00587267">
      <w:pPr>
        <w:rPr>
          <w:b/>
          <w:bCs/>
        </w:rPr>
      </w:pPr>
      <w:r w:rsidRPr="00A1475E">
        <w:rPr>
          <w:b/>
          <w:bCs/>
        </w:rPr>
        <w:t>2. Validate Local Changes</w:t>
      </w:r>
    </w:p>
    <w:p w14:paraId="2652033D" w14:textId="0741B292" w:rsidR="006D77BA" w:rsidRPr="006D77BA" w:rsidRDefault="00587267" w:rsidP="00587267">
      <w:pPr>
        <w:rPr>
          <w:sz w:val="22"/>
          <w:szCs w:val="22"/>
        </w:rPr>
      </w:pPr>
      <w:r w:rsidRPr="00587267">
        <w:rPr>
          <w:sz w:val="22"/>
          <w:szCs w:val="22"/>
        </w:rPr>
        <w:t>Test all changes locally to confirm that the setup is functioning as expected before committing any code.</w:t>
      </w:r>
    </w:p>
    <w:p w14:paraId="72B9039A" w14:textId="306B968E" w:rsidR="00587267" w:rsidRPr="003A56B1" w:rsidRDefault="00587267" w:rsidP="00587267">
      <w:pPr>
        <w:rPr>
          <w:b/>
          <w:bCs/>
        </w:rPr>
      </w:pPr>
      <w:r w:rsidRPr="003A56B1">
        <w:rPr>
          <w:b/>
          <w:bCs/>
        </w:rPr>
        <w:lastRenderedPageBreak/>
        <w:t>Step 4: Maintaining the Repository and Central ID Validation</w:t>
      </w:r>
    </w:p>
    <w:p w14:paraId="3ECC31E4" w14:textId="77777777" w:rsidR="00587267" w:rsidRPr="003A56B1" w:rsidRDefault="00587267" w:rsidP="00587267">
      <w:pPr>
        <w:rPr>
          <w:b/>
          <w:bCs/>
          <w:sz w:val="22"/>
          <w:szCs w:val="22"/>
        </w:rPr>
      </w:pPr>
      <w:r w:rsidRPr="003A56B1">
        <w:rPr>
          <w:b/>
          <w:bCs/>
          <w:sz w:val="22"/>
          <w:szCs w:val="22"/>
        </w:rPr>
        <w:t>Objective</w:t>
      </w:r>
    </w:p>
    <w:p w14:paraId="3AA2D6EA" w14:textId="77777777" w:rsidR="00587267" w:rsidRPr="00587267" w:rsidRDefault="00587267" w:rsidP="00587267">
      <w:pPr>
        <w:rPr>
          <w:sz w:val="22"/>
          <w:szCs w:val="22"/>
        </w:rPr>
      </w:pPr>
      <w:r w:rsidRPr="00587267">
        <w:rPr>
          <w:sz w:val="22"/>
          <w:szCs w:val="22"/>
        </w:rPr>
        <w:t>This step ensures that the repository meets code quality standards, is properly tracked under the Central ID, and is eligible for enterprise-level reporting.</w:t>
      </w:r>
    </w:p>
    <w:p w14:paraId="141B95BE" w14:textId="77777777" w:rsidR="00587267" w:rsidRPr="00587267" w:rsidRDefault="00587267" w:rsidP="00587267">
      <w:pPr>
        <w:rPr>
          <w:sz w:val="22"/>
          <w:szCs w:val="22"/>
        </w:rPr>
      </w:pPr>
    </w:p>
    <w:p w14:paraId="014C5F7C" w14:textId="77777777" w:rsidR="00587267" w:rsidRPr="003A56B1" w:rsidRDefault="00587267" w:rsidP="00587267">
      <w:pPr>
        <w:rPr>
          <w:b/>
          <w:bCs/>
        </w:rPr>
      </w:pPr>
      <w:r w:rsidRPr="003A56B1">
        <w:rPr>
          <w:b/>
          <w:bCs/>
        </w:rPr>
        <w:t>Steps</w:t>
      </w:r>
    </w:p>
    <w:p w14:paraId="69F7DA22" w14:textId="77777777" w:rsidR="00587267" w:rsidRPr="003A56B1" w:rsidRDefault="00587267" w:rsidP="00587267">
      <w:pPr>
        <w:rPr>
          <w:b/>
          <w:bCs/>
        </w:rPr>
      </w:pPr>
      <w:r w:rsidRPr="003A56B1">
        <w:rPr>
          <w:b/>
          <w:bCs/>
        </w:rPr>
        <w:t>1. Commit Latest Changes</w:t>
      </w:r>
    </w:p>
    <w:p w14:paraId="64782C22" w14:textId="77777777" w:rsidR="00587267" w:rsidRPr="00587267" w:rsidRDefault="00587267" w:rsidP="00587267">
      <w:pPr>
        <w:rPr>
          <w:sz w:val="22"/>
          <w:szCs w:val="22"/>
        </w:rPr>
      </w:pPr>
      <w:r w:rsidRPr="00587267">
        <w:rPr>
          <w:sz w:val="22"/>
          <w:szCs w:val="22"/>
        </w:rPr>
        <w:t>Commit all recent changes to the GitHub repository with appropriate commit messages.</w:t>
      </w:r>
    </w:p>
    <w:p w14:paraId="0B4FC8F9" w14:textId="53610B32" w:rsidR="00587267" w:rsidRPr="00587267" w:rsidRDefault="00F83F99" w:rsidP="00587267">
      <w:pPr>
        <w:rPr>
          <w:sz w:val="22"/>
          <w:szCs w:val="22"/>
        </w:rPr>
      </w:pPr>
      <w:r>
        <w:rPr>
          <w:noProof/>
          <w:sz w:val="22"/>
          <w:szCs w:val="22"/>
        </w:rPr>
        <w:drawing>
          <wp:inline distT="0" distB="0" distL="0" distR="0" wp14:anchorId="4CF77041" wp14:editId="6D5A4C33">
            <wp:extent cx="5731510" cy="1414145"/>
            <wp:effectExtent l="0" t="0" r="0" b="0"/>
            <wp:docPr id="1393278669"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78669" name="Picture 2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414145"/>
                    </a:xfrm>
                    <a:prstGeom prst="rect">
                      <a:avLst/>
                    </a:prstGeom>
                  </pic:spPr>
                </pic:pic>
              </a:graphicData>
            </a:graphic>
          </wp:inline>
        </w:drawing>
      </w:r>
    </w:p>
    <w:p w14:paraId="2E3D28C0" w14:textId="77777777" w:rsidR="00F83F99" w:rsidRDefault="00F83F99" w:rsidP="00587267">
      <w:pPr>
        <w:rPr>
          <w:b/>
          <w:bCs/>
        </w:rPr>
      </w:pPr>
    </w:p>
    <w:p w14:paraId="586C4BD1" w14:textId="77777777" w:rsidR="00111780" w:rsidRDefault="00111780" w:rsidP="00587267">
      <w:pPr>
        <w:rPr>
          <w:b/>
          <w:bCs/>
        </w:rPr>
      </w:pPr>
    </w:p>
    <w:p w14:paraId="6039B923" w14:textId="77777777" w:rsidR="00111780" w:rsidRDefault="00111780" w:rsidP="00587267">
      <w:pPr>
        <w:rPr>
          <w:b/>
          <w:bCs/>
        </w:rPr>
      </w:pPr>
    </w:p>
    <w:p w14:paraId="0EDDB753" w14:textId="4DA579AD" w:rsidR="00587267" w:rsidRPr="00EF1921" w:rsidRDefault="00587267" w:rsidP="00587267">
      <w:pPr>
        <w:rPr>
          <w:b/>
          <w:bCs/>
        </w:rPr>
      </w:pPr>
      <w:r w:rsidRPr="00EF1921">
        <w:rPr>
          <w:b/>
          <w:bCs/>
        </w:rPr>
        <w:t>2. Ensure Test Coverage</w:t>
      </w:r>
    </w:p>
    <w:p w14:paraId="6ACEADD6" w14:textId="77777777" w:rsidR="00587267" w:rsidRPr="00587267" w:rsidRDefault="00587267" w:rsidP="00587267">
      <w:pPr>
        <w:rPr>
          <w:sz w:val="22"/>
          <w:szCs w:val="22"/>
        </w:rPr>
      </w:pPr>
      <w:r w:rsidRPr="00587267">
        <w:rPr>
          <w:sz w:val="22"/>
          <w:szCs w:val="22"/>
        </w:rPr>
        <w:t>Write and execute all required test cases, ensuring:</w:t>
      </w:r>
    </w:p>
    <w:p w14:paraId="15EFDDE9" w14:textId="77777777" w:rsidR="00587267" w:rsidRPr="00587267" w:rsidRDefault="00587267" w:rsidP="00587267">
      <w:pPr>
        <w:rPr>
          <w:sz w:val="22"/>
          <w:szCs w:val="22"/>
        </w:rPr>
      </w:pPr>
      <w:r w:rsidRPr="00587267">
        <w:rPr>
          <w:sz w:val="22"/>
          <w:szCs w:val="22"/>
        </w:rPr>
        <w:t>Test coverage meets or exceeds the 80% threshold</w:t>
      </w:r>
    </w:p>
    <w:p w14:paraId="2E20EE2A" w14:textId="77777777" w:rsidR="00587267" w:rsidRDefault="00587267" w:rsidP="00587267">
      <w:pPr>
        <w:rPr>
          <w:sz w:val="22"/>
          <w:szCs w:val="22"/>
        </w:rPr>
      </w:pPr>
      <w:r w:rsidRPr="00587267">
        <w:rPr>
          <w:sz w:val="22"/>
          <w:szCs w:val="22"/>
        </w:rPr>
        <w:t>This guarantees code quality and long-term maintainability.</w:t>
      </w:r>
    </w:p>
    <w:p w14:paraId="7C92A8DA" w14:textId="77777777" w:rsidR="00111780" w:rsidRPr="00587267" w:rsidRDefault="00111780" w:rsidP="00587267">
      <w:pPr>
        <w:rPr>
          <w:sz w:val="22"/>
          <w:szCs w:val="22"/>
        </w:rPr>
      </w:pPr>
    </w:p>
    <w:p w14:paraId="6147C8EF" w14:textId="386404E6" w:rsidR="00587267" w:rsidRPr="00587267" w:rsidRDefault="00827A39" w:rsidP="00587267">
      <w:pPr>
        <w:rPr>
          <w:sz w:val="22"/>
          <w:szCs w:val="22"/>
        </w:rPr>
      </w:pPr>
      <w:r>
        <w:rPr>
          <w:noProof/>
          <w:sz w:val="22"/>
          <w:szCs w:val="22"/>
        </w:rPr>
        <w:drawing>
          <wp:inline distT="0" distB="0" distL="0" distR="0" wp14:anchorId="701CC2FE" wp14:editId="0D30452B">
            <wp:extent cx="5731510" cy="2047240"/>
            <wp:effectExtent l="0" t="0" r="0" b="0"/>
            <wp:docPr id="17087654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65447" name="Picture 17087654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047240"/>
                    </a:xfrm>
                    <a:prstGeom prst="rect">
                      <a:avLst/>
                    </a:prstGeom>
                  </pic:spPr>
                </pic:pic>
              </a:graphicData>
            </a:graphic>
          </wp:inline>
        </w:drawing>
      </w:r>
    </w:p>
    <w:p w14:paraId="19F46A45" w14:textId="77777777" w:rsidR="00587267" w:rsidRPr="00433207" w:rsidRDefault="00587267" w:rsidP="00587267">
      <w:pPr>
        <w:rPr>
          <w:b/>
          <w:bCs/>
        </w:rPr>
      </w:pPr>
      <w:r w:rsidRPr="00433207">
        <w:rPr>
          <w:b/>
          <w:bCs/>
        </w:rPr>
        <w:t>3. Push Changes to Main Branch</w:t>
      </w:r>
    </w:p>
    <w:p w14:paraId="618C58CA" w14:textId="3C4BC3D2" w:rsidR="00587267" w:rsidRDefault="00587267" w:rsidP="00587267">
      <w:pPr>
        <w:rPr>
          <w:sz w:val="22"/>
          <w:szCs w:val="22"/>
        </w:rPr>
      </w:pPr>
      <w:r w:rsidRPr="00587267">
        <w:rPr>
          <w:sz w:val="22"/>
          <w:szCs w:val="22"/>
        </w:rPr>
        <w:lastRenderedPageBreak/>
        <w:t>Once validation is complete, push all changes to the main branch.</w:t>
      </w:r>
    </w:p>
    <w:p w14:paraId="507A57CA" w14:textId="77777777" w:rsidR="00433207" w:rsidRPr="00587267" w:rsidRDefault="00433207" w:rsidP="00587267">
      <w:pPr>
        <w:rPr>
          <w:sz w:val="22"/>
          <w:szCs w:val="22"/>
        </w:rPr>
      </w:pPr>
    </w:p>
    <w:p w14:paraId="603732B8" w14:textId="77777777" w:rsidR="00587267" w:rsidRPr="00433207" w:rsidRDefault="00587267" w:rsidP="00587267">
      <w:pPr>
        <w:rPr>
          <w:b/>
          <w:bCs/>
        </w:rPr>
      </w:pPr>
      <w:r w:rsidRPr="00433207">
        <w:rPr>
          <w:b/>
          <w:bCs/>
        </w:rPr>
        <w:t>4. Verify Central ID Configuration</w:t>
      </w:r>
    </w:p>
    <w:p w14:paraId="40A1A7EB" w14:textId="77777777" w:rsidR="00587267" w:rsidRPr="00587267" w:rsidRDefault="00587267" w:rsidP="00587267">
      <w:pPr>
        <w:rPr>
          <w:sz w:val="22"/>
          <w:szCs w:val="22"/>
        </w:rPr>
      </w:pPr>
      <w:r w:rsidRPr="00587267">
        <w:rPr>
          <w:sz w:val="22"/>
          <w:szCs w:val="22"/>
        </w:rPr>
        <w:t>Ensure that the .amex folder exists in the repository and contains a buildblocks.yml file.</w:t>
      </w:r>
    </w:p>
    <w:p w14:paraId="14B3AB81" w14:textId="77777777" w:rsidR="00587267" w:rsidRDefault="00587267" w:rsidP="00587267">
      <w:pPr>
        <w:rPr>
          <w:sz w:val="22"/>
          <w:szCs w:val="22"/>
        </w:rPr>
      </w:pPr>
      <w:r w:rsidRPr="00587267">
        <w:rPr>
          <w:sz w:val="22"/>
          <w:szCs w:val="22"/>
        </w:rPr>
        <w:t>This file must include the Central ID, which allows the repository to be registered under the organization’s central repository list.</w:t>
      </w:r>
    </w:p>
    <w:p w14:paraId="714F15B5" w14:textId="726A4393" w:rsidR="00F83F99" w:rsidRPr="00587267" w:rsidRDefault="00F83F99" w:rsidP="00587267">
      <w:pPr>
        <w:rPr>
          <w:sz w:val="22"/>
          <w:szCs w:val="22"/>
        </w:rPr>
      </w:pPr>
      <w:r>
        <w:rPr>
          <w:noProof/>
          <w:sz w:val="22"/>
          <w:szCs w:val="22"/>
        </w:rPr>
        <w:drawing>
          <wp:inline distT="0" distB="0" distL="0" distR="0" wp14:anchorId="71AF59BC" wp14:editId="3F8F0908">
            <wp:extent cx="5731510" cy="768350"/>
            <wp:effectExtent l="0" t="0" r="0" b="6350"/>
            <wp:docPr id="2058251652" name="Picture 25" descr="A blue line in a dar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51652" name="Picture 25" descr="A blue line in a dark background&#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768350"/>
                    </a:xfrm>
                    <a:prstGeom prst="rect">
                      <a:avLst/>
                    </a:prstGeom>
                  </pic:spPr>
                </pic:pic>
              </a:graphicData>
            </a:graphic>
          </wp:inline>
        </w:drawing>
      </w:r>
    </w:p>
    <w:p w14:paraId="33DAF3A8" w14:textId="77777777" w:rsidR="00587267" w:rsidRPr="00587267" w:rsidRDefault="00587267" w:rsidP="00587267">
      <w:pPr>
        <w:rPr>
          <w:sz w:val="22"/>
          <w:szCs w:val="22"/>
        </w:rPr>
      </w:pPr>
    </w:p>
    <w:p w14:paraId="179BDAC5" w14:textId="77777777" w:rsidR="000A5B1F" w:rsidRDefault="000A5B1F" w:rsidP="00587267">
      <w:pPr>
        <w:rPr>
          <w:b/>
          <w:bCs/>
        </w:rPr>
      </w:pPr>
    </w:p>
    <w:p w14:paraId="7DD20F2A" w14:textId="77777777" w:rsidR="000A5B1F" w:rsidRDefault="000A5B1F" w:rsidP="00587267">
      <w:pPr>
        <w:rPr>
          <w:b/>
          <w:bCs/>
        </w:rPr>
      </w:pPr>
    </w:p>
    <w:p w14:paraId="5CDF16A6" w14:textId="77777777" w:rsidR="000A5B1F" w:rsidRDefault="000A5B1F" w:rsidP="00587267">
      <w:pPr>
        <w:rPr>
          <w:b/>
          <w:bCs/>
        </w:rPr>
      </w:pPr>
    </w:p>
    <w:p w14:paraId="1C9D9487" w14:textId="77777777" w:rsidR="000A5B1F" w:rsidRDefault="000A5B1F" w:rsidP="00587267">
      <w:pPr>
        <w:rPr>
          <w:b/>
          <w:bCs/>
        </w:rPr>
      </w:pPr>
    </w:p>
    <w:p w14:paraId="12EFAF6C" w14:textId="77777777" w:rsidR="000A5B1F" w:rsidRDefault="000A5B1F" w:rsidP="00587267">
      <w:pPr>
        <w:rPr>
          <w:b/>
          <w:bCs/>
        </w:rPr>
      </w:pPr>
    </w:p>
    <w:p w14:paraId="247577AF" w14:textId="77777777" w:rsidR="000A5B1F" w:rsidRDefault="000A5B1F" w:rsidP="00587267">
      <w:pPr>
        <w:rPr>
          <w:b/>
          <w:bCs/>
        </w:rPr>
      </w:pPr>
    </w:p>
    <w:p w14:paraId="71C23B6F" w14:textId="102988E5" w:rsidR="00587267" w:rsidRPr="00C17ED0" w:rsidRDefault="00587267" w:rsidP="00587267">
      <w:pPr>
        <w:rPr>
          <w:b/>
          <w:bCs/>
        </w:rPr>
      </w:pPr>
      <w:r w:rsidRPr="00C17ED0">
        <w:rPr>
          <w:b/>
          <w:bCs/>
        </w:rPr>
        <w:t>Step 5: Linking the Child Repository to the Root (Parent) Module</w:t>
      </w:r>
    </w:p>
    <w:p w14:paraId="436F157F" w14:textId="77777777" w:rsidR="00587267" w:rsidRPr="00C17ED0" w:rsidRDefault="00587267" w:rsidP="00587267">
      <w:pPr>
        <w:rPr>
          <w:b/>
          <w:bCs/>
          <w:sz w:val="22"/>
          <w:szCs w:val="22"/>
        </w:rPr>
      </w:pPr>
      <w:r w:rsidRPr="00C17ED0">
        <w:rPr>
          <w:b/>
          <w:bCs/>
          <w:sz w:val="22"/>
          <w:szCs w:val="22"/>
        </w:rPr>
        <w:t>Objective</w:t>
      </w:r>
    </w:p>
    <w:p w14:paraId="179892DD" w14:textId="77777777" w:rsidR="00587267" w:rsidRPr="00587267" w:rsidRDefault="00587267" w:rsidP="00587267">
      <w:pPr>
        <w:rPr>
          <w:sz w:val="22"/>
          <w:szCs w:val="22"/>
        </w:rPr>
      </w:pPr>
      <w:r w:rsidRPr="00587267">
        <w:rPr>
          <w:sz w:val="22"/>
          <w:szCs w:val="22"/>
        </w:rPr>
        <w:t>To integrate the child microservice with the parent application so that it can be built, deployed, and rendered as part of the overall system.</w:t>
      </w:r>
    </w:p>
    <w:p w14:paraId="5346E713" w14:textId="77777777" w:rsidR="00587267" w:rsidRPr="00587267" w:rsidRDefault="00587267" w:rsidP="00587267">
      <w:pPr>
        <w:rPr>
          <w:sz w:val="22"/>
          <w:szCs w:val="22"/>
        </w:rPr>
      </w:pPr>
    </w:p>
    <w:p w14:paraId="55AFC9C7" w14:textId="77777777" w:rsidR="00111780" w:rsidRDefault="00111780" w:rsidP="00587267">
      <w:pPr>
        <w:rPr>
          <w:b/>
          <w:bCs/>
        </w:rPr>
      </w:pPr>
    </w:p>
    <w:p w14:paraId="569DBED7" w14:textId="77777777" w:rsidR="00111780" w:rsidRDefault="00111780" w:rsidP="00587267">
      <w:pPr>
        <w:rPr>
          <w:b/>
          <w:bCs/>
        </w:rPr>
      </w:pPr>
    </w:p>
    <w:p w14:paraId="63A3D72E" w14:textId="77777777" w:rsidR="00111780" w:rsidRDefault="00111780" w:rsidP="00587267">
      <w:pPr>
        <w:rPr>
          <w:b/>
          <w:bCs/>
        </w:rPr>
      </w:pPr>
    </w:p>
    <w:p w14:paraId="621BA5FB" w14:textId="7CAF141F" w:rsidR="00587267" w:rsidRPr="00C17ED0" w:rsidRDefault="00587267" w:rsidP="00587267">
      <w:pPr>
        <w:rPr>
          <w:b/>
          <w:bCs/>
        </w:rPr>
      </w:pPr>
      <w:r w:rsidRPr="00C17ED0">
        <w:rPr>
          <w:b/>
          <w:bCs/>
        </w:rPr>
        <w:t>Steps</w:t>
      </w:r>
    </w:p>
    <w:p w14:paraId="59BB8578" w14:textId="77777777" w:rsidR="00587267" w:rsidRPr="00C17ED0" w:rsidRDefault="00587267" w:rsidP="00587267">
      <w:pPr>
        <w:rPr>
          <w:b/>
          <w:bCs/>
        </w:rPr>
      </w:pPr>
      <w:r w:rsidRPr="00C17ED0">
        <w:rPr>
          <w:b/>
          <w:bCs/>
        </w:rPr>
        <w:t>1. Update Root Module Configuration</w:t>
      </w:r>
    </w:p>
    <w:p w14:paraId="09FC2D08" w14:textId="77777777" w:rsidR="00587267" w:rsidRPr="00587267" w:rsidRDefault="00587267" w:rsidP="00587267">
      <w:pPr>
        <w:rPr>
          <w:sz w:val="22"/>
          <w:szCs w:val="22"/>
        </w:rPr>
      </w:pPr>
      <w:r w:rsidRPr="00587267">
        <w:rPr>
          <w:sz w:val="22"/>
          <w:szCs w:val="22"/>
        </w:rPr>
        <w:t>Open the root module repository.</w:t>
      </w:r>
    </w:p>
    <w:p w14:paraId="09D9459D" w14:textId="0F9B14F4" w:rsidR="00587267" w:rsidRDefault="00587267" w:rsidP="00587267">
      <w:pPr>
        <w:rPr>
          <w:sz w:val="22"/>
          <w:szCs w:val="22"/>
        </w:rPr>
      </w:pPr>
      <w:r w:rsidRPr="00587267">
        <w:rPr>
          <w:sz w:val="22"/>
          <w:szCs w:val="22"/>
        </w:rPr>
        <w:t>Open its package.json file.</w:t>
      </w:r>
    </w:p>
    <w:p w14:paraId="7A41AE47" w14:textId="77777777" w:rsidR="00F34B91" w:rsidRPr="00587267" w:rsidRDefault="00F34B91" w:rsidP="00587267">
      <w:pPr>
        <w:rPr>
          <w:sz w:val="22"/>
          <w:szCs w:val="22"/>
        </w:rPr>
      </w:pPr>
    </w:p>
    <w:p w14:paraId="090C8149" w14:textId="77777777" w:rsidR="00F83F99" w:rsidRDefault="00F83F99" w:rsidP="00587267">
      <w:pPr>
        <w:rPr>
          <w:b/>
          <w:bCs/>
        </w:rPr>
      </w:pPr>
    </w:p>
    <w:p w14:paraId="6F5060CA" w14:textId="39839C35" w:rsidR="00587267" w:rsidRPr="00F34B91" w:rsidRDefault="00587267" w:rsidP="00587267">
      <w:pPr>
        <w:rPr>
          <w:b/>
          <w:bCs/>
        </w:rPr>
      </w:pPr>
      <w:r w:rsidRPr="00F34B91">
        <w:rPr>
          <w:b/>
          <w:bCs/>
        </w:rPr>
        <w:t>2. Extract Child Module Name</w:t>
      </w:r>
    </w:p>
    <w:p w14:paraId="799E0D88" w14:textId="77777777" w:rsidR="00587267" w:rsidRPr="00587267" w:rsidRDefault="00587267" w:rsidP="00587267">
      <w:pPr>
        <w:rPr>
          <w:sz w:val="22"/>
          <w:szCs w:val="22"/>
        </w:rPr>
      </w:pPr>
      <w:r w:rsidRPr="00587267">
        <w:rPr>
          <w:sz w:val="22"/>
          <w:szCs w:val="22"/>
        </w:rPr>
        <w:t>Open the package.json file of the child module.</w:t>
      </w:r>
    </w:p>
    <w:p w14:paraId="3F7A06AE" w14:textId="77777777" w:rsidR="00587267" w:rsidRDefault="00587267" w:rsidP="00587267">
      <w:pPr>
        <w:rPr>
          <w:sz w:val="22"/>
          <w:szCs w:val="22"/>
        </w:rPr>
      </w:pPr>
      <w:r w:rsidRPr="00587267">
        <w:rPr>
          <w:sz w:val="22"/>
          <w:szCs w:val="22"/>
        </w:rPr>
        <w:t>Copy the value of the "name" property.</w:t>
      </w:r>
    </w:p>
    <w:p w14:paraId="77B28C62" w14:textId="55398C11" w:rsidR="0096606A" w:rsidRPr="00587267" w:rsidRDefault="00722872" w:rsidP="00587267">
      <w:pPr>
        <w:rPr>
          <w:sz w:val="22"/>
          <w:szCs w:val="22"/>
        </w:rPr>
      </w:pPr>
      <w:r>
        <w:rPr>
          <w:noProof/>
          <w:sz w:val="22"/>
          <w:szCs w:val="22"/>
        </w:rPr>
        <w:drawing>
          <wp:inline distT="0" distB="0" distL="0" distR="0" wp14:anchorId="1BBF58A5" wp14:editId="31F630A6">
            <wp:extent cx="5731510" cy="414020"/>
            <wp:effectExtent l="0" t="0" r="0" b="5080"/>
            <wp:docPr id="10306018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01831" name="Picture 10306018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14020"/>
                    </a:xfrm>
                    <a:prstGeom prst="rect">
                      <a:avLst/>
                    </a:prstGeom>
                  </pic:spPr>
                </pic:pic>
              </a:graphicData>
            </a:graphic>
          </wp:inline>
        </w:drawing>
      </w:r>
    </w:p>
    <w:p w14:paraId="23957651" w14:textId="77777777" w:rsidR="00587267" w:rsidRPr="00587267" w:rsidRDefault="00587267" w:rsidP="00587267">
      <w:pPr>
        <w:rPr>
          <w:sz w:val="22"/>
          <w:szCs w:val="22"/>
        </w:rPr>
      </w:pPr>
    </w:p>
    <w:p w14:paraId="37E8B49A" w14:textId="77777777" w:rsidR="00587267" w:rsidRPr="00F140AF" w:rsidRDefault="00587267" w:rsidP="00587267">
      <w:pPr>
        <w:rPr>
          <w:b/>
          <w:bCs/>
        </w:rPr>
      </w:pPr>
      <w:r w:rsidRPr="00F140AF">
        <w:rPr>
          <w:b/>
          <w:bCs/>
        </w:rPr>
        <w:t>3. Register Child Module in Root Module</w:t>
      </w:r>
    </w:p>
    <w:p w14:paraId="7565541B" w14:textId="77777777" w:rsidR="00587267" w:rsidRPr="00587267" w:rsidRDefault="00587267" w:rsidP="00587267">
      <w:pPr>
        <w:rPr>
          <w:sz w:val="22"/>
          <w:szCs w:val="22"/>
        </w:rPr>
      </w:pPr>
      <w:r w:rsidRPr="00587267">
        <w:rPr>
          <w:sz w:val="22"/>
          <w:szCs w:val="22"/>
        </w:rPr>
        <w:t>Paste the copied child module name under the modules section in the root module’s package.json.</w:t>
      </w:r>
    </w:p>
    <w:p w14:paraId="4B5879AF" w14:textId="77777777" w:rsidR="00587267" w:rsidRDefault="00587267" w:rsidP="00587267">
      <w:pPr>
        <w:rPr>
          <w:sz w:val="22"/>
          <w:szCs w:val="22"/>
        </w:rPr>
      </w:pPr>
      <w:r w:rsidRPr="00587267">
        <w:rPr>
          <w:sz w:val="22"/>
          <w:szCs w:val="22"/>
        </w:rPr>
        <w:t>This establishes the parent–child relationship.</w:t>
      </w:r>
    </w:p>
    <w:p w14:paraId="03F872B0" w14:textId="75B26947" w:rsidR="00587267" w:rsidRPr="00587267" w:rsidRDefault="00722872" w:rsidP="00587267">
      <w:pPr>
        <w:rPr>
          <w:sz w:val="22"/>
          <w:szCs w:val="22"/>
        </w:rPr>
      </w:pPr>
      <w:r>
        <w:rPr>
          <w:noProof/>
          <w:sz w:val="22"/>
          <w:szCs w:val="22"/>
        </w:rPr>
        <w:drawing>
          <wp:inline distT="0" distB="0" distL="0" distR="0" wp14:anchorId="587DD283" wp14:editId="20E5FBB6">
            <wp:extent cx="5731510" cy="1294130"/>
            <wp:effectExtent l="0" t="0" r="0" b="1270"/>
            <wp:docPr id="713077193" name="Picture 32" descr="A black screen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77193" name="Picture 32" descr="A black screen with green lin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294130"/>
                    </a:xfrm>
                    <a:prstGeom prst="rect">
                      <a:avLst/>
                    </a:prstGeom>
                  </pic:spPr>
                </pic:pic>
              </a:graphicData>
            </a:graphic>
          </wp:inline>
        </w:drawing>
      </w:r>
    </w:p>
    <w:p w14:paraId="153833E6" w14:textId="77777777" w:rsidR="00403776" w:rsidRDefault="00403776" w:rsidP="00587267">
      <w:pPr>
        <w:rPr>
          <w:b/>
          <w:bCs/>
        </w:rPr>
      </w:pPr>
    </w:p>
    <w:p w14:paraId="6D54711F" w14:textId="5F4FD8AC" w:rsidR="00587267" w:rsidRPr="00047B03" w:rsidRDefault="00587267" w:rsidP="00587267">
      <w:pPr>
        <w:rPr>
          <w:b/>
          <w:bCs/>
        </w:rPr>
      </w:pPr>
      <w:r w:rsidRPr="00047B03">
        <w:rPr>
          <w:b/>
          <w:bCs/>
        </w:rPr>
        <w:t>4. Clone Additional Required Repositories</w:t>
      </w:r>
    </w:p>
    <w:p w14:paraId="5B84B263" w14:textId="77777777" w:rsidR="00587267" w:rsidRPr="00587267" w:rsidRDefault="00587267" w:rsidP="00587267">
      <w:pPr>
        <w:rPr>
          <w:sz w:val="22"/>
          <w:szCs w:val="22"/>
        </w:rPr>
      </w:pPr>
      <w:r w:rsidRPr="00587267">
        <w:rPr>
          <w:sz w:val="22"/>
          <w:szCs w:val="22"/>
        </w:rPr>
        <w:t>Clone and install the following repositories, similar to the parent module setup:</w:t>
      </w:r>
    </w:p>
    <w:p w14:paraId="0CBC7109" w14:textId="77777777" w:rsidR="00587267" w:rsidRPr="00587267" w:rsidRDefault="00587267" w:rsidP="00587267">
      <w:pPr>
        <w:rPr>
          <w:sz w:val="22"/>
          <w:szCs w:val="22"/>
        </w:rPr>
      </w:pPr>
      <w:r w:rsidRPr="00587267">
        <w:rPr>
          <w:sz w:val="22"/>
          <w:szCs w:val="22"/>
        </w:rPr>
        <w:t>isp-root</w:t>
      </w:r>
    </w:p>
    <w:p w14:paraId="67370B7B" w14:textId="09716438" w:rsidR="00587267" w:rsidRDefault="00587267" w:rsidP="00587267">
      <w:pPr>
        <w:rPr>
          <w:sz w:val="22"/>
          <w:szCs w:val="22"/>
        </w:rPr>
      </w:pPr>
      <w:r w:rsidRPr="00587267">
        <w:rPr>
          <w:sz w:val="22"/>
          <w:szCs w:val="22"/>
        </w:rPr>
        <w:t>isp-portal</w:t>
      </w:r>
    </w:p>
    <w:p w14:paraId="50DBC04C" w14:textId="77777777" w:rsidR="00341107" w:rsidRPr="00587267" w:rsidRDefault="00341107" w:rsidP="00587267">
      <w:pPr>
        <w:rPr>
          <w:sz w:val="22"/>
          <w:szCs w:val="22"/>
        </w:rPr>
      </w:pPr>
    </w:p>
    <w:p w14:paraId="45C04E44" w14:textId="77777777" w:rsidR="00587267" w:rsidRPr="00341107" w:rsidRDefault="00587267" w:rsidP="00587267">
      <w:pPr>
        <w:rPr>
          <w:b/>
          <w:bCs/>
        </w:rPr>
      </w:pPr>
      <w:r w:rsidRPr="00341107">
        <w:rPr>
          <w:b/>
          <w:bCs/>
        </w:rPr>
        <w:t>5. Update isp-root Configuration</w:t>
      </w:r>
    </w:p>
    <w:p w14:paraId="7D8765B5" w14:textId="77777777" w:rsidR="00587267" w:rsidRPr="00587267" w:rsidRDefault="00587267" w:rsidP="00587267">
      <w:pPr>
        <w:rPr>
          <w:sz w:val="22"/>
          <w:szCs w:val="22"/>
        </w:rPr>
      </w:pPr>
      <w:r w:rsidRPr="00587267">
        <w:rPr>
          <w:sz w:val="22"/>
          <w:szCs w:val="22"/>
        </w:rPr>
        <w:t>In the isp-root repository:</w:t>
      </w:r>
    </w:p>
    <w:p w14:paraId="4E55DD3E" w14:textId="09CFF20F" w:rsidR="00587267" w:rsidRPr="00587267" w:rsidRDefault="00587267" w:rsidP="00587267">
      <w:pPr>
        <w:rPr>
          <w:sz w:val="22"/>
          <w:szCs w:val="22"/>
        </w:rPr>
      </w:pPr>
      <w:r w:rsidRPr="00587267">
        <w:rPr>
          <w:sz w:val="22"/>
          <w:szCs w:val="22"/>
        </w:rPr>
        <w:t>Update the module name in:</w:t>
      </w:r>
    </w:p>
    <w:p w14:paraId="4F15838A" w14:textId="45490FC0" w:rsidR="00587267" w:rsidRPr="00A07044" w:rsidRDefault="00587267" w:rsidP="00A07044">
      <w:pPr>
        <w:pStyle w:val="ListParagraph"/>
        <w:numPr>
          <w:ilvl w:val="0"/>
          <w:numId w:val="1"/>
        </w:numPr>
        <w:rPr>
          <w:sz w:val="22"/>
          <w:szCs w:val="22"/>
        </w:rPr>
      </w:pPr>
      <w:r w:rsidRPr="00A07044">
        <w:rPr>
          <w:sz w:val="22"/>
          <w:szCs w:val="22"/>
        </w:rPr>
        <w:t>package.json</w:t>
      </w:r>
    </w:p>
    <w:p w14:paraId="0764342E" w14:textId="6B962F8F" w:rsidR="00587267" w:rsidRPr="00A07044" w:rsidRDefault="00D5018B" w:rsidP="00A07044">
      <w:pPr>
        <w:pStyle w:val="ListParagraph"/>
        <w:numPr>
          <w:ilvl w:val="0"/>
          <w:numId w:val="1"/>
        </w:numPr>
        <w:rPr>
          <w:sz w:val="22"/>
          <w:szCs w:val="22"/>
        </w:rPr>
      </w:pPr>
      <w:r w:rsidRPr="00A07044">
        <w:rPr>
          <w:sz w:val="22"/>
          <w:szCs w:val="22"/>
        </w:rPr>
        <w:t>childRoutes</w:t>
      </w:r>
      <w:r w:rsidR="00587267" w:rsidRPr="00A07044">
        <w:rPr>
          <w:sz w:val="22"/>
          <w:szCs w:val="22"/>
        </w:rPr>
        <w:t xml:space="preserve"> configuration file</w:t>
      </w:r>
    </w:p>
    <w:p w14:paraId="29CA6DA3" w14:textId="77777777" w:rsidR="00111780" w:rsidRDefault="00111780" w:rsidP="00587267">
      <w:pPr>
        <w:rPr>
          <w:sz w:val="22"/>
          <w:szCs w:val="22"/>
        </w:rPr>
      </w:pPr>
      <w:r>
        <w:rPr>
          <w:b/>
          <w:bCs/>
          <w:noProof/>
        </w:rPr>
        <w:lastRenderedPageBreak/>
        <w:drawing>
          <wp:inline distT="0" distB="0" distL="0" distR="0" wp14:anchorId="26B113F0" wp14:editId="2164BB58">
            <wp:extent cx="5731510" cy="1021715"/>
            <wp:effectExtent l="0" t="0" r="0" b="0"/>
            <wp:docPr id="1489886040"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86040" name="Picture 35"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021715"/>
                    </a:xfrm>
                    <a:prstGeom prst="rect">
                      <a:avLst/>
                    </a:prstGeom>
                  </pic:spPr>
                </pic:pic>
              </a:graphicData>
            </a:graphic>
          </wp:inline>
        </w:drawing>
      </w:r>
    </w:p>
    <w:p w14:paraId="0BEC07DA" w14:textId="395916BF" w:rsidR="00587267" w:rsidRPr="00111780" w:rsidRDefault="00587267" w:rsidP="00587267">
      <w:pPr>
        <w:rPr>
          <w:sz w:val="22"/>
          <w:szCs w:val="22"/>
        </w:rPr>
      </w:pPr>
      <w:r w:rsidRPr="003D20B8">
        <w:rPr>
          <w:b/>
          <w:bCs/>
        </w:rPr>
        <w:t>6. Update isp-portal Configuration</w:t>
      </w:r>
    </w:p>
    <w:p w14:paraId="78F5DC7B" w14:textId="77777777" w:rsidR="00587267" w:rsidRPr="00587267" w:rsidRDefault="00587267" w:rsidP="00587267">
      <w:pPr>
        <w:rPr>
          <w:sz w:val="22"/>
          <w:szCs w:val="22"/>
        </w:rPr>
      </w:pPr>
      <w:r w:rsidRPr="00587267">
        <w:rPr>
          <w:sz w:val="22"/>
          <w:szCs w:val="22"/>
        </w:rPr>
        <w:t>In the isp-portal repository:</w:t>
      </w:r>
    </w:p>
    <w:p w14:paraId="0B1853EC" w14:textId="77777777" w:rsidR="00587267" w:rsidRPr="00587267" w:rsidRDefault="00587267" w:rsidP="00587267">
      <w:pPr>
        <w:rPr>
          <w:sz w:val="22"/>
          <w:szCs w:val="22"/>
        </w:rPr>
      </w:pPr>
      <w:r w:rsidRPr="00587267">
        <w:rPr>
          <w:sz w:val="22"/>
          <w:szCs w:val="22"/>
        </w:rPr>
        <w:t>Open package.json</w:t>
      </w:r>
    </w:p>
    <w:p w14:paraId="3F58342A" w14:textId="77777777" w:rsidR="00587267" w:rsidRPr="00587267" w:rsidRDefault="00587267" w:rsidP="00587267">
      <w:pPr>
        <w:rPr>
          <w:sz w:val="22"/>
          <w:szCs w:val="22"/>
        </w:rPr>
      </w:pPr>
      <w:r w:rsidRPr="00587267">
        <w:rPr>
          <w:sz w:val="22"/>
          <w:szCs w:val="22"/>
        </w:rPr>
        <w:t>Add the child module name under the modules section, similar to the isp-root configuration.</w:t>
      </w:r>
    </w:p>
    <w:p w14:paraId="6F08372D" w14:textId="099D3962" w:rsidR="00587267" w:rsidRPr="00587267" w:rsidRDefault="007539A2" w:rsidP="00587267">
      <w:pPr>
        <w:rPr>
          <w:sz w:val="22"/>
          <w:szCs w:val="22"/>
        </w:rPr>
      </w:pPr>
      <w:r>
        <w:rPr>
          <w:noProof/>
          <w:sz w:val="22"/>
          <w:szCs w:val="22"/>
        </w:rPr>
        <w:drawing>
          <wp:inline distT="0" distB="0" distL="0" distR="0" wp14:anchorId="6FAF18E6" wp14:editId="696D1FB1">
            <wp:extent cx="5731510" cy="1699895"/>
            <wp:effectExtent l="0" t="0" r="0" b="1905"/>
            <wp:docPr id="167945246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52467" name="Picture 167945246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699895"/>
                    </a:xfrm>
                    <a:prstGeom prst="rect">
                      <a:avLst/>
                    </a:prstGeom>
                  </pic:spPr>
                </pic:pic>
              </a:graphicData>
            </a:graphic>
          </wp:inline>
        </w:drawing>
      </w:r>
    </w:p>
    <w:p w14:paraId="293999B5" w14:textId="77777777" w:rsidR="00587267" w:rsidRPr="008E2D15" w:rsidRDefault="00587267" w:rsidP="00587267">
      <w:pPr>
        <w:rPr>
          <w:b/>
          <w:bCs/>
        </w:rPr>
      </w:pPr>
      <w:r w:rsidRPr="008E2D15">
        <w:rPr>
          <w:b/>
          <w:bCs/>
        </w:rPr>
        <w:t>Step 6: Verifying Build and Application Health</w:t>
      </w:r>
    </w:p>
    <w:p w14:paraId="21CA7EDC" w14:textId="77777777" w:rsidR="00587267" w:rsidRPr="008E2D15" w:rsidRDefault="00587267" w:rsidP="00587267">
      <w:pPr>
        <w:rPr>
          <w:b/>
          <w:bCs/>
          <w:sz w:val="22"/>
          <w:szCs w:val="22"/>
        </w:rPr>
      </w:pPr>
      <w:r w:rsidRPr="008E2D15">
        <w:rPr>
          <w:b/>
          <w:bCs/>
          <w:sz w:val="22"/>
          <w:szCs w:val="22"/>
        </w:rPr>
        <w:t>Objective</w:t>
      </w:r>
    </w:p>
    <w:p w14:paraId="70718A0C" w14:textId="77777777" w:rsidR="00587267" w:rsidRPr="00587267" w:rsidRDefault="00587267" w:rsidP="00587267">
      <w:pPr>
        <w:rPr>
          <w:sz w:val="22"/>
          <w:szCs w:val="22"/>
        </w:rPr>
      </w:pPr>
      <w:r w:rsidRPr="00587267">
        <w:rPr>
          <w:sz w:val="22"/>
          <w:szCs w:val="22"/>
        </w:rPr>
        <w:t>To confirm that all repositories build successfully and the application is running correctly in the local environment.</w:t>
      </w:r>
    </w:p>
    <w:p w14:paraId="4EC9DD2E" w14:textId="77777777" w:rsidR="00587267" w:rsidRPr="00587267" w:rsidRDefault="00587267" w:rsidP="00587267">
      <w:pPr>
        <w:rPr>
          <w:sz w:val="22"/>
          <w:szCs w:val="22"/>
        </w:rPr>
      </w:pPr>
    </w:p>
    <w:p w14:paraId="3136FA10" w14:textId="77777777" w:rsidR="00587267" w:rsidRPr="00707BAB" w:rsidRDefault="00587267" w:rsidP="00587267">
      <w:pPr>
        <w:rPr>
          <w:b/>
          <w:bCs/>
        </w:rPr>
      </w:pPr>
      <w:r w:rsidRPr="00707BAB">
        <w:rPr>
          <w:b/>
          <w:bCs/>
        </w:rPr>
        <w:t>Steps</w:t>
      </w:r>
    </w:p>
    <w:p w14:paraId="2524152D" w14:textId="77777777" w:rsidR="00587267" w:rsidRPr="00707BAB" w:rsidRDefault="00587267" w:rsidP="00587267">
      <w:pPr>
        <w:rPr>
          <w:b/>
          <w:bCs/>
        </w:rPr>
      </w:pPr>
      <w:r w:rsidRPr="00707BAB">
        <w:rPr>
          <w:b/>
          <w:bCs/>
        </w:rPr>
        <w:t>1. Run Build Commands</w:t>
      </w:r>
    </w:p>
    <w:p w14:paraId="4DB524DB" w14:textId="4F0B4E35" w:rsidR="00587267" w:rsidRPr="00587267" w:rsidRDefault="00587267" w:rsidP="00587267">
      <w:pPr>
        <w:rPr>
          <w:sz w:val="22"/>
          <w:szCs w:val="22"/>
        </w:rPr>
      </w:pPr>
      <w:r w:rsidRPr="00587267">
        <w:rPr>
          <w:sz w:val="22"/>
          <w:szCs w:val="22"/>
        </w:rPr>
        <w:t>Execute the following commands on all repositories:</w:t>
      </w:r>
    </w:p>
    <w:p w14:paraId="3953C565" w14:textId="77777777" w:rsidR="00587267" w:rsidRPr="00BD26EE" w:rsidRDefault="00587267" w:rsidP="00587267">
      <w:pPr>
        <w:rPr>
          <w:i/>
          <w:iCs/>
          <w:sz w:val="22"/>
          <w:szCs w:val="22"/>
        </w:rPr>
      </w:pPr>
      <w:r w:rsidRPr="00BD26EE">
        <w:rPr>
          <w:i/>
          <w:iCs/>
          <w:sz w:val="22"/>
          <w:szCs w:val="22"/>
        </w:rPr>
        <w:t>npm run build</w:t>
      </w:r>
    </w:p>
    <w:p w14:paraId="6DFF3936" w14:textId="4F134EA8" w:rsidR="00587267" w:rsidRPr="00587267" w:rsidRDefault="00587267" w:rsidP="00587267">
      <w:pPr>
        <w:rPr>
          <w:sz w:val="22"/>
          <w:szCs w:val="22"/>
        </w:rPr>
      </w:pPr>
      <w:r w:rsidRPr="00587267">
        <w:rPr>
          <w:sz w:val="22"/>
          <w:szCs w:val="22"/>
        </w:rPr>
        <w:t>or</w:t>
      </w:r>
    </w:p>
    <w:p w14:paraId="7342B8D0" w14:textId="77777777" w:rsidR="00587267" w:rsidRPr="00707BAB" w:rsidRDefault="00587267" w:rsidP="00587267">
      <w:pPr>
        <w:rPr>
          <w:i/>
          <w:iCs/>
          <w:sz w:val="22"/>
          <w:szCs w:val="22"/>
        </w:rPr>
      </w:pPr>
      <w:r w:rsidRPr="00707BAB">
        <w:rPr>
          <w:i/>
          <w:iCs/>
          <w:sz w:val="22"/>
          <w:szCs w:val="22"/>
        </w:rPr>
        <w:t>npm run live:build</w:t>
      </w:r>
    </w:p>
    <w:p w14:paraId="51FA8B18" w14:textId="77777777" w:rsidR="0046230E" w:rsidRDefault="0046230E" w:rsidP="00587267">
      <w:pPr>
        <w:rPr>
          <w:sz w:val="22"/>
          <w:szCs w:val="22"/>
        </w:rPr>
      </w:pPr>
    </w:p>
    <w:p w14:paraId="6EB0D1D9" w14:textId="77777777" w:rsidR="0046230E" w:rsidRDefault="0046230E" w:rsidP="00587267">
      <w:pPr>
        <w:rPr>
          <w:sz w:val="22"/>
          <w:szCs w:val="22"/>
        </w:rPr>
      </w:pPr>
    </w:p>
    <w:p w14:paraId="61B8E87D" w14:textId="13B70112" w:rsidR="00587267" w:rsidRPr="00587267" w:rsidRDefault="00587267" w:rsidP="00587267">
      <w:pPr>
        <w:rPr>
          <w:sz w:val="22"/>
          <w:szCs w:val="22"/>
        </w:rPr>
      </w:pPr>
      <w:r w:rsidRPr="00587267">
        <w:rPr>
          <w:sz w:val="22"/>
          <w:szCs w:val="22"/>
        </w:rPr>
        <w:t>Ensure all builds complete successfully.</w:t>
      </w:r>
    </w:p>
    <w:p w14:paraId="7F00856E" w14:textId="55F238DB" w:rsidR="00587267" w:rsidRPr="00587267" w:rsidRDefault="0046230E" w:rsidP="00587267">
      <w:pPr>
        <w:rPr>
          <w:sz w:val="22"/>
          <w:szCs w:val="22"/>
        </w:rPr>
      </w:pPr>
      <w:r>
        <w:rPr>
          <w:noProof/>
          <w:sz w:val="22"/>
          <w:szCs w:val="22"/>
        </w:rPr>
        <w:lastRenderedPageBreak/>
        <w:drawing>
          <wp:inline distT="0" distB="0" distL="0" distR="0" wp14:anchorId="487C0545" wp14:editId="29AA6B98">
            <wp:extent cx="5731510" cy="550545"/>
            <wp:effectExtent l="0" t="0" r="0" b="0"/>
            <wp:docPr id="131329456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94562" name="Picture 131329456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550545"/>
                    </a:xfrm>
                    <a:prstGeom prst="rect">
                      <a:avLst/>
                    </a:prstGeom>
                  </pic:spPr>
                </pic:pic>
              </a:graphicData>
            </a:graphic>
          </wp:inline>
        </w:drawing>
      </w:r>
    </w:p>
    <w:p w14:paraId="1D09855E" w14:textId="77777777" w:rsidR="0046230E" w:rsidRDefault="0046230E" w:rsidP="00587267">
      <w:pPr>
        <w:rPr>
          <w:b/>
          <w:bCs/>
        </w:rPr>
      </w:pPr>
    </w:p>
    <w:p w14:paraId="520BCE83" w14:textId="106F6886" w:rsidR="00587267" w:rsidRPr="00386817" w:rsidRDefault="00587267" w:rsidP="00587267">
      <w:pPr>
        <w:rPr>
          <w:b/>
          <w:bCs/>
        </w:rPr>
      </w:pPr>
      <w:r w:rsidRPr="00386817">
        <w:rPr>
          <w:b/>
          <w:bCs/>
        </w:rPr>
        <w:t>2. Start Application via isp-root</w:t>
      </w:r>
    </w:p>
    <w:p w14:paraId="1CDCF6C1" w14:textId="69BADBEF" w:rsidR="00587267" w:rsidRPr="00587267" w:rsidRDefault="00587267" w:rsidP="00587267">
      <w:pPr>
        <w:rPr>
          <w:sz w:val="22"/>
          <w:szCs w:val="22"/>
        </w:rPr>
      </w:pPr>
      <w:r w:rsidRPr="00587267">
        <w:rPr>
          <w:sz w:val="22"/>
          <w:szCs w:val="22"/>
        </w:rPr>
        <w:t>Run the following command in the isp-root repository:</w:t>
      </w:r>
    </w:p>
    <w:p w14:paraId="63F31AF6" w14:textId="77777777" w:rsidR="00587267" w:rsidRPr="00707BAB" w:rsidRDefault="00587267" w:rsidP="00587267">
      <w:pPr>
        <w:rPr>
          <w:i/>
          <w:iCs/>
          <w:sz w:val="22"/>
          <w:szCs w:val="22"/>
        </w:rPr>
      </w:pPr>
      <w:r w:rsidRPr="00707BAB">
        <w:rPr>
          <w:i/>
          <w:iCs/>
          <w:sz w:val="22"/>
          <w:szCs w:val="22"/>
        </w:rPr>
        <w:t>npm run start</w:t>
      </w:r>
    </w:p>
    <w:p w14:paraId="005E28D6" w14:textId="77777777" w:rsidR="00587267" w:rsidRPr="00587267" w:rsidRDefault="00587267" w:rsidP="00587267">
      <w:pPr>
        <w:rPr>
          <w:sz w:val="22"/>
          <w:szCs w:val="22"/>
        </w:rPr>
      </w:pPr>
      <w:r w:rsidRPr="00587267">
        <w:rPr>
          <w:sz w:val="22"/>
          <w:szCs w:val="22"/>
        </w:rPr>
        <w:t>Open the Docker application when prompted.</w:t>
      </w:r>
    </w:p>
    <w:p w14:paraId="37514893" w14:textId="77777777" w:rsidR="00587267" w:rsidRPr="00587267" w:rsidRDefault="00587267" w:rsidP="00587267">
      <w:pPr>
        <w:rPr>
          <w:sz w:val="22"/>
          <w:szCs w:val="22"/>
        </w:rPr>
      </w:pPr>
      <w:r w:rsidRPr="00587267">
        <w:rPr>
          <w:sz w:val="22"/>
          <w:szCs w:val="22"/>
        </w:rPr>
        <w:t>Verify Docker is running and healthy (green status).</w:t>
      </w:r>
    </w:p>
    <w:p w14:paraId="4A66EF02" w14:textId="4CA9F238" w:rsidR="00587267" w:rsidRPr="00587267" w:rsidRDefault="0046230E" w:rsidP="00587267">
      <w:pPr>
        <w:rPr>
          <w:sz w:val="22"/>
          <w:szCs w:val="22"/>
        </w:rPr>
      </w:pPr>
      <w:r>
        <w:rPr>
          <w:noProof/>
          <w:sz w:val="22"/>
          <w:szCs w:val="22"/>
        </w:rPr>
        <w:drawing>
          <wp:inline distT="0" distB="0" distL="0" distR="0" wp14:anchorId="2EBE354C" wp14:editId="6F5BA3DE">
            <wp:extent cx="5731510" cy="3220720"/>
            <wp:effectExtent l="0" t="0" r="0" b="5080"/>
            <wp:docPr id="19839689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68900" name="Picture 198396890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14:paraId="3EA444FE" w14:textId="77777777" w:rsidR="00135DD7" w:rsidRDefault="00135DD7" w:rsidP="00587267">
      <w:pPr>
        <w:rPr>
          <w:b/>
          <w:bCs/>
          <w:sz w:val="28"/>
          <w:szCs w:val="28"/>
        </w:rPr>
      </w:pPr>
    </w:p>
    <w:p w14:paraId="3D11E95A" w14:textId="77777777" w:rsidR="00135DD7" w:rsidRDefault="00135DD7" w:rsidP="00587267">
      <w:pPr>
        <w:rPr>
          <w:b/>
          <w:bCs/>
          <w:sz w:val="28"/>
          <w:szCs w:val="28"/>
        </w:rPr>
      </w:pPr>
    </w:p>
    <w:p w14:paraId="69EBF84A" w14:textId="3EF7A216" w:rsidR="00587267" w:rsidRPr="00587267" w:rsidRDefault="00587267" w:rsidP="00587267">
      <w:pPr>
        <w:rPr>
          <w:sz w:val="22"/>
          <w:szCs w:val="22"/>
        </w:rPr>
      </w:pPr>
      <w:r w:rsidRPr="00386817">
        <w:rPr>
          <w:b/>
          <w:bCs/>
          <w:sz w:val="28"/>
          <w:szCs w:val="28"/>
        </w:rPr>
        <w:t>Rendering the Child Microservice Inside the Parent Module</w:t>
      </w:r>
    </w:p>
    <w:p w14:paraId="1CA1238C" w14:textId="77777777" w:rsidR="00587267" w:rsidRPr="00135DD7" w:rsidRDefault="00587267" w:rsidP="00587267">
      <w:pPr>
        <w:rPr>
          <w:b/>
          <w:bCs/>
          <w:sz w:val="22"/>
          <w:szCs w:val="22"/>
        </w:rPr>
      </w:pPr>
      <w:r w:rsidRPr="00135DD7">
        <w:rPr>
          <w:b/>
          <w:bCs/>
          <w:sz w:val="22"/>
          <w:szCs w:val="22"/>
        </w:rPr>
        <w:t>Objective</w:t>
      </w:r>
    </w:p>
    <w:p w14:paraId="6CDD8494" w14:textId="77777777" w:rsidR="00587267" w:rsidRPr="00587267" w:rsidRDefault="00587267" w:rsidP="00587267">
      <w:pPr>
        <w:rPr>
          <w:sz w:val="22"/>
          <w:szCs w:val="22"/>
        </w:rPr>
      </w:pPr>
      <w:r w:rsidRPr="00587267">
        <w:rPr>
          <w:sz w:val="22"/>
          <w:szCs w:val="22"/>
        </w:rPr>
        <w:t>To render the child microservice within the parent application using the Amex Holocron framework.</w:t>
      </w:r>
    </w:p>
    <w:p w14:paraId="09340FFD" w14:textId="77777777" w:rsidR="00587267" w:rsidRPr="00587267" w:rsidRDefault="00587267" w:rsidP="00587267">
      <w:pPr>
        <w:rPr>
          <w:sz w:val="22"/>
          <w:szCs w:val="22"/>
        </w:rPr>
      </w:pPr>
    </w:p>
    <w:p w14:paraId="34A57FDE" w14:textId="77777777" w:rsidR="0046230E" w:rsidRDefault="0046230E" w:rsidP="00587267">
      <w:pPr>
        <w:rPr>
          <w:b/>
          <w:bCs/>
        </w:rPr>
      </w:pPr>
    </w:p>
    <w:p w14:paraId="1661C89B" w14:textId="77777777" w:rsidR="0046230E" w:rsidRDefault="0046230E" w:rsidP="00587267">
      <w:pPr>
        <w:rPr>
          <w:b/>
          <w:bCs/>
        </w:rPr>
      </w:pPr>
    </w:p>
    <w:p w14:paraId="2D5617E1" w14:textId="4C272FCE" w:rsidR="00587267" w:rsidRPr="00135DD7" w:rsidRDefault="00587267" w:rsidP="00587267">
      <w:pPr>
        <w:rPr>
          <w:b/>
          <w:bCs/>
        </w:rPr>
      </w:pPr>
      <w:r w:rsidRPr="00135DD7">
        <w:rPr>
          <w:b/>
          <w:bCs/>
        </w:rPr>
        <w:t>Steps</w:t>
      </w:r>
    </w:p>
    <w:p w14:paraId="5ADEEAB4" w14:textId="77777777" w:rsidR="00587267" w:rsidRPr="00135DD7" w:rsidRDefault="00587267" w:rsidP="00587267">
      <w:pPr>
        <w:rPr>
          <w:b/>
          <w:bCs/>
        </w:rPr>
      </w:pPr>
      <w:r w:rsidRPr="00135DD7">
        <w:rPr>
          <w:b/>
          <w:bCs/>
        </w:rPr>
        <w:lastRenderedPageBreak/>
        <w:t>1. Identify Target Parent Component</w:t>
      </w:r>
    </w:p>
    <w:p w14:paraId="60E3A56B" w14:textId="51680BE3" w:rsidR="00587267" w:rsidRDefault="00587267" w:rsidP="00587267">
      <w:pPr>
        <w:rPr>
          <w:sz w:val="22"/>
          <w:szCs w:val="22"/>
        </w:rPr>
      </w:pPr>
      <w:r w:rsidRPr="00587267">
        <w:rPr>
          <w:sz w:val="22"/>
          <w:szCs w:val="22"/>
        </w:rPr>
        <w:t>Open the parent component where the child microservice needs to be rendered.</w:t>
      </w:r>
    </w:p>
    <w:p w14:paraId="63CDFDDF" w14:textId="77777777" w:rsidR="003D71CF" w:rsidRPr="00587267" w:rsidRDefault="003D71CF" w:rsidP="00587267">
      <w:pPr>
        <w:rPr>
          <w:sz w:val="22"/>
          <w:szCs w:val="22"/>
        </w:rPr>
      </w:pPr>
    </w:p>
    <w:p w14:paraId="184DF74E" w14:textId="77777777" w:rsidR="00587267" w:rsidRPr="003D71CF" w:rsidRDefault="00587267" w:rsidP="00587267">
      <w:pPr>
        <w:rPr>
          <w:b/>
          <w:bCs/>
        </w:rPr>
      </w:pPr>
      <w:r w:rsidRPr="003D71CF">
        <w:rPr>
          <w:b/>
          <w:bCs/>
        </w:rPr>
        <w:t>2. Load Child Module Data</w:t>
      </w:r>
    </w:p>
    <w:p w14:paraId="0215215D" w14:textId="514FF279" w:rsidR="00587267" w:rsidRPr="00587267" w:rsidRDefault="00587267" w:rsidP="00587267">
      <w:pPr>
        <w:rPr>
          <w:sz w:val="22"/>
          <w:szCs w:val="22"/>
        </w:rPr>
      </w:pPr>
      <w:r w:rsidRPr="00587267">
        <w:rPr>
          <w:sz w:val="22"/>
          <w:szCs w:val="22"/>
        </w:rPr>
        <w:t xml:space="preserve">Use the provided Amex library function to load module data inside </w:t>
      </w:r>
      <w:r w:rsidR="007A4D24">
        <w:rPr>
          <w:sz w:val="22"/>
          <w:szCs w:val="22"/>
        </w:rPr>
        <w:t>your component</w:t>
      </w:r>
      <w:r w:rsidRPr="00587267">
        <w:rPr>
          <w:sz w:val="22"/>
          <w:szCs w:val="22"/>
        </w:rPr>
        <w:t>:</w:t>
      </w:r>
    </w:p>
    <w:p w14:paraId="763C138F" w14:textId="337BB3CF" w:rsidR="00587267" w:rsidRPr="00587267" w:rsidRDefault="0046230E" w:rsidP="00587267">
      <w:pPr>
        <w:rPr>
          <w:sz w:val="22"/>
          <w:szCs w:val="22"/>
        </w:rPr>
      </w:pPr>
      <w:r>
        <w:rPr>
          <w:noProof/>
          <w:sz w:val="22"/>
          <w:szCs w:val="22"/>
        </w:rPr>
        <w:drawing>
          <wp:inline distT="0" distB="0" distL="0" distR="0" wp14:anchorId="2BADD901" wp14:editId="07269CD7">
            <wp:extent cx="5731510" cy="1594485"/>
            <wp:effectExtent l="0" t="0" r="0" b="5715"/>
            <wp:docPr id="1951628978" name="Picture 39"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28978" name="Picture 39" descr="A computer screen with colorful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1594485"/>
                    </a:xfrm>
                    <a:prstGeom prst="rect">
                      <a:avLst/>
                    </a:prstGeom>
                  </pic:spPr>
                </pic:pic>
              </a:graphicData>
            </a:graphic>
          </wp:inline>
        </w:drawing>
      </w:r>
    </w:p>
    <w:p w14:paraId="093BA6AD" w14:textId="77777777" w:rsidR="00582E65" w:rsidRDefault="00582E65" w:rsidP="00587267">
      <w:pPr>
        <w:rPr>
          <w:b/>
          <w:bCs/>
        </w:rPr>
      </w:pPr>
    </w:p>
    <w:p w14:paraId="79C7395A" w14:textId="1CEE9E4D" w:rsidR="00587267" w:rsidRPr="00DD4289" w:rsidRDefault="00587267" w:rsidP="00587267">
      <w:pPr>
        <w:rPr>
          <w:b/>
          <w:bCs/>
        </w:rPr>
      </w:pPr>
      <w:r w:rsidRPr="00DD4289">
        <w:rPr>
          <w:b/>
          <w:bCs/>
        </w:rPr>
        <w:t>3. Render the Child Module</w:t>
      </w:r>
    </w:p>
    <w:p w14:paraId="6AF01AD1" w14:textId="3319B836" w:rsidR="00587267" w:rsidRPr="00587267" w:rsidRDefault="00587267" w:rsidP="00587267">
      <w:pPr>
        <w:rPr>
          <w:sz w:val="22"/>
          <w:szCs w:val="22"/>
        </w:rPr>
      </w:pPr>
      <w:r w:rsidRPr="00587267">
        <w:rPr>
          <w:sz w:val="22"/>
          <w:szCs w:val="22"/>
        </w:rPr>
        <w:t>Use the &lt;</w:t>
      </w:r>
      <w:r w:rsidRPr="0044630A">
        <w:rPr>
          <w:b/>
          <w:bCs/>
          <w:sz w:val="22"/>
          <w:szCs w:val="22"/>
        </w:rPr>
        <w:t>RenderModule</w:t>
      </w:r>
      <w:r w:rsidRPr="00587267">
        <w:rPr>
          <w:sz w:val="22"/>
          <w:szCs w:val="22"/>
        </w:rPr>
        <w:t xml:space="preserve"> /&gt; component provided by </w:t>
      </w:r>
      <w:r w:rsidR="0044630A" w:rsidRPr="0044630A">
        <w:rPr>
          <w:b/>
          <w:bCs/>
          <w:sz w:val="22"/>
          <w:szCs w:val="22"/>
        </w:rPr>
        <w:t>h</w:t>
      </w:r>
      <w:r w:rsidRPr="0044630A">
        <w:rPr>
          <w:b/>
          <w:bCs/>
          <w:sz w:val="22"/>
          <w:szCs w:val="22"/>
        </w:rPr>
        <w:t>olocron</w:t>
      </w:r>
      <w:r w:rsidRPr="00587267">
        <w:rPr>
          <w:sz w:val="22"/>
          <w:szCs w:val="22"/>
        </w:rPr>
        <w:t xml:space="preserve"> to render the child microservice.</w:t>
      </w:r>
    </w:p>
    <w:p w14:paraId="1841BE23" w14:textId="77777777" w:rsidR="00587267" w:rsidRPr="00587267" w:rsidRDefault="00587267" w:rsidP="00587267">
      <w:pPr>
        <w:rPr>
          <w:sz w:val="22"/>
          <w:szCs w:val="22"/>
        </w:rPr>
      </w:pPr>
      <w:r w:rsidRPr="00587267">
        <w:rPr>
          <w:sz w:val="22"/>
          <w:szCs w:val="22"/>
        </w:rPr>
        <w:t>It accepts the following props:</w:t>
      </w:r>
    </w:p>
    <w:p w14:paraId="2D280215" w14:textId="4EBF1181" w:rsidR="00587267" w:rsidRPr="00587267" w:rsidRDefault="00467118" w:rsidP="00587267">
      <w:pPr>
        <w:rPr>
          <w:sz w:val="22"/>
          <w:szCs w:val="22"/>
        </w:rPr>
      </w:pPr>
      <w:r>
        <w:rPr>
          <w:sz w:val="22"/>
          <w:szCs w:val="22"/>
        </w:rPr>
        <w:t>moduleN</w:t>
      </w:r>
      <w:r w:rsidR="00587267" w:rsidRPr="00587267">
        <w:rPr>
          <w:sz w:val="22"/>
          <w:szCs w:val="22"/>
        </w:rPr>
        <w:t>ame: Name of the child module</w:t>
      </w:r>
    </w:p>
    <w:p w14:paraId="72E4B066" w14:textId="77777777" w:rsidR="00587267" w:rsidRPr="00587267" w:rsidRDefault="00587267" w:rsidP="00587267">
      <w:pPr>
        <w:rPr>
          <w:sz w:val="22"/>
          <w:szCs w:val="22"/>
        </w:rPr>
      </w:pPr>
      <w:r w:rsidRPr="00587267">
        <w:rPr>
          <w:sz w:val="22"/>
          <w:szCs w:val="22"/>
        </w:rPr>
        <w:t>props: Additional properties used for communication between parent and child microservices</w:t>
      </w:r>
    </w:p>
    <w:p w14:paraId="0197B767" w14:textId="69D67C3A" w:rsidR="00587267" w:rsidRPr="00587267" w:rsidRDefault="004F1716" w:rsidP="00587267">
      <w:pPr>
        <w:rPr>
          <w:sz w:val="22"/>
          <w:szCs w:val="22"/>
        </w:rPr>
      </w:pPr>
      <w:r>
        <w:rPr>
          <w:noProof/>
          <w:sz w:val="22"/>
          <w:szCs w:val="22"/>
        </w:rPr>
        <w:drawing>
          <wp:inline distT="0" distB="0" distL="0" distR="0" wp14:anchorId="6468AFA2" wp14:editId="13E2F155">
            <wp:extent cx="5731510" cy="1160145"/>
            <wp:effectExtent l="0" t="0" r="0" b="0"/>
            <wp:docPr id="1057281105" name="Picture 40" descr="A blue lin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81105" name="Picture 40" descr="A blue line on a black background&#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160145"/>
                    </a:xfrm>
                    <a:prstGeom prst="rect">
                      <a:avLst/>
                    </a:prstGeom>
                  </pic:spPr>
                </pic:pic>
              </a:graphicData>
            </a:graphic>
          </wp:inline>
        </w:drawing>
      </w:r>
    </w:p>
    <w:p w14:paraId="7FACA5B5" w14:textId="77777777" w:rsidR="00D04BDA" w:rsidRDefault="00D04BDA" w:rsidP="00587267">
      <w:pPr>
        <w:rPr>
          <w:b/>
          <w:bCs/>
        </w:rPr>
      </w:pPr>
    </w:p>
    <w:p w14:paraId="457D2E4A" w14:textId="77777777" w:rsidR="0090636A" w:rsidRDefault="0090636A" w:rsidP="00587267">
      <w:pPr>
        <w:rPr>
          <w:b/>
          <w:bCs/>
        </w:rPr>
      </w:pPr>
    </w:p>
    <w:p w14:paraId="4D523206" w14:textId="77777777" w:rsidR="0090636A" w:rsidRDefault="0090636A" w:rsidP="00587267">
      <w:pPr>
        <w:rPr>
          <w:b/>
          <w:bCs/>
        </w:rPr>
      </w:pPr>
    </w:p>
    <w:p w14:paraId="2DB47FD5" w14:textId="77777777" w:rsidR="0090636A" w:rsidRDefault="0090636A" w:rsidP="00587267">
      <w:pPr>
        <w:rPr>
          <w:b/>
          <w:bCs/>
        </w:rPr>
      </w:pPr>
    </w:p>
    <w:p w14:paraId="031D5486" w14:textId="77777777" w:rsidR="0090636A" w:rsidRDefault="0090636A" w:rsidP="00587267">
      <w:pPr>
        <w:rPr>
          <w:b/>
          <w:bCs/>
        </w:rPr>
      </w:pPr>
    </w:p>
    <w:p w14:paraId="16DF0CEA" w14:textId="77777777" w:rsidR="0090636A" w:rsidRDefault="0090636A" w:rsidP="00587267">
      <w:pPr>
        <w:rPr>
          <w:b/>
          <w:bCs/>
        </w:rPr>
      </w:pPr>
    </w:p>
    <w:p w14:paraId="29C89D0D" w14:textId="77777777" w:rsidR="0090636A" w:rsidRDefault="0090636A" w:rsidP="00587267">
      <w:pPr>
        <w:rPr>
          <w:b/>
          <w:bCs/>
        </w:rPr>
      </w:pPr>
    </w:p>
    <w:p w14:paraId="2A69EE46" w14:textId="77777777" w:rsidR="0090636A" w:rsidRDefault="0090636A" w:rsidP="00587267">
      <w:pPr>
        <w:rPr>
          <w:b/>
          <w:bCs/>
        </w:rPr>
      </w:pPr>
    </w:p>
    <w:p w14:paraId="34639248" w14:textId="103DB588" w:rsidR="00587267" w:rsidRPr="006631D1" w:rsidRDefault="00587267" w:rsidP="00587267">
      <w:pPr>
        <w:rPr>
          <w:b/>
          <w:bCs/>
        </w:rPr>
      </w:pPr>
      <w:r w:rsidRPr="006631D1">
        <w:rPr>
          <w:b/>
          <w:bCs/>
        </w:rPr>
        <w:lastRenderedPageBreak/>
        <w:t>Final Validation</w:t>
      </w:r>
    </w:p>
    <w:p w14:paraId="6AEF9FE8" w14:textId="77777777" w:rsidR="00587267" w:rsidRPr="006631D1" w:rsidRDefault="00587267" w:rsidP="00587267">
      <w:pPr>
        <w:rPr>
          <w:b/>
          <w:bCs/>
        </w:rPr>
      </w:pPr>
      <w:r w:rsidRPr="006631D1">
        <w:rPr>
          <w:b/>
          <w:bCs/>
        </w:rPr>
        <w:t>Once all steps are completed successfully:</w:t>
      </w:r>
    </w:p>
    <w:p w14:paraId="05D68521" w14:textId="77777777" w:rsidR="00587267" w:rsidRPr="00587267" w:rsidRDefault="00587267" w:rsidP="00587267">
      <w:pPr>
        <w:rPr>
          <w:sz w:val="22"/>
          <w:szCs w:val="22"/>
        </w:rPr>
      </w:pPr>
      <w:r w:rsidRPr="00587267">
        <w:rPr>
          <w:sz w:val="22"/>
          <w:szCs w:val="22"/>
        </w:rPr>
        <w:t>Navigating to the relevant parent component will display the child microservice correctly.</w:t>
      </w:r>
    </w:p>
    <w:p w14:paraId="11BDE5D5" w14:textId="77777777" w:rsidR="00587267" w:rsidRDefault="00587267" w:rsidP="00587267">
      <w:pPr>
        <w:rPr>
          <w:sz w:val="22"/>
          <w:szCs w:val="22"/>
        </w:rPr>
      </w:pPr>
      <w:r w:rsidRPr="00587267">
        <w:rPr>
          <w:sz w:val="22"/>
          <w:szCs w:val="22"/>
        </w:rPr>
        <w:t>This confirms that repository creation, linking, build, and rendering have been completed successfully.</w:t>
      </w:r>
    </w:p>
    <w:p w14:paraId="5E879DB1" w14:textId="7BC95BDC" w:rsidR="0090636A" w:rsidRPr="00587267" w:rsidRDefault="0090636A" w:rsidP="00587267">
      <w:pPr>
        <w:rPr>
          <w:sz w:val="22"/>
          <w:szCs w:val="22"/>
        </w:rPr>
      </w:pPr>
      <w:r>
        <w:rPr>
          <w:noProof/>
          <w:sz w:val="22"/>
          <w:szCs w:val="22"/>
        </w:rPr>
        <w:drawing>
          <wp:inline distT="0" distB="0" distL="0" distR="0" wp14:anchorId="76D60F23" wp14:editId="3CE6B6AE">
            <wp:extent cx="5731510" cy="2840355"/>
            <wp:effectExtent l="0" t="0" r="0" b="4445"/>
            <wp:docPr id="2037130318"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30318" name="Picture 41"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840355"/>
                    </a:xfrm>
                    <a:prstGeom prst="rect">
                      <a:avLst/>
                    </a:prstGeom>
                  </pic:spPr>
                </pic:pic>
              </a:graphicData>
            </a:graphic>
          </wp:inline>
        </w:drawing>
      </w:r>
    </w:p>
    <w:p w14:paraId="08A707E6" w14:textId="35A09EE6" w:rsidR="007F3D1D" w:rsidRPr="000A5B1F" w:rsidRDefault="00587267" w:rsidP="00587267">
      <w:pPr>
        <w:rPr>
          <w:rFonts w:ascii="Dreaming Outloud Script Pro" w:hAnsi="Dreaming Outloud Script Pro" w:cs="Dreaming Outloud Script Pro"/>
          <w:i/>
          <w:iCs/>
          <w:sz w:val="28"/>
          <w:szCs w:val="28"/>
        </w:rPr>
      </w:pPr>
      <w:r w:rsidRPr="000A5B1F">
        <w:rPr>
          <w:rFonts w:ascii="Dreaming Outloud Script Pro" w:hAnsi="Dreaming Outloud Script Pro" w:cs="Dreaming Outloud Script Pro"/>
          <w:i/>
          <w:iCs/>
          <w:sz w:val="28"/>
          <w:szCs w:val="28"/>
        </w:rPr>
        <w:t xml:space="preserve">Happy </w:t>
      </w:r>
      <w:r w:rsidR="000A5B1F" w:rsidRPr="000A5B1F">
        <w:rPr>
          <w:rFonts w:ascii="Dreaming Outloud Script Pro" w:hAnsi="Dreaming Outloud Script Pro" w:cs="Dreaming Outloud Script Pro"/>
          <w:i/>
          <w:iCs/>
          <w:sz w:val="28"/>
          <w:szCs w:val="28"/>
        </w:rPr>
        <w:t>C</w:t>
      </w:r>
      <w:r w:rsidRPr="000A5B1F">
        <w:rPr>
          <w:rFonts w:ascii="Dreaming Outloud Script Pro" w:hAnsi="Dreaming Outloud Script Pro" w:cs="Dreaming Outloud Script Pro"/>
          <w:i/>
          <w:iCs/>
          <w:sz w:val="28"/>
          <w:szCs w:val="28"/>
        </w:rPr>
        <w:t xml:space="preserve">oding! </w:t>
      </w:r>
    </w:p>
    <w:sectPr w:rsidR="007F3D1D" w:rsidRPr="000A5B1F">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6D47F" w14:textId="77777777" w:rsidR="00FF25B4" w:rsidRDefault="00FF25B4" w:rsidP="004B4A49">
      <w:pPr>
        <w:spacing w:after="0" w:line="240" w:lineRule="auto"/>
      </w:pPr>
      <w:r>
        <w:separator/>
      </w:r>
    </w:p>
  </w:endnote>
  <w:endnote w:type="continuationSeparator" w:id="0">
    <w:p w14:paraId="1DEE4ABA" w14:textId="77777777" w:rsidR="00FF25B4" w:rsidRDefault="00FF25B4" w:rsidP="004B4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reaming Outloud Script Pro">
    <w:panose1 w:val="03050502040304050704"/>
    <w:charset w:val="4D"/>
    <w:family w:val="script"/>
    <w:pitch w:val="variable"/>
    <w:sig w:usb0="800000EF" w:usb1="0000000A" w:usb2="00000008"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7B665" w14:textId="77777777" w:rsidR="00FF25B4" w:rsidRDefault="00FF25B4" w:rsidP="004B4A49">
      <w:pPr>
        <w:spacing w:after="0" w:line="240" w:lineRule="auto"/>
      </w:pPr>
      <w:r>
        <w:separator/>
      </w:r>
    </w:p>
  </w:footnote>
  <w:footnote w:type="continuationSeparator" w:id="0">
    <w:p w14:paraId="5DC8EC94" w14:textId="77777777" w:rsidR="00FF25B4" w:rsidRDefault="00FF25B4" w:rsidP="004B4A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97B5" w14:textId="43A9E78F" w:rsidR="004B4A49" w:rsidRPr="004B4A49" w:rsidRDefault="004B4A49">
    <w:pPr>
      <w:pStyle w:val="Header"/>
      <w:rPr>
        <w:lang w:val="en-US"/>
      </w:rPr>
    </w:pPr>
    <w:r>
      <w:rPr>
        <w:lang w:val="en-US"/>
      </w:rPr>
      <w:t>END TO END MICROSERVICE SETUP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853CB"/>
    <w:multiLevelType w:val="hybridMultilevel"/>
    <w:tmpl w:val="7F485616"/>
    <w:lvl w:ilvl="0" w:tplc="3214717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2826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A49"/>
    <w:rsid w:val="00047B03"/>
    <w:rsid w:val="0008797D"/>
    <w:rsid w:val="000A5B1F"/>
    <w:rsid w:val="00111780"/>
    <w:rsid w:val="00120B62"/>
    <w:rsid w:val="00135DD7"/>
    <w:rsid w:val="001D7C99"/>
    <w:rsid w:val="00261104"/>
    <w:rsid w:val="00287583"/>
    <w:rsid w:val="002C7D16"/>
    <w:rsid w:val="0031745A"/>
    <w:rsid w:val="003356D0"/>
    <w:rsid w:val="00341107"/>
    <w:rsid w:val="00386817"/>
    <w:rsid w:val="003A56B1"/>
    <w:rsid w:val="003A61E8"/>
    <w:rsid w:val="003D20B8"/>
    <w:rsid w:val="003D35DF"/>
    <w:rsid w:val="003D71CF"/>
    <w:rsid w:val="003D784C"/>
    <w:rsid w:val="00403776"/>
    <w:rsid w:val="00433207"/>
    <w:rsid w:val="0044630A"/>
    <w:rsid w:val="0046230E"/>
    <w:rsid w:val="00467118"/>
    <w:rsid w:val="004B4A49"/>
    <w:rsid w:val="004F1716"/>
    <w:rsid w:val="0054719D"/>
    <w:rsid w:val="00582E65"/>
    <w:rsid w:val="00587267"/>
    <w:rsid w:val="005D7F19"/>
    <w:rsid w:val="006631D1"/>
    <w:rsid w:val="006D77BA"/>
    <w:rsid w:val="00707BAB"/>
    <w:rsid w:val="00722872"/>
    <w:rsid w:val="007539A2"/>
    <w:rsid w:val="007A4D24"/>
    <w:rsid w:val="007F3D1D"/>
    <w:rsid w:val="00827A39"/>
    <w:rsid w:val="0084622B"/>
    <w:rsid w:val="008916C1"/>
    <w:rsid w:val="008A16E6"/>
    <w:rsid w:val="008E2D15"/>
    <w:rsid w:val="00903DFA"/>
    <w:rsid w:val="0090636A"/>
    <w:rsid w:val="009442C6"/>
    <w:rsid w:val="0096606A"/>
    <w:rsid w:val="009A18B5"/>
    <w:rsid w:val="009E1A94"/>
    <w:rsid w:val="00A07044"/>
    <w:rsid w:val="00A1475E"/>
    <w:rsid w:val="00AA2822"/>
    <w:rsid w:val="00AE3737"/>
    <w:rsid w:val="00B37B72"/>
    <w:rsid w:val="00BD26EE"/>
    <w:rsid w:val="00C17ED0"/>
    <w:rsid w:val="00C66871"/>
    <w:rsid w:val="00D04BDA"/>
    <w:rsid w:val="00D5018B"/>
    <w:rsid w:val="00DD4289"/>
    <w:rsid w:val="00EF1921"/>
    <w:rsid w:val="00F140AF"/>
    <w:rsid w:val="00F34B91"/>
    <w:rsid w:val="00F83F99"/>
    <w:rsid w:val="00F876CF"/>
    <w:rsid w:val="00FD3E93"/>
    <w:rsid w:val="00FF2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1FA99CF"/>
  <w15:chartTrackingRefBased/>
  <w15:docId w15:val="{907FA604-A106-BA40-B6D9-3D8612AB3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A49"/>
    <w:rPr>
      <w:rFonts w:eastAsiaTheme="majorEastAsia" w:cstheme="majorBidi"/>
      <w:color w:val="272727" w:themeColor="text1" w:themeTint="D8"/>
    </w:rPr>
  </w:style>
  <w:style w:type="paragraph" w:styleId="Title">
    <w:name w:val="Title"/>
    <w:basedOn w:val="Normal"/>
    <w:next w:val="Normal"/>
    <w:link w:val="TitleChar"/>
    <w:uiPriority w:val="10"/>
    <w:qFormat/>
    <w:rsid w:val="004B4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A49"/>
    <w:pPr>
      <w:spacing w:before="160"/>
      <w:jc w:val="center"/>
    </w:pPr>
    <w:rPr>
      <w:i/>
      <w:iCs/>
      <w:color w:val="404040" w:themeColor="text1" w:themeTint="BF"/>
    </w:rPr>
  </w:style>
  <w:style w:type="character" w:customStyle="1" w:styleId="QuoteChar">
    <w:name w:val="Quote Char"/>
    <w:basedOn w:val="DefaultParagraphFont"/>
    <w:link w:val="Quote"/>
    <w:uiPriority w:val="29"/>
    <w:rsid w:val="004B4A49"/>
    <w:rPr>
      <w:i/>
      <w:iCs/>
      <w:color w:val="404040" w:themeColor="text1" w:themeTint="BF"/>
    </w:rPr>
  </w:style>
  <w:style w:type="paragraph" w:styleId="ListParagraph">
    <w:name w:val="List Paragraph"/>
    <w:basedOn w:val="Normal"/>
    <w:uiPriority w:val="34"/>
    <w:qFormat/>
    <w:rsid w:val="004B4A49"/>
    <w:pPr>
      <w:ind w:left="720"/>
      <w:contextualSpacing/>
    </w:pPr>
  </w:style>
  <w:style w:type="character" w:styleId="IntenseEmphasis">
    <w:name w:val="Intense Emphasis"/>
    <w:basedOn w:val="DefaultParagraphFont"/>
    <w:uiPriority w:val="21"/>
    <w:qFormat/>
    <w:rsid w:val="004B4A49"/>
    <w:rPr>
      <w:i/>
      <w:iCs/>
      <w:color w:val="0F4761" w:themeColor="accent1" w:themeShade="BF"/>
    </w:rPr>
  </w:style>
  <w:style w:type="paragraph" w:styleId="IntenseQuote">
    <w:name w:val="Intense Quote"/>
    <w:basedOn w:val="Normal"/>
    <w:next w:val="Normal"/>
    <w:link w:val="IntenseQuoteChar"/>
    <w:uiPriority w:val="30"/>
    <w:qFormat/>
    <w:rsid w:val="004B4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A49"/>
    <w:rPr>
      <w:i/>
      <w:iCs/>
      <w:color w:val="0F4761" w:themeColor="accent1" w:themeShade="BF"/>
    </w:rPr>
  </w:style>
  <w:style w:type="character" w:styleId="IntenseReference">
    <w:name w:val="Intense Reference"/>
    <w:basedOn w:val="DefaultParagraphFont"/>
    <w:uiPriority w:val="32"/>
    <w:qFormat/>
    <w:rsid w:val="004B4A49"/>
    <w:rPr>
      <w:b/>
      <w:bCs/>
      <w:smallCaps/>
      <w:color w:val="0F4761" w:themeColor="accent1" w:themeShade="BF"/>
      <w:spacing w:val="5"/>
    </w:rPr>
  </w:style>
  <w:style w:type="character" w:styleId="Hyperlink">
    <w:name w:val="Hyperlink"/>
    <w:basedOn w:val="DefaultParagraphFont"/>
    <w:uiPriority w:val="99"/>
    <w:unhideWhenUsed/>
    <w:rsid w:val="004B4A49"/>
    <w:rPr>
      <w:color w:val="467886" w:themeColor="hyperlink"/>
      <w:u w:val="single"/>
    </w:rPr>
  </w:style>
  <w:style w:type="character" w:styleId="UnresolvedMention">
    <w:name w:val="Unresolved Mention"/>
    <w:basedOn w:val="DefaultParagraphFont"/>
    <w:uiPriority w:val="99"/>
    <w:semiHidden/>
    <w:unhideWhenUsed/>
    <w:rsid w:val="004B4A49"/>
    <w:rPr>
      <w:color w:val="605E5C"/>
      <w:shd w:val="clear" w:color="auto" w:fill="E1DFDD"/>
    </w:rPr>
  </w:style>
  <w:style w:type="paragraph" w:styleId="Header">
    <w:name w:val="header"/>
    <w:basedOn w:val="Normal"/>
    <w:link w:val="HeaderChar"/>
    <w:uiPriority w:val="99"/>
    <w:unhideWhenUsed/>
    <w:rsid w:val="004B4A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4A49"/>
  </w:style>
  <w:style w:type="paragraph" w:styleId="Footer">
    <w:name w:val="footer"/>
    <w:basedOn w:val="Normal"/>
    <w:link w:val="FooterChar"/>
    <w:uiPriority w:val="99"/>
    <w:unhideWhenUsed/>
    <w:rsid w:val="004B4A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4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hyperlink" Target="Step%201:%20Creating%20a%20Child%20Repository%20(Microservice%20Setup)%20Objective%20The%20objective%20of%20this%20step%20is%20to%20create%20a%20child%20microservice%20repository%20that%20follows%20the%20standard%20One%20App%20microservice%20architecture%20and%20is%20linked%20to%20an%20existing%20parent%20repository.%20This%20ensures%20modular%20development,%20independent%20deployment,%20and%20clear%20separation%20of%20responsibilities%20while%20still%20allowing%20integration%20with%20the%20parent%20application.%20Background%20The%20structure%20followed%20for%20the%20reporting-manager%20service%20is%20based%20on%20a%20microservice%20approach.%20In%20this%20approach:%20A%20child%20component%20(module)%20is%20created%20as%20a%20separate%20repository.%20The%20child%20component%20is%20linked%20to%20the%20parent/root%20module%20using%20configuration%20defined%20in%20package.json.%20This%20linkage%20allows%20the%20parent%20application%20to%20consume%20the%20child%20module%20seamlessly.%20%20Steps%20to%20Create%20the%20Child%20Repository%201.%20Select%20the%20Target%20Directory%20Choose%20the%20folder%20location%20on%20your%20local%20system%20where%20the%20child%20module%20repository%20should%20be%20created.%20This%20helps%20in%20maintaining%20a%20clean%20workspace%20and%20proper%20separation%20between%20multiple%20projects.%20(Screenshot:%20Folder%20structure/location)%20%202.%20Initialize%20the%20Child%20Module%20Using%20Template%20Run%20the%20following%20command%20to%20initialize%20the%20project%20using%20the%20standard%20One%20App%20module%20template:%20%20npm%20init%20using-template%20@americanexpress/amex-one-app-module-template@latest%20This%20command%20scaffolds%20the%20project%20with%20predefined%20configurations,%20dependencies,%20and%20best%20practices%20required%20for%20a%20One%20App%20child%20module.%20(Screenshot:%20Terminal%20command%20execution)%20%203.%20Provide%20Project%20Configuration%20Details%20During%20initialization,%20you%20will%20be%20prompted%20with%20a%20series%20of%20questions%20related%20to%20the%20project%20configuration.%20These%20include:%20Project%20name%20Version%20Whether%20the%20module%20is%20a%20child%20or%20parent%20module%20Other%20module-specific%20metadata%20These%20details%20define%20the%20identity%20and%20behavior%20of%20the%20microservice.%20(Screenshot:%20CLI%20questions%20prompt)%20%204.%20Specify%20the%20Root%20(Parent)%20Module%20When%20prompted%20for%20the%20root%20module%20name,%20enter%20the%20name%20of%20the%20parent%20repository%20you%20want%20this%20child%20module%20to%20be%20linked%20to.%20For%20example:%20If%20the%20parent%20repository%20is%20customer-risk-rating-dashboard,%20enter%20this%20exact%20name.%20This%20step%20establishes%20the%20linkage%20between%20parent%20and%20child%20repositories%20via%20package.json.%20(Screenshot:%20Root%20module%20input%20field)%20%205.%20Enter%20Ownership%20and%20Contact%20Information%20Provide%20the%20required%20ownership%20details,%20including:%20Code%20owner%20name(s)%20Associated%20email%20address(es)%20This%20information%20is%20important%20for%20governance,%20ownership%20clarity,%20and%20future%20maintenance.%20(Screenshot:%20Code%20owner%20details%20input)%20%206.%20Provide%20Central%20ID%20for%20the%20Project%20Enter%20the%20Central%20ID%20assigned%20to%20the%20project%20when%20prompted.%20This%20ID%20is%20used%20for%20internal%20tracking,%20access%20control,%20and%20organizational%20alignment.%20(Screenshot:%20Central%20ID%20input)%20%207.%20Package%20Installation%20and%20Project%20Setup%20Once%20all%20required%20details%20are%20entered:%20The%20system%20automatically%20installs%20the%20necessary%20packages.%20The%20child%20module%20repository%20is%20fully%20initialized%20and%20ready%20for%20development.%20At%20this%20point,%20the%20project%20structure%20is%20successfully%20created%20and%20linked%20to%20the%20parent%20module.%20(Screenshot:%20Dependency%20installation%20/%20completion%20message)%20%20Reference%20Documentation%20For%20additional%20details%20or%20troubleshooting%20related%20to%20child%20module%20creation,%20refer%20to%20the%20official%20documentation:%20https:/one-app.aexp.com/docs/documentation/getting-started/creating-a-child-module" TargetMode="Externa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158f467-f592-4f68-b205-41e7c092277d}" enabled="1" method="Privileged" siteId="{66295b3b-c4fd-41af-a077-c0ec2a40e369}" removed="0"/>
</clbl:labelList>
</file>

<file path=docProps/app.xml><?xml version="1.0" encoding="utf-8"?>
<Properties xmlns="http://schemas.openxmlformats.org/officeDocument/2006/extended-properties" xmlns:vt="http://schemas.openxmlformats.org/officeDocument/2006/docPropsVTypes">
  <Template>Normal.dotm</Template>
  <TotalTime>57</TotalTime>
  <Pages>13</Pages>
  <Words>1861</Words>
  <Characters>10611</Characters>
  <Application>Microsoft Office Word</Application>
  <DocSecurity>0</DocSecurity>
  <Lines>88</Lines>
  <Paragraphs>24</Paragraphs>
  <ScaleCrop>false</ScaleCrop>
  <Company/>
  <LinksUpToDate>false</LinksUpToDate>
  <CharactersWithSpaces>12448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Maity</dc:creator>
  <cp:keywords/>
  <dc:description/>
  <cp:lastModifiedBy>Amit Maity</cp:lastModifiedBy>
  <cp:revision>65</cp:revision>
  <dcterms:created xsi:type="dcterms:W3CDTF">2026-02-01T06:50:00Z</dcterms:created>
  <dcterms:modified xsi:type="dcterms:W3CDTF">2026-02-01T09:22:00Z</dcterms:modified>
</cp:coreProperties>
</file>