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Technological University of the Philippines – Manila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College of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____ DEPARTMENT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ASSESMENT DATA SHEET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COURSE INFORMATION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##course_code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##course_title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– requisite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##pre_requisite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 Course/s with similar PLO 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##prior_courses_with_similar_plo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Term/ Academic year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##academic_year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##faculty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GRADE INFORMATION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Distribution Table of Prelim Exam Scores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 1: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tblGridChange w:id="0">
          <w:tblGrid>
            <w:gridCol w:w="1795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Prelim Exam Score (in 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91-100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##frequency_91100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##percentage_91100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81-90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##frequency_8190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##percentage_8190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71-80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##frequency_7180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##percentage_7180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61-70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##percentage_6170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51-60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##frequency_5160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##percentage_5160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41-50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##frequency_4150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##percentage_4150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31-40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##frequency_3140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##percentage_3140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21-30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##frequency_2130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##percentage_2130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##percentage_1120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##percentage_total</w:t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##description_clo1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Distribution Table of Midterm Exam Scores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CLO2: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tblGridChange w:id="0">
          <w:tblGrid>
            <w:gridCol w:w="1795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Midterm Exam Score (in 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91-100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##frequency_91100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##percentage_91100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81-90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##frequency_8190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##percentage_8190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71-80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##percentage_7180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61-70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##percentage_6170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51-60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##percentage_5160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41-50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##percentage_4150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31-40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##percentage_3140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21-30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##percentage_2130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##percentage_1120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0-10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##percentage_total</w:t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##description_clo2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Distribution Table of Final Exam Scores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CLO3: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tblGridChange w:id="0">
          <w:tblGrid>
            <w:gridCol w:w="1795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Exam Score  (in 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91-100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##frequency_91100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##percentage_91100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81-90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##frequency_8190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##percentage_8190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71-80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##percentage_7180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61-70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##percentage_6170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51-60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##percentage_5160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41-50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##percentage_4150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31-40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##percentage_3140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21-30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##percentage_2130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##percentage_1120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0-10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##percentage_total</w:t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##description_clo3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Distribution Table of Comprehensive Exam Scores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 1-25 CLO1: </w:t>
      </w:r>
    </w:p>
    <w:tbl>
      <w:tblPr>
        <w:tblStyle w:val="Table5"/>
        <w:tblW w:w="6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tblGridChange w:id="0">
          <w:tblGrid>
            <w:gridCol w:w="1795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Comprehensive Exam Score (1-25)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##percentage_19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##percentage_25</w:t>
            </w:r>
          </w:p>
        </w:tc>
      </w:tr>
    </w:tbl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##description_itemsclo1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 26 to 50 CLO2: </w:t>
      </w:r>
    </w:p>
    <w:tbl>
      <w:tblPr>
        <w:tblStyle w:val="Table6"/>
        <w:tblW w:w="6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tblGridChange w:id="0">
          <w:tblGrid>
            <w:gridCol w:w="1795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Comprehensive Exam Score (26-50)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##percentage_29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##percentage_39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##percentage_49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##percentage_50</w:t>
            </w:r>
          </w:p>
        </w:tc>
      </w:tr>
    </w:tbl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##description_itemsclo2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 51-75  CLO3: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tblGridChange w:id="0">
          <w:tblGrid>
            <w:gridCol w:w="1795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Comprehensive Exam Score (51-75)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##percentage_59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##percentage_69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##items_75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##frequency_75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##percentage_75</w:t>
            </w:r>
          </w:p>
        </w:tc>
      </w:tr>
    </w:tbl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##description_itemsclo3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distribution table of Semestral Grades</w:t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2519"/>
        <w:gridCol w:w="2519"/>
        <w:gridCol w:w="2519"/>
        <w:tblGridChange w:id="0">
          <w:tblGrid>
            <w:gridCol w:w="1795"/>
            <w:gridCol w:w="2519"/>
            <w:gridCol w:w="2519"/>
            <w:gridCol w:w="25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Semestral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Percentage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##percentage_125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##percentage_150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##percentage_175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##percentage_200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##percentage_225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##percentage_250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##description_275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##frequency_275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##percentage_275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##percentage_300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##percentage_500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##percentage_od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##description_ud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##frequency_ud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##percentage_ud</w:t>
            </w:r>
          </w:p>
        </w:tc>
      </w:tr>
    </w:tbl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##description_semestral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COURSE OUTCOMES OUTPUT</w:t>
      </w:r>
    </w:p>
    <w:p w:rsidR="00000000" w:rsidDel="00000000" w:rsidP="00000000" w:rsidRDefault="00000000" w:rsidRPr="00000000" w14:paraId="000001CE">
      <w:pPr>
        <w:spacing w:after="0" w:line="240" w:lineRule="auto"/>
        <w:ind w:left="108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1773"/>
        <w:gridCol w:w="1800"/>
        <w:gridCol w:w="1779"/>
        <w:gridCol w:w="1622"/>
        <w:gridCol w:w="1304"/>
        <w:tblGridChange w:id="0">
          <w:tblGrid>
            <w:gridCol w:w="1074"/>
            <w:gridCol w:w="1773"/>
            <w:gridCol w:w="1800"/>
            <w:gridCol w:w="1779"/>
            <w:gridCol w:w="1622"/>
            <w:gridCol w:w="13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 PERCENTAGE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 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(70%)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INDIRECT ASSESSMENT (30%)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ATTAINMENT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##direct_clo1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##indirect_clo1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##attainment_clo1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##remarks_clo1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##total_direct_clo1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##total_indirect_clo2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##total_attainment_clo1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##direct_clo2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##indirect_clo2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##attainment_clo2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##remarks_clo2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##total_direct_clo2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##total_indirect_clo2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##total_attainment_clo2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##direct_clo3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##indirect_clo3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##attainment_clo3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##remarks_clo3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##total_direct_clo3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##total_indirect_clo3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##total_attainment_clo3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GRAND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##direct_total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##indirect_total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##attainment_total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##remarks_total</w:t>
            </w:r>
          </w:p>
        </w:tc>
      </w:tr>
    </w:tbl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 Assessment:</w:t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CLO1 attainment = Ave Prelim Exam Scores +  Ave of items 1-25 Compre Exam Assessment 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CLO2 attainment = Ave Midterm Exam Scores +  Ave of items 26 -50 Compre Exam Assessment</w:t>
        <w:br w:type="textWrapping"/>
        <w:t xml:space="preserve">CLO3 attainment = Ave Final Exam Scores +  Ave of items 51 to 75 Compre Exam Assessment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##description_coo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PEO-PLO-CLO ASSESSMENT SUMMARY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335"/>
        <w:gridCol w:w="1336"/>
        <w:gridCol w:w="1336"/>
        <w:gridCol w:w="1336"/>
        <w:gridCol w:w="1336"/>
        <w:gridCol w:w="1336"/>
        <w:tblGridChange w:id="0">
          <w:tblGrid>
            <w:gridCol w:w="1335"/>
            <w:gridCol w:w="1335"/>
            <w:gridCol w:w="1336"/>
            <w:gridCol w:w="1336"/>
            <w:gridCol w:w="1336"/>
            <w:gridCol w:w="1336"/>
            <w:gridCol w:w="133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Assessment Criteria</w:t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Assessment item</w:t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Average Attainment</w:t>
            </w:r>
          </w:p>
        </w:tc>
        <w:tc>
          <w:tcPr/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Average per PLO</w:t>
            </w:r>
          </w:p>
        </w:tc>
        <w:tc>
          <w:tcPr/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Average per PEO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PEO</w:t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PLO</w:t>
            </w:r>
          </w:p>
        </w:tc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CLO</w:t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##assessment_item1</w:t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##average_attainment1</w:t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##average_plo1</w:t>
            </w:r>
          </w:p>
        </w:tc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##criteria_peo1</w:t>
            </w:r>
          </w:p>
        </w:tc>
        <w:tc>
          <w:tcPr/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##criteria_plo1</w:t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##criteria_clo1</w:t>
            </w:r>
          </w:p>
        </w:tc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##assessment_item2</w:t>
            </w:r>
          </w:p>
        </w:tc>
        <w:tc>
          <w:tcPr/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##average_attainment2</w:t>
            </w:r>
          </w:p>
        </w:tc>
        <w:tc>
          <w:tcPr/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##average_plo2</w:t>
            </w:r>
          </w:p>
        </w:tc>
        <w:tc>
          <w:tcPr/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##criteria_peo2</w:t>
            </w:r>
          </w:p>
        </w:tc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##criteria_plo2</w:t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##criteria_clo2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##assessment_item3</w:t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##average_attainment3</w:t>
            </w:r>
          </w:p>
        </w:tc>
        <w:tc>
          <w:tcPr/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##average_plo3</w:t>
            </w:r>
          </w:p>
        </w:tc>
        <w:tc>
          <w:tcPr/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##criteria_peo3</w:t>
            </w:r>
          </w:p>
        </w:tc>
        <w:tc>
          <w:tcPr/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##criteria_plo3</w:t>
            </w:r>
          </w:p>
        </w:tc>
        <w:tc>
          <w:tcPr/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##criteria_clo3</w:t>
            </w:r>
          </w:p>
        </w:tc>
        <w:tc>
          <w:tcPr/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##assessment_item4</w:t>
            </w:r>
          </w:p>
        </w:tc>
        <w:tc>
          <w:tcPr/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##average_attainment4</w:t>
            </w:r>
          </w:p>
        </w:tc>
        <w:tc>
          <w:tcPr/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##avearge_plo4</w:t>
            </w:r>
          </w:p>
        </w:tc>
        <w:tc>
          <w:tcPr/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##criteria_peo4</w:t>
            </w:r>
          </w:p>
        </w:tc>
        <w:tc>
          <w:tcPr/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##criteria_plo4</w:t>
            </w:r>
          </w:p>
        </w:tc>
        <w:tc>
          <w:tcPr/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##criteria_clo4</w:t>
            </w:r>
          </w:p>
        </w:tc>
        <w:tc>
          <w:tcPr/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##assessment_item5</w:t>
            </w:r>
          </w:p>
        </w:tc>
        <w:tc>
          <w:tcPr/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##average_attainment5</w:t>
            </w:r>
          </w:p>
        </w:tc>
        <w:tc>
          <w:tcPr/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##average_plo5</w:t>
            </w:r>
          </w:p>
        </w:tc>
        <w:tc>
          <w:tcPr/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##criteria_peo5</w:t>
            </w:r>
          </w:p>
        </w:tc>
        <w:tc>
          <w:tcPr/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##criteria_plo5</w:t>
            </w:r>
          </w:p>
        </w:tc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##criteria_clo5</w:t>
            </w:r>
          </w:p>
        </w:tc>
        <w:tc>
          <w:tcPr/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##assessment_item6</w:t>
            </w:r>
          </w:p>
        </w:tc>
        <w:tc>
          <w:tcPr/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##average_attainment6</w:t>
            </w:r>
          </w:p>
        </w:tc>
        <w:tc>
          <w:tcPr/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##average_plo6</w:t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##criteria_peo6</w:t>
            </w:r>
          </w:p>
        </w:tc>
        <w:tc>
          <w:tcPr/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##criteria_plo6</w:t>
            </w:r>
          </w:p>
        </w:tc>
        <w:tc>
          <w:tcPr/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##criteria_clo6</w:t>
            </w:r>
          </w:p>
        </w:tc>
        <w:tc>
          <w:tcPr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##assessment_item7</w:t>
            </w:r>
          </w:p>
        </w:tc>
        <w:tc>
          <w:tcPr/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##average_attainment7</w:t>
            </w:r>
          </w:p>
        </w:tc>
        <w:tc>
          <w:tcPr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##average_plo7</w:t>
            </w:r>
          </w:p>
        </w:tc>
        <w:tc>
          <w:tcPr/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##average_peo7</w:t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##description_ppc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INDIRECT ASSESSMENT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Indirect Assessment Form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41.0" w:type="dxa"/>
        <w:jc w:val="center"/>
        <w:tblLayout w:type="fixed"/>
        <w:tblLook w:val="0400"/>
      </w:tblPr>
      <w:tblGrid>
        <w:gridCol w:w="1759"/>
        <w:gridCol w:w="550"/>
        <w:gridCol w:w="1289"/>
        <w:gridCol w:w="1351"/>
        <w:gridCol w:w="1295"/>
        <w:gridCol w:w="1351"/>
        <w:gridCol w:w="1295"/>
        <w:gridCol w:w="1351"/>
        <w:tblGridChange w:id="0">
          <w:tblGrid>
            <w:gridCol w:w="1759"/>
            <w:gridCol w:w="550"/>
            <w:gridCol w:w="1289"/>
            <w:gridCol w:w="1351"/>
            <w:gridCol w:w="1295"/>
            <w:gridCol w:w="1351"/>
            <w:gridCol w:w="1295"/>
            <w:gridCol w:w="1351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CLO2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CLO3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Strongly 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##clo1_sa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##clo1_tsa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##clo1_a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##clo1_n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##clo1_d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Strongly Disagree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##clo1_sd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##clo1_tsd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##clo3_tsd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##clo1_total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##clo1_ttotal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##clo2_ttotal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##clo3_ttotal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##clo1_wm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##clo2_wm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##clo3_wm</w:t>
            </w:r>
          </w:p>
        </w:tc>
      </w:tr>
    </w:tbl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COMPARISON OF DIRECT AND INDIRECT ASSESSMENT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FEEDBACK &amp; RECOMMENDATION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Previous CQI Recommendation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##prev_reco</w:t>
            </w:r>
          </w:p>
          <w:p w:rsidR="00000000" w:rsidDel="00000000" w:rsidP="00000000" w:rsidRDefault="00000000" w:rsidRPr="00000000" w14:paraId="000002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suggestion for further CQI measure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##faculty_suggestion</w:t>
            </w:r>
          </w:p>
          <w:p w:rsidR="00000000" w:rsidDel="00000000" w:rsidP="00000000" w:rsidRDefault="00000000" w:rsidRPr="00000000" w14:paraId="000002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summary of suggestions for further CQI measure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##students_suggestion</w:t>
            </w:r>
          </w:p>
          <w:p w:rsidR="00000000" w:rsidDel="00000000" w:rsidP="00000000" w:rsidRDefault="00000000" w:rsidRPr="00000000" w14:paraId="000002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9"/>
        <w:gridCol w:w="3050"/>
        <w:gridCol w:w="3186"/>
        <w:tblGridChange w:id="0">
          <w:tblGrid>
            <w:gridCol w:w="3049"/>
            <w:gridCol w:w="3050"/>
            <w:gridCol w:w="3186"/>
          </w:tblGrid>
        </w:tblGridChange>
      </w:tblGrid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Prepared by: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Checked by: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Noted by: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##prepared_by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##checked_by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##noted_by</w:t>
            </w:r>
          </w:p>
        </w:tc>
      </w:tr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Department head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College dean</w:t>
            </w:r>
          </w:p>
        </w:tc>
      </w:tr>
    </w:tbl>
    <w:p w:rsidR="00000000" w:rsidDel="00000000" w:rsidP="00000000" w:rsidRDefault="00000000" w:rsidRPr="00000000" w14:paraId="000002A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8722" w:w="12242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+5rNIUS73YCxmEs1hB14aVcPQ==">CgMxLjAyCGguZ2pkZ3hzMgloLjMwajB6bGwyCWguMWZvYjl0ZTgAciExNGN3NnZvd1AxVUJvSFh6UU5IQm1IZjZIVGMxcmNjbGE=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2024-04-29T16:00:00Z</dcterms:created>
</cp:coreProperties>
</file>