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Phillip Roniel Bicol</w:t>
      </w:r>
    </w:p>
    <w:p>
      <w:pPr>
        <w:pStyle w:val="style0"/>
        <w:rPr/>
      </w:pPr>
      <w:r>
        <w:rPr>
          <w:lang w:val="en-US"/>
        </w:rPr>
        <w:t>BSIT 3-F4</w:t>
      </w:r>
    </w:p>
    <w:p>
      <w:pPr>
        <w:pStyle w:val="style0"/>
        <w:rPr/>
      </w:pPr>
    </w:p>
    <w:p>
      <w:pPr>
        <w:pStyle w:val="style0"/>
        <w:rPr>
          <w:b/>
          <w:bCs/>
          <w:lang w:val="en-US"/>
        </w:rPr>
      </w:pPr>
      <w:r>
        <w:rPr>
          <w:b/>
          <w:bCs/>
          <w:lang w:val="en-US"/>
        </w:rPr>
        <w:t>Traffic Management Expert System</w:t>
      </w:r>
    </w:p>
    <w:p>
      <w:pPr>
        <w:pStyle w:val="style0"/>
        <w:rPr/>
      </w:pPr>
      <w:r>
        <w:rPr>
          <w:lang w:val="en-US"/>
        </w:rPr>
        <w:t>A traffic management expert system is a computerized system designed to optimize traffic flow, reduce congestion, and improve overall transportation efficiency in urban areas or along transportation corridors. It utilizes various data sources such as traffic sensors, surveillance cameras, GPS devices, and historical traffic patterns to make real-time decisions and provide recommendations for traffic management. This system utilizes traffic data, historical patterns, and real-time information to optimize traffic flow, reduce congestion, and improve overall transportation efficiency in a community. It can suggest alternative routes, adjust traffic signal timings, and provide alerts about accidents or road closures. The impact on the community includes reduced travel times, lower fuel consumption, decreased air pollution, and improved safety on roads.</w:t>
      </w:r>
    </w:p>
    <w:p>
      <w:pPr>
        <w:pStyle w:val="style0"/>
        <w:rPr/>
      </w:pPr>
    </w:p>
    <w:p>
      <w:pPr>
        <w:pStyle w:val="style0"/>
        <w:rPr/>
      </w:pPr>
    </w:p>
    <w:p>
      <w:pPr>
        <w:pStyle w:val="style0"/>
        <w:rPr>
          <w:b/>
          <w:bCs/>
          <w:lang w:val="en-US"/>
        </w:rPr>
      </w:pPr>
      <w:r>
        <w:rPr>
          <w:b/>
          <w:bCs/>
          <w:lang w:val="en-US"/>
        </w:rPr>
        <w:t>Environmental Monitoring and Management Expert System</w:t>
      </w:r>
    </w:p>
    <w:p>
      <w:pPr>
        <w:pStyle w:val="style0"/>
        <w:rPr/>
      </w:pPr>
      <w:r>
        <w:rPr>
          <w:lang w:val="en-US"/>
        </w:rPr>
        <w:t>An environmental monitoring and management expert system is a computerized tool designed to monitor, analyze, and manage environmental data and processes. It integrates various environmental monitoring technologies, such as sensors, satellites, and data loggers, with advanced data analysis techniques and expert knowledge to assess environmental conditions and support decision-making in environmental management. This system helps communities monitor environmental parameters such as air quality, water quality, and waste management. By analyzing data from sensors, satellite imagery, and other sources, it can identify environmental risks, forecast pollution levels, and recommend mitigation strategies. The impact on the community includes early detection of environmental hazards, better resource allocation for environmental protection efforts, and improved public health outcomes.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244</Words>
  <Characters>1623</Characters>
  <Application>WPS Office</Application>
  <Paragraphs>11</Paragraphs>
  <CharactersWithSpaces>1861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2024-05-07T03:45:42Z</dcterms:created>
  <dc:creator>220333QAG</dc:creator>
  <lastModifiedBy>220333QAG</lastModifiedBy>
  <dcterms:modified xsi:type="dcterms:W3CDTF">2024-05-07T03:45:42Z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44f23eaa70b64278aa7f7d645e75ddcb</vt:lpwstr>
  </property>
</Properties>
</file>