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Introduction to Psychology</w:t>
      </w:r>
    </w:p>
    <w:p>
      <w:r>
        <w:t>Psychology is the scientific study of behavior and mental processes.</w:t>
      </w:r>
    </w:p>
    <w:p>
      <w:r>
        <w:t>Major Perspectives in Psychology:</w:t>
      </w:r>
    </w:p>
    <w:p>
      <w:r>
        <w:t>- Biological: Focuses on how the brain, genetics, and neurotransmitters influence behavior.</w:t>
      </w:r>
    </w:p>
    <w:p>
      <w:r>
        <w:t>- Behavioral: Studies observable behavior. Founded by John B. Watson. B.F. Skinner developed operant conditioning.</w:t>
      </w:r>
    </w:p>
    <w:p>
      <w:r>
        <w:t>- Cognitive: Examines internal mental processes like memory, thinking, and problem-solving.</w:t>
      </w:r>
    </w:p>
    <w:p>
      <w:r>
        <w:t>- Psychodynamic: Based on Sigmund Freud's theories. Emphasizes unconscious motives and childhood experiences.</w:t>
      </w:r>
    </w:p>
    <w:p>
      <w:r>
        <w:t>- Humanistic: Focuses on personal growth and self-actualization. Key figures: Carl Rogers and Abraham Maslow.</w:t>
      </w:r>
    </w:p>
    <w:p>
      <w:r>
        <w:t>- Sociocultural: Examines how social and cultural factors influence behavior.</w:t>
      </w:r>
    </w:p>
    <w:p>
      <w:r>
        <w:t>Classical Conditioning (Ivan Pavlov):</w:t>
      </w:r>
    </w:p>
    <w:p>
      <w:r>
        <w:t>- A learning process where a neutral stimulus becomes associated with a meaningful stimulus.</w:t>
      </w:r>
    </w:p>
    <w:p>
      <w:r>
        <w:t>- Pavlov's experiment: Dogs learned to salivate at the sound of a bell that was paired with food.</w:t>
      </w:r>
    </w:p>
    <w:p>
      <w:r>
        <w:t>- Unconditioned Stimulus (US): Food (naturally causes salivation).</w:t>
      </w:r>
    </w:p>
    <w:p>
      <w:r>
        <w:t>- Unconditioned Response (UR): Salivation in response to food.</w:t>
      </w:r>
    </w:p>
    <w:p>
      <w:r>
        <w:t>- Conditioned Stimulus (CS): Bell (after pairing with food).</w:t>
      </w:r>
    </w:p>
    <w:p>
      <w:r>
        <w:t>- Conditioned Response (CR): Salivation in response to the bell alone.</w:t>
      </w:r>
    </w:p>
    <w:p>
      <w:r>
        <w:t>Operant Conditioning (B.F. Skinner):</w:t>
      </w:r>
    </w:p>
    <w:p>
      <w:r>
        <w:t>- Learning through consequences: reinforcement and punishment.</w:t>
      </w:r>
    </w:p>
    <w:p>
      <w:r>
        <w:t>- Positive reinforcement: Adding something pleasant to increase behavior (e.g., giving a treat).</w:t>
      </w:r>
    </w:p>
    <w:p>
      <w:r>
        <w:t>- Negative reinforcement: Removing something unpleasant to increase behavior (e.g., stopping an alarm).</w:t>
      </w:r>
    </w:p>
    <w:p>
      <w:r>
        <w:t>- Positive punishment: Adding something unpleasant to decrease behavior (e.g., a speeding ticket).</w:t>
      </w:r>
    </w:p>
    <w:p>
      <w:r>
        <w:t>- Negative punishment: Removing something pleasant to decrease behavior (e.g., taking away screen time).</w:t>
      </w:r>
    </w:p>
    <w:p>
      <w:r>
        <w:t>Maslow's Hierarchy of Needs (bottom to top):</w:t>
      </w:r>
    </w:p>
    <w:p>
      <w:r>
        <w:t>1. Physiological needs: Food, water, shelter, sleep.</w:t>
      </w:r>
    </w:p>
    <w:p>
      <w:r>
        <w:t>2. Safety needs: Security, stability, health.</w:t>
      </w:r>
    </w:p>
    <w:p>
      <w:r>
        <w:t>3. Love and belonging: Friendships, family, romantic relationships.</w:t>
      </w:r>
    </w:p>
    <w:p>
      <w:r>
        <w:t>4. Esteem needs: Self-confidence, achievement, respect from others.</w:t>
      </w:r>
    </w:p>
    <w:p>
      <w:r>
        <w:t>5. Self-actualization: Reaching one's full potential, creativity, purpose.</w:t>
      </w:r>
    </w:p>
    <w:p>
      <w:r>
        <w:t>Memory:</w:t>
      </w:r>
    </w:p>
    <w:p>
      <w:r>
        <w:t>- Sensory memory: Brief storage of sensory information (less than 1 second for visual, 3-4 seconds for auditory).</w:t>
      </w:r>
    </w:p>
    <w:p>
      <w:r>
        <w:t>- Short-term memory: Holds about 7 items (plus or minus 2) for about 20-30 seconds. Also called working memory.</w:t>
      </w:r>
    </w:p>
    <w:p>
      <w:r>
        <w:t>- Long-term memory: Potentially unlimited storage. Divided into explicit (declarative) and implicit (procedural) memory.</w:t>
      </w:r>
    </w:p>
    <w:p>
      <w:r>
        <w:t>- Encoding: Process of getting information into memory.</w:t>
      </w:r>
    </w:p>
    <w:p>
      <w:r>
        <w:t>- Retrieval: Process of getting information out of memory.</w:t>
      </w:r>
    </w:p>
    <w:p>
      <w:r>
        <w:t>- Forgetting: Ebbinghaus forgetting curve shows rapid initial forgetting that levels off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