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产品购销合同</w:t>
      </w:r>
    </w:p>
    <w:p>
      <w:r>
        <w:t>合同编号：CG-SMOKE-001</w:t>
      </w:r>
    </w:p>
    <w:p>
      <w:r>
        <w:t>甲方（买方）：北京某某科技有限公司（统一社会信用代码：91110108MA01TEST0X）</w:t>
      </w:r>
    </w:p>
    <w:p>
      <w:r>
        <w:t>乙方（卖方）：上海某某贸易有限公司（统一社会信用代码：91310000MA1TEST0Y）</w:t>
      </w:r>
    </w:p>
    <w:p>
      <w:r>
        <w:t>第一条 合同金额：人民币500000元整。</w:t>
      </w:r>
    </w:p>
    <w:p>
      <w:r>
        <w:t>第二条 交付期限：合同签订后15日内完成交付。</w:t>
      </w:r>
    </w:p>
    <w:p>
      <w:r>
        <w:t>第三条 结算方式：货到验收合格后30日内一次性付清。</w:t>
      </w:r>
    </w:p>
    <w:p>
      <w:r>
        <w:t>第四条 违约责任：任何一方违约的，应承担违约责任。</w:t>
      </w:r>
    </w:p>
    <w:p>
      <w:r>
        <w:t>第五条 争议解决：因本合同发生争议，协商不成的，向甲方所在地人民法院提起诉讼。</w:t>
      </w:r>
    </w:p>
    <w:p>
      <w:r>
        <w:t>签署日期：2026年1月15日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