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 = {1, 2, 3, 4, 5, 5a, 5b, 6, 6a, 6b, 7, 8, 9, 9a, 10, 11}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 = {Start, Keyword, Separator, Operator, Punctuation, Comment, String, Unknown, Integer, Float, Identifier, End}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q0 = {Start}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 = {End}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 a keyword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 a separator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 an operator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 a punctuation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 a “//”, starting a comment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5a. Current string is anything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5b. End of 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isa “, starting a string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6a. Current string is anything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6b. Current string is a “, ending a string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string not found in dictionary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character is a digit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character is a decimal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9a. Current character is a digit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Neither an integer or float, meaning it must be an identifier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Reached end of string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