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9C74E" w14:textId="183C694D" w:rsidR="008456A1" w:rsidRDefault="008456A1" w:rsidP="008456A1">
      <w:pPr>
        <w:jc w:val="center"/>
        <w:rPr>
          <w:b/>
          <w:bCs/>
          <w:sz w:val="32"/>
          <w:szCs w:val="32"/>
          <w:u w:val="single"/>
        </w:rPr>
      </w:pPr>
      <w:r w:rsidRPr="008456A1">
        <w:rPr>
          <w:b/>
          <w:bCs/>
          <w:sz w:val="32"/>
          <w:szCs w:val="32"/>
          <w:u w:val="single"/>
        </w:rPr>
        <w:t>Dridex Traffic Analysis</w:t>
      </w:r>
    </w:p>
    <w:p w14:paraId="005E8028" w14:textId="6573648F" w:rsidR="008456A1" w:rsidRDefault="008456A1" w:rsidP="008456A1">
      <w:r w:rsidRPr="008456A1">
        <w:rPr>
          <w:b/>
          <w:bCs/>
        </w:rPr>
        <w:t>Introduction:</w:t>
      </w:r>
      <w:r w:rsidRPr="008456A1">
        <w:rPr>
          <w:b/>
          <w:bCs/>
          <w:sz w:val="28"/>
          <w:szCs w:val="28"/>
        </w:rPr>
        <w:t xml:space="preserve"> </w:t>
      </w:r>
      <w:r w:rsidRPr="008456A1">
        <w:t>Dridex is a long-running banking trojan that first appeared around 2011, primarily spread through malicious email attachments and macros. It is significant because it evolved from simple credential theft into a modular malware platform capable of delivering ransomware and other payloads, often used by organized cybercriminal groups. Understanding its network traffic, especially encrypted C2 communications, helps defenders develop detection strategies that remain effective even when attackers attempt to hide behind TLS encryption.</w:t>
      </w:r>
    </w:p>
    <w:p w14:paraId="18A8B13F" w14:textId="222DE127" w:rsidR="008456A1" w:rsidRDefault="008456A1" w:rsidP="008456A1">
      <w:r w:rsidRPr="008456A1">
        <w:rPr>
          <w:b/>
          <w:bCs/>
        </w:rPr>
        <w:t>Objective:</w:t>
      </w:r>
      <w:r>
        <w:rPr>
          <w:b/>
          <w:bCs/>
        </w:rPr>
        <w:t xml:space="preserve"> </w:t>
      </w:r>
      <w:r w:rsidRPr="008456A1">
        <w:t>Analyze actual Dridex traffic from Palo Alto Unit42 PCAP dataset.</w:t>
      </w:r>
    </w:p>
    <w:p w14:paraId="55235FB8" w14:textId="39EA05A6" w:rsidR="008456A1" w:rsidRDefault="008456A1" w:rsidP="008456A1">
      <w:r>
        <w:rPr>
          <w:b/>
          <w:bCs/>
        </w:rPr>
        <w:t xml:space="preserve">Tools used: </w:t>
      </w:r>
      <w:r w:rsidRPr="008456A1">
        <w:t>Wireshark, Suricata,</w:t>
      </w:r>
      <w:r>
        <w:rPr>
          <w:b/>
          <w:bCs/>
        </w:rPr>
        <w:t xml:space="preserve"> </w:t>
      </w:r>
      <w:r>
        <w:t>MITRE ATT&amp;CK framework.</w:t>
      </w:r>
    </w:p>
    <w:p w14:paraId="61E77723" w14:textId="5B7944AD" w:rsidR="008456A1" w:rsidRDefault="008456A1" w:rsidP="008456A1">
      <w:r w:rsidRPr="00E119E3">
        <w:rPr>
          <w:b/>
          <w:bCs/>
        </w:rPr>
        <w:t>Focus areas</w:t>
      </w:r>
      <w:r>
        <w:t>:</w:t>
      </w:r>
    </w:p>
    <w:p w14:paraId="564C74FE" w14:textId="7864E050" w:rsidR="008456A1" w:rsidRPr="008456A1" w:rsidRDefault="008456A1" w:rsidP="008456A1">
      <w:pPr>
        <w:pStyle w:val="ListParagraph"/>
        <w:numPr>
          <w:ilvl w:val="0"/>
          <w:numId w:val="1"/>
        </w:numPr>
        <w:rPr>
          <w:b/>
          <w:bCs/>
        </w:rPr>
      </w:pPr>
      <w:r>
        <w:t>Identify malicious TLS/SSL traffic patterns.</w:t>
      </w:r>
    </w:p>
    <w:p w14:paraId="50FE5CBD" w14:textId="1D87016C" w:rsidR="008456A1" w:rsidRPr="00E119E3" w:rsidRDefault="008456A1" w:rsidP="008456A1">
      <w:pPr>
        <w:pStyle w:val="ListParagraph"/>
        <w:numPr>
          <w:ilvl w:val="0"/>
          <w:numId w:val="1"/>
        </w:numPr>
        <w:rPr>
          <w:b/>
          <w:bCs/>
        </w:rPr>
      </w:pPr>
      <w:r>
        <w:t>Examine suspicious certificates and handshake behavior.</w:t>
      </w:r>
    </w:p>
    <w:p w14:paraId="5F4E3F8F" w14:textId="2153DE32" w:rsidR="00E119E3" w:rsidRPr="00E119E3" w:rsidRDefault="00E119E3" w:rsidP="008456A1">
      <w:pPr>
        <w:pStyle w:val="ListParagraph"/>
        <w:numPr>
          <w:ilvl w:val="0"/>
          <w:numId w:val="1"/>
        </w:numPr>
        <w:rPr>
          <w:b/>
          <w:bCs/>
        </w:rPr>
      </w:pPr>
      <w:r>
        <w:t>Write detection rules that do not rely on payload decryption.</w:t>
      </w:r>
    </w:p>
    <w:p w14:paraId="297FE2BB" w14:textId="6CB489FC" w:rsidR="00E119E3" w:rsidRPr="002731C2" w:rsidRDefault="00E119E3" w:rsidP="008456A1">
      <w:pPr>
        <w:pStyle w:val="ListParagraph"/>
        <w:numPr>
          <w:ilvl w:val="0"/>
          <w:numId w:val="1"/>
        </w:numPr>
        <w:rPr>
          <w:b/>
          <w:bCs/>
        </w:rPr>
      </w:pPr>
      <w:r>
        <w:t>Map observations to adversary TTPs.</w:t>
      </w:r>
    </w:p>
    <w:p w14:paraId="651E8899" w14:textId="05983D04" w:rsidR="002731C2" w:rsidRPr="002731C2" w:rsidRDefault="002731C2" w:rsidP="002731C2">
      <w:r w:rsidRPr="002731C2">
        <w:rPr>
          <w:b/>
          <w:bCs/>
        </w:rPr>
        <w:t>Dataset:</w:t>
      </w:r>
      <w:r>
        <w:rPr>
          <w:b/>
          <w:bCs/>
        </w:rPr>
        <w:t xml:space="preserve"> </w:t>
      </w:r>
      <w:r w:rsidRPr="002731C2">
        <w:t>Pa</w:t>
      </w:r>
      <w:r>
        <w:t>l</w:t>
      </w:r>
      <w:r w:rsidRPr="002731C2">
        <w:t>o Alto Unit42 Dr</w:t>
      </w:r>
      <w:r>
        <w:t>i</w:t>
      </w:r>
      <w:r w:rsidRPr="002731C2">
        <w:t>dex PCAPs (https://github.com/pan-unit42/wireshark-tutorial-Dridex-traffic)</w:t>
      </w:r>
    </w:p>
    <w:p w14:paraId="42127875" w14:textId="36DF10E2" w:rsidR="00E119E3" w:rsidRDefault="00E119E3" w:rsidP="002731C2">
      <w:pPr>
        <w:rPr>
          <w:b/>
          <w:bCs/>
          <w:sz w:val="28"/>
          <w:szCs w:val="28"/>
        </w:rPr>
      </w:pPr>
      <w:r>
        <w:rPr>
          <w:b/>
          <w:bCs/>
          <w:sz w:val="28"/>
          <w:szCs w:val="28"/>
        </w:rPr>
        <w:t>Methodology:</w:t>
      </w:r>
    </w:p>
    <w:p w14:paraId="2697883E" w14:textId="2203CD18" w:rsidR="002731C2" w:rsidRPr="002731C2" w:rsidRDefault="002731C2" w:rsidP="002731C2">
      <w:pPr>
        <w:rPr>
          <w:b/>
          <w:bCs/>
        </w:rPr>
      </w:pPr>
      <w:r w:rsidRPr="002731C2">
        <w:rPr>
          <w:b/>
          <w:bCs/>
        </w:rPr>
        <w:t>Wireshark Analysis:</w:t>
      </w:r>
    </w:p>
    <w:p w14:paraId="06DFD083" w14:textId="35428756" w:rsidR="002731C2" w:rsidRDefault="002731C2" w:rsidP="002731C2">
      <w:pPr>
        <w:pStyle w:val="ListParagraph"/>
        <w:numPr>
          <w:ilvl w:val="0"/>
          <w:numId w:val="1"/>
        </w:numPr>
      </w:pPr>
      <w:r w:rsidRPr="002731C2">
        <w:t>Customized layout for HTTP/TLS traffic</w:t>
      </w:r>
      <w:r>
        <w:t xml:space="preserve"> (exported configuration profile)</w:t>
      </w:r>
    </w:p>
    <w:p w14:paraId="544EB473" w14:textId="77777777" w:rsidR="00993042" w:rsidRDefault="00993042" w:rsidP="00993042"/>
    <w:p w14:paraId="3E7A1641" w14:textId="19A7D1C6" w:rsidR="002731C2" w:rsidRDefault="002731C2" w:rsidP="00993042"/>
    <w:p w14:paraId="562754A6" w14:textId="3DE7353A" w:rsidR="00993042" w:rsidRDefault="00993042" w:rsidP="00993042"/>
    <w:p w14:paraId="69F1D280" w14:textId="7D256FEF" w:rsidR="00993042" w:rsidRDefault="00993042" w:rsidP="00993042"/>
    <w:p w14:paraId="20441232" w14:textId="6E7AD111" w:rsidR="00993042" w:rsidRDefault="00993042" w:rsidP="00993042"/>
    <w:p w14:paraId="78B36F42" w14:textId="16C0415F" w:rsidR="00993042" w:rsidRDefault="00993042" w:rsidP="00993042"/>
    <w:p w14:paraId="68989FDE" w14:textId="4239F6FE" w:rsidR="00993042" w:rsidRDefault="00993042" w:rsidP="00993042"/>
    <w:p w14:paraId="44C544F7" w14:textId="593F93A7" w:rsidR="00993042" w:rsidRDefault="00993042" w:rsidP="00993042">
      <w:r>
        <w:rPr>
          <w:noProof/>
        </w:rPr>
        <w:lastRenderedPageBreak/>
        <mc:AlternateContent>
          <mc:Choice Requires="wps">
            <w:drawing>
              <wp:anchor distT="0" distB="0" distL="114300" distR="114300" simplePos="0" relativeHeight="251659264" behindDoc="0" locked="0" layoutInCell="1" allowOverlap="1" wp14:anchorId="4999FE87" wp14:editId="3DBEEC7D">
                <wp:simplePos x="0" y="0"/>
                <wp:positionH relativeFrom="column">
                  <wp:posOffset>2110105</wp:posOffset>
                </wp:positionH>
                <wp:positionV relativeFrom="paragraph">
                  <wp:posOffset>2319675</wp:posOffset>
                </wp:positionV>
                <wp:extent cx="475819" cy="80251"/>
                <wp:effectExtent l="19050" t="19050" r="19685" b="34290"/>
                <wp:wrapNone/>
                <wp:docPr id="2" name="Arrow: Right 2"/>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0903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66.15pt;margin-top:182.65pt;width:37.45pt;height:6.3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SngIAAMQFAAAOAAAAZHJzL2Uyb0RvYy54bWysVE1v2zAMvQ/YfxB0X/2BZE2NOkXQIsOA&#10;oi3aDj0rshwbkCWNUuJkv36UZLtZ112K+SCIIvlIPpO8vDp0kuwF2FarkmZnKSVCcV21alvSH8/r&#10;LwtKrGOqYlIrUdKjsPRq+fnTZW8KketGy0oAQRBli96UtHHOFElieSM6Zs+0EQqVtYaOORRhm1TA&#10;ekTvZJKn6dek11AZ0FxYi683UUmXAb+uBXf3dW2FI7KkmJsLJ4Rz489kecmKLTDTtHxIg30gi461&#10;CoNOUDfMMbKD9i+oruWgra7dGdddouu65SLUgNVk6ZtqnhpmRKgFybFmosn+P1h+t38A0lYlzSlR&#10;rMNftALQfUEe223jSO4Z6o0t0PDJPMAgWbz6cg81dAQ00pqli9R/gQWsixwCyceJZHFwhOPj7Hy+&#10;yC4o4ahapPk88xGSCOUhDVj3TeiO+EtJwacRUgrIbH9rXXQYDb2T1bKt1q2UQYDt5loC2TP86et1&#10;yCq6/GEm1cc8MVfvmnhWIg/h5o5SeECpHkWNjGKpeUg59LKYEmKcC+WyqGpYJWKe89M0ffd7j0BM&#10;APTINdY3YQ8Ao2UEGbFjtYO9dxVhFCbn+Jf+kVh0njxCZK3c5Ny1SsN7lUmsaogc7UeSIjWepY2u&#10;jthvoWNwHK3h6xZ/8y2z7oEBTh4+4jZx93jUUvcl1cONkkbDr/fevT0OBGop6XGSS2p/7hgISuR3&#10;haNykc1mfvSDMJuf5yjAqWZzqlG77lpj32Qhu3D19k6O1xp094JLZ+WjooopjrFLyh2MwrWLGwbX&#10;FherVTDDcTfM3aonwz24Z9U38PPhhYEZet3hjNzpcepZ8abZo633VHq1c7puwyS88jrwjasiNM6w&#10;1vwuOpWD1evyXf4GAAD//wMAUEsDBBQABgAIAAAAIQD4Xuka3wAAAAsBAAAPAAAAZHJzL2Rvd25y&#10;ZXYueG1sTI/NTsMwEITvSLyDtUjcqEPSNpDGqSoEZ5S0D+DGbhwar6PY+YGnZznR2+zOaPbbfL/Y&#10;jk168K1DAc+rCJjG2qkWGwGn48fTCzAfJCrZOdQCvrWHfXF/l8tMuRlLPVWhYVSCPpMCTAh9xrmv&#10;jbbSr1yvkbyLG6wMNA4NV4Ocqdx2PI6iLbeyRbpgZK/fjK6v1WgFfJbjaf6J36e6XVdfx42Zr7w8&#10;CPH4sBx2wIJewn8Y/vAJHQpiOrsRlWedgCSJE4qS2G5IUGIdpTGwM23S9BV4kfPbH4pfAAAA//8D&#10;AFBLAQItABQABgAIAAAAIQC2gziS/gAAAOEBAAATAAAAAAAAAAAAAAAAAAAAAABbQ29udGVudF9U&#10;eXBlc10ueG1sUEsBAi0AFAAGAAgAAAAhADj9If/WAAAAlAEAAAsAAAAAAAAAAAAAAAAALwEAAF9y&#10;ZWxzLy5yZWxzUEsBAi0AFAAGAAgAAAAhAMf/fFKeAgAAxAUAAA4AAAAAAAAAAAAAAAAALgIAAGRy&#10;cy9lMm9Eb2MueG1sUEsBAi0AFAAGAAgAAAAhAPhe6RrfAAAACwEAAA8AAAAAAAAAAAAAAAAA+AQA&#10;AGRycy9kb3ducmV2LnhtbFBLBQYAAAAABAAEAPMAAAAEBgAAAAA=&#10;" adj="19778" fillcolor="red"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727C7BB0" wp14:editId="10C2998E">
                <wp:simplePos x="0" y="0"/>
                <wp:positionH relativeFrom="column">
                  <wp:posOffset>2614935</wp:posOffset>
                </wp:positionH>
                <wp:positionV relativeFrom="paragraph">
                  <wp:posOffset>2097741</wp:posOffset>
                </wp:positionV>
                <wp:extent cx="475819" cy="80251"/>
                <wp:effectExtent l="19050" t="19050" r="19685" b="34290"/>
                <wp:wrapNone/>
                <wp:docPr id="4" name="Arrow: Right 4"/>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0F7E6" id="Arrow: Right 4" o:spid="_x0000_s1026" type="#_x0000_t13" style="position:absolute;margin-left:205.9pt;margin-top:165.2pt;width:37.45pt;height:6.3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yBcgIAAAcFAAAOAAAAZHJzL2Uyb0RvYy54bWysVE1v2zAMvQ/YfxB0X20H6ZoadYqgRYYB&#10;RVusHXpWZMkWoK9RSpzu14+SnTbtdhiG5SCQIkU+Pj/m4nJvNNkJCMrZhlYnJSXCctcq2zX0++P6&#10;04KSEJltmXZWNPRZBHq5/PjhYvC1mLne6VYAwSI21INvaB+jr4si8F4YFk6cFxaD0oFhEV3oihbY&#10;gNWNLmZl+bkYHLQeHBch4O31GKTLXF9KweOdlEFEohuK2GI+IZ+bdBbLC1Z3wHyv+ASD/QMKw5TF&#10;pi+lrllkZAvqt1JGcXDByXjCnSmclIqLPANOU5XvpnnomRd5FiQn+Beawv8ry29390BU29A5JZYZ&#10;/EQrADfU5Jvq+kjmiaHBhxoTH/w9TF5AM427l2AIOKS1Khdl+mUWcC6yzyQ/v5As9pFwvJyfnS6q&#10;c0o4hhbl7LRKHYqxVCrpIcQvwhmSjIZCgpEh5cpsdxPi+OCQmB4Fp1W7VlpnB7rNlQayY/jR1+uM&#10;anzyJk1bMiDu2RmCJpyh+KRmEU3jkY5gO0qY7lDVPELu/eZ1+LsmCeQ1C/0IJlcYNWdUROFrZRIL&#10;RxC1TSOILN1p1ET/SHiyNq59xk+WSUfgwfO1wiY3LMR7BihevMSFjHd4SO1wRDdZlPQOfv7pPuWj&#10;pjBKyYDLgOP/2DIQlOivFtV2Xs3naXuyMz89m6EDx5HNccRuzZVD6quMLpspP+qDKcGZJ9zbVeqK&#10;IWY59h6JnpyrOC4pbj4Xq1VOw43xLN7YB89T8YNYHvdPDPwkl4gyu3WHxWH1O72MuemldattdFJl&#10;Mb3yilJMDm5bFuX0z5DW+djPWa//X8tfAAAA//8DAFBLAwQUAAYACAAAACEAqlfq8t8AAAALAQAA&#10;DwAAAGRycy9kb3ducmV2LnhtbEyPzU7DMBCE70i8g7VI3KidJpQqxKkqBGeUtA/gxkscGttR7PzA&#10;07Oc4Lizo5lvisNqezbjGDrvJCQbAQxd43XnWgnn09vDHliIymnVe4cSvjDAoby9KVSu/eIqnOvY&#10;MgpxIVcSTIxDznloDFoVNn5AR78PP1oV6Rxbrke1ULjt+VaIHbeqc9Rg1IAvBptrPVkJ79V0Xr63&#10;r3PTZfXn6dEsV14dpby/W4/PwCKu8c8Mv/iEDiUxXfzkdGC9hCxJCD1KSFORASNHtt89AbuQkqUC&#10;eFnw/xvKHwAAAP//AwBQSwECLQAUAAYACAAAACEAtoM4kv4AAADhAQAAEwAAAAAAAAAAAAAAAAAA&#10;AAAAW0NvbnRlbnRfVHlwZXNdLnhtbFBLAQItABQABgAIAAAAIQA4/SH/1gAAAJQBAAALAAAAAAAA&#10;AAAAAAAAAC8BAABfcmVscy8ucmVsc1BLAQItABQABgAIAAAAIQDw+8yBcgIAAAcFAAAOAAAAAAAA&#10;AAAAAAAAAC4CAABkcnMvZTJvRG9jLnhtbFBLAQItABQABgAIAAAAIQCqV+ry3wAAAAsBAAAPAAAA&#10;AAAAAAAAAAAAAMwEAABkcnMvZG93bnJldi54bWxQSwUGAAAAAAQABADzAAAA2AUAAAAA&#10;" adj="19778" fillcolor="red" strokecolor="red" strokeweight="1pt"/>
            </w:pict>
          </mc:Fallback>
        </mc:AlternateContent>
      </w:r>
      <w:r w:rsidRPr="00993042">
        <w:rPr>
          <w:noProof/>
        </w:rPr>
        <w:drawing>
          <wp:inline distT="0" distB="0" distL="0" distR="0" wp14:anchorId="35A6BF38" wp14:editId="0E7FEF30">
            <wp:extent cx="5943600" cy="2968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68625"/>
                    </a:xfrm>
                    <a:prstGeom prst="rect">
                      <a:avLst/>
                    </a:prstGeom>
                  </pic:spPr>
                </pic:pic>
              </a:graphicData>
            </a:graphic>
          </wp:inline>
        </w:drawing>
      </w:r>
    </w:p>
    <w:p w14:paraId="6B71D52A" w14:textId="475F6481" w:rsidR="00993042" w:rsidRDefault="00993042" w:rsidP="00993042">
      <w:proofErr w:type="spellStart"/>
      <w:r>
        <w:t>L</w:t>
      </w:r>
      <w:r w:rsidR="00AC06C2">
        <w:t>et</w:t>
      </w:r>
      <w:r>
        <w:t>’S</w:t>
      </w:r>
      <w:proofErr w:type="spellEnd"/>
      <w:r>
        <w:t xml:space="preserve"> Encrypt CA not malicious/suspicious on </w:t>
      </w:r>
      <w:proofErr w:type="gramStart"/>
      <w:r>
        <w:t>it’s</w:t>
      </w:r>
      <w:proofErr w:type="gramEnd"/>
      <w:r>
        <w:t xml:space="preserve"> own but paired with a known malicious domain here (</w:t>
      </w:r>
      <w:r w:rsidRPr="00993042">
        <w:t>truepenesonga.com</w:t>
      </w:r>
      <w:r>
        <w:t>)</w:t>
      </w:r>
    </w:p>
    <w:p w14:paraId="319F8806" w14:textId="4EF46D46" w:rsidR="00AC06C2" w:rsidRDefault="00AC06C2" w:rsidP="00993042">
      <w:r>
        <w:t xml:space="preserve">This is likely the </w:t>
      </w:r>
      <w:proofErr w:type="spellStart"/>
      <w:r>
        <w:t>Dridex</w:t>
      </w:r>
      <w:proofErr w:type="spellEnd"/>
      <w:r>
        <w:t xml:space="preserve"> loader being downloaded as the client reaches out to this malicious domain</w:t>
      </w:r>
    </w:p>
    <w:p w14:paraId="1210FE22" w14:textId="7865F984" w:rsidR="00AC06C2" w:rsidRDefault="00115BB9" w:rsidP="00993042">
      <w:r>
        <w:rPr>
          <w:noProof/>
        </w:rPr>
        <mc:AlternateContent>
          <mc:Choice Requires="wps">
            <w:drawing>
              <wp:anchor distT="0" distB="0" distL="114300" distR="114300" simplePos="0" relativeHeight="251665408" behindDoc="0" locked="0" layoutInCell="1" allowOverlap="1" wp14:anchorId="383E9FD3" wp14:editId="220C963E">
                <wp:simplePos x="0" y="0"/>
                <wp:positionH relativeFrom="column">
                  <wp:posOffset>4530624</wp:posOffset>
                </wp:positionH>
                <wp:positionV relativeFrom="paragraph">
                  <wp:posOffset>1544579</wp:posOffset>
                </wp:positionV>
                <wp:extent cx="475819" cy="80251"/>
                <wp:effectExtent l="19050" t="19050" r="19685" b="34290"/>
                <wp:wrapNone/>
                <wp:docPr id="14" name="Arrow: Right 14"/>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76F6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356.75pt;margin-top:121.6pt;width:37.45pt;height:6.3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3q/cwIAAAkFAAAOAAAAZHJzL2Uyb0RvYy54bWysVE1v2zAMvQ/YfxB0X20H6ZoaSYogRYYB&#10;RVusHXpWZMkWoK9RSpzu14+SnTbtdhiG+SCIIkU+Pj16fnUwmuwFBOXsglZnJSXCctco2y7o98fN&#10;pxklITLbMO2sWNBnEejV8uOHee9rMXGd040AgklsqHu/oF2Mvi6KwDthWDhzXlh0SgeGRTShLRpg&#10;PWY3upiU5eeid9B4cFyEgKfXg5Muc34pBY93UgYRiV5QxBbzCnndprVYzlndAvOd4iMM9g8oDFMW&#10;i76kumaRkR2o31IZxcEFJ+MZd6ZwUioucg/YTVW+6+ahY17kXpCc4F9oCv8vLb/d3wNRDb7dlBLL&#10;DL7RCsD1Nfmm2i4SPEaOeh9qDH3w9zBaAbep4YMEQ8AhsVU5K9OXecDOyCHT/PxCszhEwvFwenE+&#10;qy4p4eialZPzKlUohlQppYcQvwhnSNosKCQcGVPOzPY3IQ4XjoHpUnBaNRuldTag3a41kD3DZ99s&#10;MqrhypswbUmPuCcXCJpwhvKTmkXcGo+EBNtSwnSLuuYRcu03t8PfFUkgr1noBjA5w6A6oyJKXyuT&#10;WDiBqG1qQWTxjq0m+gfC027rmmd8tEw6Ag+ebxQWuWEh3jNA+eIhjmS8w0Vqhy26cUdJ5+Dnn85T&#10;PKoKvZT0OA7Y/o8dA0GJ/mpRb5fVdJrmJxvT84sJGnDq2Z567M6sHVJfZXR5m+KjPm4lOPOEk7tK&#10;VdHFLMfaA9GjsY7DmOLsc7Fa5TCcGc/ijX3wPCU/iuXx8MTAj3KJKLNbdxwdVr/TyxCbblq32kUn&#10;VRbTK68oxWTgvGVRjv+GNNCndo56/YMtfwEAAP//AwBQSwMEFAAGAAgAAAAhAA+BKjbfAAAACwEA&#10;AA8AAABkcnMvZG93bnJldi54bWxMj8tOwzAQRfdI/IM1SOyo0zRpoxCnqhCsUdJ+gBsPcWg8jmLn&#10;AV+PWcFyZo7unFscV9OzGUfXWRKw3UTAkBqrOmoFXM5vTxkw5yUp2VtCAV/o4Fje3xUyV3ahCufa&#10;tyyEkMulAO39kHPuGo1Guo0dkMLtw45G+jCOLVejXEK46XkcRXtuZEfhg5YDvmhsbvVkBLxX02X5&#10;jl/npkvqz3OqlxuvTkI8PqynZ2AeV/8Hw69+UIcyOF3tRMqxXsBhu0sDKiBOdjGwQByyLAF2DZs0&#10;zYCXBf/fofwBAAD//wMAUEsBAi0AFAAGAAgAAAAhALaDOJL+AAAA4QEAABMAAAAAAAAAAAAAAAAA&#10;AAAAAFtDb250ZW50X1R5cGVzXS54bWxQSwECLQAUAAYACAAAACEAOP0h/9YAAACUAQAACwAAAAAA&#10;AAAAAAAAAAAvAQAAX3JlbHMvLnJlbHNQSwECLQAUAAYACAAAACEAqut6v3MCAAAJBQAADgAAAAAA&#10;AAAAAAAAAAAuAgAAZHJzL2Uyb0RvYy54bWxQSwECLQAUAAYACAAAACEAD4EqNt8AAAALAQAADwAA&#10;AAAAAAAAAAAAAADNBAAAZHJzL2Rvd25yZXYueG1sUEsFBgAAAAAEAAQA8wAAANkFAAAAAA==&#10;" adj="19778" fillcolor="red"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2F3D09E6" wp14:editId="4418DAEF">
                <wp:simplePos x="0" y="0"/>
                <wp:positionH relativeFrom="column">
                  <wp:posOffset>4493386</wp:posOffset>
                </wp:positionH>
                <wp:positionV relativeFrom="paragraph">
                  <wp:posOffset>857744</wp:posOffset>
                </wp:positionV>
                <wp:extent cx="475819" cy="80251"/>
                <wp:effectExtent l="19050" t="19050" r="19685" b="34290"/>
                <wp:wrapNone/>
                <wp:docPr id="13" name="Arrow: Right 13"/>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26377" id="Arrow: Right 13" o:spid="_x0000_s1026" type="#_x0000_t13" style="position:absolute;margin-left:353.8pt;margin-top:67.55pt;width:37.45pt;height:6.3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6dAIAAAkFAAAOAAAAZHJzL2Uyb0RvYy54bWysVE1v2zAMvQ/YfxB0X21n6ZoaTYqgRYYB&#10;RRu0HXpWZMkWoK9RSpzu14+SnTbtdhiG+SCIIkU+Pj364nJvNNkJCMrZOa1OSkqE5a5Rtp3T74+r&#10;TzNKQmS2YdpZMafPItDLxccPF72vxcR1TjcCCCaxoe79nHYx+rooAu+EYeHEeWHRKR0YFtGEtmiA&#10;9Zjd6GJSll+K3kHjwXERAp5eD066yPmlFDzeSRlEJHpOEVvMK+R1k9ZiccHqFpjvFB9hsH9AYZiy&#10;WPQl1TWLjGxB/ZbKKA4uOBlPuDOFk1JxkXvAbqryXTcPHfMi94LkBP9CU/h/afntbg1ENfh2nymx&#10;zOAbLQFcX5N71XaR4DFy1PtQY+iDX8NoBdymhvcSDAGHxFblrExf5gE7I/tM8/MLzWIfCcfD6dnp&#10;rDqnhKNrVk5Oq1ShGFKllB5C/CqcIWkzp5BwZEw5M9vdhDhcOASmS8Fp1ayU1tmAdnOlgewYPvtq&#10;lVENV96EaUt6xD05Q9CEM5Sf1Czi1ngkJNiWEqZb1DWPkGu/uR3+rkgCec1CN4DJGQbVGRVR+lqZ&#10;xMIRRG1TCyKLd2w10T8QnnYb1zzjo2XSEXjwfKWwyA0Lcc0A5YuHOJLxDhepHbboxh0lnYOffzpP&#10;8agq9FLS4zhg+z+2DAQl+ptFvZ1X02man2xMT88maMCxZ3PssVtz5ZD6KqPL2xQf9WErwZknnNxl&#10;qoouZjnWHogejas4jCnOPhfLZQ7DmfEs3tgHz1Pyg1ge908M/CiXiDK7dYfRYfU7vQyx6aZ1y210&#10;UmUxvfKKUkwGzlsW5fhvSAN9bOeo1z/Y4hcAAAD//wMAUEsDBBQABgAIAAAAIQDgFQJq3wAAAAsB&#10;AAAPAAAAZHJzL2Rvd25yZXYueG1sTI/LTsMwEEX3SPyDNUjsqNPQ1FWIU1VVWaOk/QA3niahsR3F&#10;zgO+nmEFy5l7dOdMtl9MxyYcfOushPUqAoa2crq1tYTL+f1lB8wHZbXqnEUJX+hhnz8+ZCrVbrYF&#10;TmWoGZVYnyoJTQh9yrmvGjTKr1yPlrKbG4wKNA4114Oaqdx0PI6iLTeqtXShUT0eG6zu5WgkfBTj&#10;Zf6OT1PVbsrPc9LMd14cpHx+Wg5vwAIu4Q+GX31Sh5ycrm602rNOgojEllAKXpM1MCLELk6AXWmz&#10;EQJ4nvH/P+Q/AAAA//8DAFBLAQItABQABgAIAAAAIQC2gziS/gAAAOEBAAATAAAAAAAAAAAAAAAA&#10;AAAAAABbQ29udGVudF9UeXBlc10ueG1sUEsBAi0AFAAGAAgAAAAhADj9If/WAAAAlAEAAAsAAAAA&#10;AAAAAAAAAAAALwEAAF9yZWxzLy5yZWxzUEsBAi0AFAAGAAgAAAAhAL9IAXp0AgAACQUAAA4AAAAA&#10;AAAAAAAAAAAALgIAAGRycy9lMm9Eb2MueG1sUEsBAi0AFAAGAAgAAAAhAOAVAmrfAAAACwEAAA8A&#10;AAAAAAAAAAAAAAAAzgQAAGRycy9kb3ducmV2LnhtbFBLBQYAAAAABAAEAPMAAADaBQAAAAA=&#10;" adj="19778" fillcolor="red" strokecolor="red" strokeweight="1pt"/>
            </w:pict>
          </mc:Fallback>
        </mc:AlternateContent>
      </w:r>
      <w:r w:rsidR="00AC06C2" w:rsidRPr="00AC06C2">
        <w:rPr>
          <w:noProof/>
        </w:rPr>
        <w:drawing>
          <wp:inline distT="0" distB="0" distL="0" distR="0" wp14:anchorId="5C9D4243" wp14:editId="05BD883C">
            <wp:extent cx="5943600" cy="1974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74850"/>
                    </a:xfrm>
                    <a:prstGeom prst="rect">
                      <a:avLst/>
                    </a:prstGeom>
                  </pic:spPr>
                </pic:pic>
              </a:graphicData>
            </a:graphic>
          </wp:inline>
        </w:drawing>
      </w:r>
    </w:p>
    <w:p w14:paraId="451AF438" w14:textId="65FB0CF2" w:rsidR="00AC06C2" w:rsidRDefault="00AC06C2" w:rsidP="00993042">
      <w:r>
        <w:t xml:space="preserve">Subsequently we see the client reaching out to two I </w:t>
      </w:r>
      <w:proofErr w:type="gramStart"/>
      <w:r>
        <w:t>addresses</w:t>
      </w:r>
      <w:proofErr w:type="gramEnd"/>
      <w:r>
        <w:t xml:space="preserve"> that do not have associated domains. </w:t>
      </w:r>
      <w:proofErr w:type="gramStart"/>
      <w:r>
        <w:t>This warrants</w:t>
      </w:r>
      <w:proofErr w:type="gramEnd"/>
      <w:r>
        <w:t xml:space="preserve"> suspicion. </w:t>
      </w:r>
    </w:p>
    <w:p w14:paraId="6B2C8B49" w14:textId="41767B56" w:rsidR="00AC06C2" w:rsidRDefault="00AC06C2" w:rsidP="00993042">
      <w:r>
        <w:t>When we examine the certificate issuer and subject data for these domains, we see multiple red flags:</w:t>
      </w:r>
    </w:p>
    <w:p w14:paraId="3F9EFD15" w14:textId="50880EAC" w:rsidR="00AC06C2" w:rsidRDefault="00AC06C2" w:rsidP="00993042">
      <w:r>
        <w:t>There appear to be multiple fields with random alphanumeric values</w:t>
      </w:r>
    </w:p>
    <w:p w14:paraId="0EA7C05E" w14:textId="0A3F9E65" w:rsidR="00115BB9" w:rsidRDefault="00115BB9" w:rsidP="00993042">
      <w:r w:rsidRPr="00AC06C2">
        <w:rPr>
          <w:noProof/>
        </w:rPr>
        <w:lastRenderedPageBreak/>
        <w:drawing>
          <wp:inline distT="0" distB="0" distL="0" distR="0" wp14:anchorId="45AC48E8" wp14:editId="57D89F67">
            <wp:extent cx="5943600" cy="1897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7380"/>
                    </a:xfrm>
                    <a:prstGeom prst="rect">
                      <a:avLst/>
                    </a:prstGeom>
                  </pic:spPr>
                </pic:pic>
              </a:graphicData>
            </a:graphic>
          </wp:inline>
        </w:drawing>
      </w:r>
    </w:p>
    <w:p w14:paraId="2980032B" w14:textId="77777777" w:rsidR="0046039A" w:rsidRPr="0046039A" w:rsidRDefault="0046039A" w:rsidP="0046039A">
      <w:pPr>
        <w:spacing w:before="100" w:beforeAutospacing="1" w:after="100" w:afterAutospacing="1" w:line="240" w:lineRule="auto"/>
        <w:outlineLvl w:val="1"/>
        <w:rPr>
          <w:rFonts w:ascii="Times New Roman" w:eastAsia="Times New Roman" w:hAnsi="Times New Roman" w:cs="Times New Roman"/>
          <w:b/>
          <w:bCs/>
          <w:sz w:val="36"/>
          <w:szCs w:val="36"/>
        </w:rPr>
      </w:pPr>
      <w:r w:rsidRPr="0046039A">
        <w:rPr>
          <w:rFonts w:ascii="Times New Roman" w:eastAsia="Times New Roman" w:hAnsi="Times New Roman" w:cs="Times New Roman"/>
          <w:b/>
          <w:bCs/>
          <w:sz w:val="36"/>
          <w:szCs w:val="36"/>
        </w:rPr>
        <w:t>JA3 Fingerprint Analysis</w:t>
      </w:r>
    </w:p>
    <w:p w14:paraId="2F064FA8" w14:textId="77777777" w:rsidR="0046039A" w:rsidRPr="0046039A" w:rsidRDefault="0046039A" w:rsidP="0046039A">
      <w:p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 xml:space="preserve">During analysis of the </w:t>
      </w:r>
      <w:proofErr w:type="spellStart"/>
      <w:r w:rsidRPr="0046039A">
        <w:rPr>
          <w:rFonts w:ascii="Times New Roman" w:eastAsia="Times New Roman" w:hAnsi="Times New Roman" w:cs="Times New Roman"/>
          <w:sz w:val="24"/>
          <w:szCs w:val="24"/>
        </w:rPr>
        <w:t>Dridex</w:t>
      </w:r>
      <w:proofErr w:type="spellEnd"/>
      <w:r w:rsidRPr="0046039A">
        <w:rPr>
          <w:rFonts w:ascii="Times New Roman" w:eastAsia="Times New Roman" w:hAnsi="Times New Roman" w:cs="Times New Roman"/>
          <w:sz w:val="24"/>
          <w:szCs w:val="24"/>
        </w:rPr>
        <w:t xml:space="preserve"> infection traffic, I examined the TLS </w:t>
      </w:r>
      <w:proofErr w:type="spellStart"/>
      <w:r w:rsidRPr="0046039A">
        <w:rPr>
          <w:rFonts w:ascii="Times New Roman" w:eastAsia="Times New Roman" w:hAnsi="Times New Roman" w:cs="Times New Roman"/>
          <w:sz w:val="24"/>
          <w:szCs w:val="24"/>
        </w:rPr>
        <w:t>ClientHello</w:t>
      </w:r>
      <w:proofErr w:type="spellEnd"/>
      <w:r w:rsidRPr="0046039A">
        <w:rPr>
          <w:rFonts w:ascii="Times New Roman" w:eastAsia="Times New Roman" w:hAnsi="Times New Roman" w:cs="Times New Roman"/>
          <w:sz w:val="24"/>
          <w:szCs w:val="24"/>
        </w:rPr>
        <w:t xml:space="preserve"> messages to extract </w:t>
      </w:r>
      <w:r w:rsidRPr="0046039A">
        <w:rPr>
          <w:rFonts w:ascii="Times New Roman" w:eastAsia="Times New Roman" w:hAnsi="Times New Roman" w:cs="Times New Roman"/>
          <w:b/>
          <w:bCs/>
          <w:sz w:val="24"/>
          <w:szCs w:val="24"/>
        </w:rPr>
        <w:t>JA3 fingerprints</w:t>
      </w:r>
      <w:r w:rsidRPr="0046039A">
        <w:rPr>
          <w:rFonts w:ascii="Times New Roman" w:eastAsia="Times New Roman" w:hAnsi="Times New Roman" w:cs="Times New Roman"/>
          <w:sz w:val="24"/>
          <w:szCs w:val="24"/>
        </w:rPr>
        <w:t xml:space="preserve">. JA3 is a method of creating a hash based on values in the </w:t>
      </w:r>
      <w:proofErr w:type="spellStart"/>
      <w:r w:rsidRPr="0046039A">
        <w:rPr>
          <w:rFonts w:ascii="Times New Roman" w:eastAsia="Times New Roman" w:hAnsi="Times New Roman" w:cs="Times New Roman"/>
          <w:sz w:val="24"/>
          <w:szCs w:val="24"/>
        </w:rPr>
        <w:t>ClientHello</w:t>
      </w:r>
      <w:proofErr w:type="spellEnd"/>
      <w:r w:rsidRPr="0046039A">
        <w:rPr>
          <w:rFonts w:ascii="Times New Roman" w:eastAsia="Times New Roman" w:hAnsi="Times New Roman" w:cs="Times New Roman"/>
          <w:sz w:val="24"/>
          <w:szCs w:val="24"/>
        </w:rPr>
        <w:t xml:space="preserve"> (cipher suites, extensions, elliptic curves, etc.), providing a fingerprint of the TLS client implementation. Malware families often use non-standard or consistent TLS stacks, making JA3 values useful for correlation and detection.</w:t>
      </w:r>
    </w:p>
    <w:p w14:paraId="202A9B01" w14:textId="77777777" w:rsidR="0046039A" w:rsidRPr="0046039A" w:rsidRDefault="0046039A" w:rsidP="0046039A">
      <w:p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b/>
          <w:bCs/>
          <w:sz w:val="24"/>
          <w:szCs w:val="24"/>
        </w:rPr>
        <w:t>Observed Values:</w:t>
      </w:r>
    </w:p>
    <w:p w14:paraId="1D8926F8" w14:textId="77777777" w:rsidR="0046039A" w:rsidRPr="0046039A" w:rsidRDefault="0046039A" w:rsidP="004603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6039A">
        <w:rPr>
          <w:rFonts w:ascii="Courier New" w:eastAsia="Times New Roman" w:hAnsi="Courier New" w:cs="Courier New"/>
          <w:b/>
          <w:bCs/>
          <w:sz w:val="20"/>
          <w:szCs w:val="20"/>
        </w:rPr>
        <w:t>3b5074b1b5d032e5620f69f9f700ff0e</w:t>
      </w:r>
      <w:r w:rsidRPr="0046039A">
        <w:rPr>
          <w:rFonts w:ascii="Times New Roman" w:eastAsia="Times New Roman" w:hAnsi="Times New Roman" w:cs="Times New Roman"/>
          <w:sz w:val="24"/>
          <w:szCs w:val="24"/>
        </w:rPr>
        <w:br/>
        <w:t xml:space="preserve">– Seen in TLS connections to the suspicious domain </w:t>
      </w:r>
      <w:proofErr w:type="spellStart"/>
      <w:r w:rsidRPr="0046039A">
        <w:rPr>
          <w:rFonts w:ascii="Courier New" w:eastAsia="Times New Roman" w:hAnsi="Courier New" w:cs="Courier New"/>
          <w:sz w:val="20"/>
          <w:szCs w:val="20"/>
        </w:rPr>
        <w:t>truepenesonga</w:t>
      </w:r>
      <w:proofErr w:type="spellEnd"/>
      <w:r w:rsidRPr="0046039A">
        <w:rPr>
          <w:rFonts w:ascii="Courier New" w:eastAsia="Times New Roman" w:hAnsi="Courier New" w:cs="Courier New"/>
          <w:sz w:val="20"/>
          <w:szCs w:val="20"/>
        </w:rPr>
        <w:t>[.]com</w:t>
      </w:r>
      <w:r w:rsidRPr="0046039A">
        <w:rPr>
          <w:rFonts w:ascii="Times New Roman" w:eastAsia="Times New Roman" w:hAnsi="Times New Roman" w:cs="Times New Roman"/>
          <w:sz w:val="24"/>
          <w:szCs w:val="24"/>
        </w:rPr>
        <w:t>.</w:t>
      </w:r>
      <w:r w:rsidRPr="0046039A">
        <w:rPr>
          <w:rFonts w:ascii="Times New Roman" w:eastAsia="Times New Roman" w:hAnsi="Times New Roman" w:cs="Times New Roman"/>
          <w:sz w:val="24"/>
          <w:szCs w:val="24"/>
        </w:rPr>
        <w:br/>
        <w:t>– Represents the TLS stack used by the initial dropper or installer.</w:t>
      </w:r>
    </w:p>
    <w:p w14:paraId="31A8B503" w14:textId="77777777" w:rsidR="0046039A" w:rsidRPr="0046039A" w:rsidRDefault="0046039A" w:rsidP="004603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6039A">
        <w:rPr>
          <w:rFonts w:ascii="Courier New" w:eastAsia="Times New Roman" w:hAnsi="Courier New" w:cs="Courier New"/>
          <w:b/>
          <w:bCs/>
          <w:sz w:val="20"/>
          <w:szCs w:val="20"/>
        </w:rPr>
        <w:t>51c64c77e60f3980eea90869b68c58a8</w:t>
      </w:r>
      <w:r w:rsidRPr="0046039A">
        <w:rPr>
          <w:rFonts w:ascii="Times New Roman" w:eastAsia="Times New Roman" w:hAnsi="Times New Roman" w:cs="Times New Roman"/>
          <w:sz w:val="24"/>
          <w:szCs w:val="24"/>
        </w:rPr>
        <w:br/>
        <w:t xml:space="preserve">– Seen consistently in subsequent TLS connections to the C2 IPs </w:t>
      </w:r>
      <w:r w:rsidRPr="0046039A">
        <w:rPr>
          <w:rFonts w:ascii="Courier New" w:eastAsia="Times New Roman" w:hAnsi="Courier New" w:cs="Courier New"/>
          <w:sz w:val="20"/>
          <w:szCs w:val="20"/>
        </w:rPr>
        <w:t>185.86.148[.]68</w:t>
      </w:r>
      <w:r w:rsidRPr="0046039A">
        <w:rPr>
          <w:rFonts w:ascii="Times New Roman" w:eastAsia="Times New Roman" w:hAnsi="Times New Roman" w:cs="Times New Roman"/>
          <w:sz w:val="24"/>
          <w:szCs w:val="24"/>
        </w:rPr>
        <w:t xml:space="preserve"> and </w:t>
      </w:r>
      <w:r w:rsidRPr="0046039A">
        <w:rPr>
          <w:rFonts w:ascii="Courier New" w:eastAsia="Times New Roman" w:hAnsi="Courier New" w:cs="Courier New"/>
          <w:sz w:val="20"/>
          <w:szCs w:val="20"/>
        </w:rPr>
        <w:t>212.95.153[.]36</w:t>
      </w:r>
      <w:r w:rsidRPr="0046039A">
        <w:rPr>
          <w:rFonts w:ascii="Times New Roman" w:eastAsia="Times New Roman" w:hAnsi="Times New Roman" w:cs="Times New Roman"/>
          <w:sz w:val="24"/>
          <w:szCs w:val="24"/>
        </w:rPr>
        <w:t>.</w:t>
      </w:r>
      <w:r w:rsidRPr="0046039A">
        <w:rPr>
          <w:rFonts w:ascii="Times New Roman" w:eastAsia="Times New Roman" w:hAnsi="Times New Roman" w:cs="Times New Roman"/>
          <w:sz w:val="24"/>
          <w:szCs w:val="24"/>
        </w:rPr>
        <w:br/>
        <w:t xml:space="preserve">– No Server Name Indication (SNI) was present in these </w:t>
      </w:r>
      <w:proofErr w:type="spellStart"/>
      <w:r w:rsidRPr="0046039A">
        <w:rPr>
          <w:rFonts w:ascii="Times New Roman" w:eastAsia="Times New Roman" w:hAnsi="Times New Roman" w:cs="Times New Roman"/>
          <w:sz w:val="24"/>
          <w:szCs w:val="24"/>
        </w:rPr>
        <w:t>ClientHello</w:t>
      </w:r>
      <w:proofErr w:type="spellEnd"/>
      <w:r w:rsidRPr="0046039A">
        <w:rPr>
          <w:rFonts w:ascii="Times New Roman" w:eastAsia="Times New Roman" w:hAnsi="Times New Roman" w:cs="Times New Roman"/>
          <w:sz w:val="24"/>
          <w:szCs w:val="24"/>
        </w:rPr>
        <w:t xml:space="preserve"> messages, consistent with malware contacting raw IP addresses.</w:t>
      </w:r>
      <w:r w:rsidRPr="0046039A">
        <w:rPr>
          <w:rFonts w:ascii="Times New Roman" w:eastAsia="Times New Roman" w:hAnsi="Times New Roman" w:cs="Times New Roman"/>
          <w:sz w:val="24"/>
          <w:szCs w:val="24"/>
        </w:rPr>
        <w:br/>
        <w:t>– This JA3 remained stable across multiple C2 endpoints, indicating the same malware TLS implementation.</w:t>
      </w:r>
    </w:p>
    <w:p w14:paraId="3035016B" w14:textId="77777777" w:rsidR="0046039A" w:rsidRPr="0046039A" w:rsidRDefault="0046039A" w:rsidP="0046039A">
      <w:p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b/>
          <w:bCs/>
          <w:sz w:val="24"/>
          <w:szCs w:val="24"/>
        </w:rPr>
        <w:t>Interpretation:</w:t>
      </w:r>
    </w:p>
    <w:p w14:paraId="7C842ABA" w14:textId="77777777" w:rsidR="0046039A" w:rsidRPr="0046039A" w:rsidRDefault="0046039A" w:rsidP="004603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 xml:space="preserve">The host first contacted </w:t>
      </w:r>
      <w:proofErr w:type="spellStart"/>
      <w:r w:rsidRPr="0046039A">
        <w:rPr>
          <w:rFonts w:ascii="Courier New" w:eastAsia="Times New Roman" w:hAnsi="Courier New" w:cs="Courier New"/>
          <w:sz w:val="20"/>
          <w:szCs w:val="20"/>
        </w:rPr>
        <w:t>truepenesonga</w:t>
      </w:r>
      <w:proofErr w:type="spellEnd"/>
      <w:r w:rsidRPr="0046039A">
        <w:rPr>
          <w:rFonts w:ascii="Courier New" w:eastAsia="Times New Roman" w:hAnsi="Courier New" w:cs="Courier New"/>
          <w:sz w:val="20"/>
          <w:szCs w:val="20"/>
        </w:rPr>
        <w:t>[.]com</w:t>
      </w:r>
      <w:r w:rsidRPr="0046039A">
        <w:rPr>
          <w:rFonts w:ascii="Times New Roman" w:eastAsia="Times New Roman" w:hAnsi="Times New Roman" w:cs="Times New Roman"/>
          <w:sz w:val="24"/>
          <w:szCs w:val="24"/>
        </w:rPr>
        <w:t xml:space="preserve"> using JA3 </w:t>
      </w:r>
      <w:r w:rsidRPr="0046039A">
        <w:rPr>
          <w:rFonts w:ascii="Courier New" w:eastAsia="Times New Roman" w:hAnsi="Courier New" w:cs="Courier New"/>
          <w:sz w:val="20"/>
          <w:szCs w:val="20"/>
        </w:rPr>
        <w:t>3b5074…</w:t>
      </w:r>
      <w:r w:rsidRPr="0046039A">
        <w:rPr>
          <w:rFonts w:ascii="Times New Roman" w:eastAsia="Times New Roman" w:hAnsi="Times New Roman" w:cs="Times New Roman"/>
          <w:sz w:val="24"/>
          <w:szCs w:val="24"/>
        </w:rPr>
        <w:t xml:space="preserve">. Immediately afterward, the same </w:t>
      </w:r>
      <w:proofErr w:type="gramStart"/>
      <w:r w:rsidRPr="0046039A">
        <w:rPr>
          <w:rFonts w:ascii="Times New Roman" w:eastAsia="Times New Roman" w:hAnsi="Times New Roman" w:cs="Times New Roman"/>
          <w:sz w:val="24"/>
          <w:szCs w:val="24"/>
        </w:rPr>
        <w:t>host initiated</w:t>
      </w:r>
      <w:proofErr w:type="gramEnd"/>
      <w:r w:rsidRPr="0046039A">
        <w:rPr>
          <w:rFonts w:ascii="Times New Roman" w:eastAsia="Times New Roman" w:hAnsi="Times New Roman" w:cs="Times New Roman"/>
          <w:sz w:val="24"/>
          <w:szCs w:val="24"/>
        </w:rPr>
        <w:t xml:space="preserve"> TLS sessions to bare IPs using JA3 </w:t>
      </w:r>
      <w:r w:rsidRPr="0046039A">
        <w:rPr>
          <w:rFonts w:ascii="Courier New" w:eastAsia="Times New Roman" w:hAnsi="Courier New" w:cs="Courier New"/>
          <w:sz w:val="20"/>
          <w:szCs w:val="20"/>
        </w:rPr>
        <w:t>51c64c7…</w:t>
      </w:r>
      <w:r w:rsidRPr="0046039A">
        <w:rPr>
          <w:rFonts w:ascii="Times New Roman" w:eastAsia="Times New Roman" w:hAnsi="Times New Roman" w:cs="Times New Roman"/>
          <w:sz w:val="24"/>
          <w:szCs w:val="24"/>
        </w:rPr>
        <w:t>.</w:t>
      </w:r>
    </w:p>
    <w:p w14:paraId="75681EFF" w14:textId="77777777" w:rsidR="0046039A" w:rsidRPr="0046039A" w:rsidRDefault="0046039A" w:rsidP="004603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 xml:space="preserve">This pivot from one JA3 to another strongly suggests a </w:t>
      </w:r>
      <w:r w:rsidRPr="0046039A">
        <w:rPr>
          <w:rFonts w:ascii="Times New Roman" w:eastAsia="Times New Roman" w:hAnsi="Times New Roman" w:cs="Times New Roman"/>
          <w:b/>
          <w:bCs/>
          <w:sz w:val="24"/>
          <w:szCs w:val="24"/>
        </w:rPr>
        <w:t>process shift</w:t>
      </w:r>
      <w:r w:rsidRPr="0046039A">
        <w:rPr>
          <w:rFonts w:ascii="Times New Roman" w:eastAsia="Times New Roman" w:hAnsi="Times New Roman" w:cs="Times New Roman"/>
          <w:sz w:val="24"/>
          <w:szCs w:val="24"/>
        </w:rPr>
        <w:t xml:space="preserve">: the initial installer executed, and the </w:t>
      </w:r>
      <w:proofErr w:type="spellStart"/>
      <w:r w:rsidRPr="0046039A">
        <w:rPr>
          <w:rFonts w:ascii="Times New Roman" w:eastAsia="Times New Roman" w:hAnsi="Times New Roman" w:cs="Times New Roman"/>
          <w:sz w:val="24"/>
          <w:szCs w:val="24"/>
        </w:rPr>
        <w:t>Dridex</w:t>
      </w:r>
      <w:proofErr w:type="spellEnd"/>
      <w:r w:rsidRPr="0046039A">
        <w:rPr>
          <w:rFonts w:ascii="Times New Roman" w:eastAsia="Times New Roman" w:hAnsi="Times New Roman" w:cs="Times New Roman"/>
          <w:sz w:val="24"/>
          <w:szCs w:val="24"/>
        </w:rPr>
        <w:t xml:space="preserve"> payload began C2 communication using its own TLS stack.</w:t>
      </w:r>
    </w:p>
    <w:p w14:paraId="367A1F8A" w14:textId="77777777" w:rsidR="0046039A" w:rsidRPr="0046039A" w:rsidRDefault="0046039A" w:rsidP="004603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 xml:space="preserve">The consistency of </w:t>
      </w:r>
      <w:r w:rsidRPr="0046039A">
        <w:rPr>
          <w:rFonts w:ascii="Courier New" w:eastAsia="Times New Roman" w:hAnsi="Courier New" w:cs="Courier New"/>
          <w:sz w:val="20"/>
          <w:szCs w:val="20"/>
        </w:rPr>
        <w:t>51c64c7…</w:t>
      </w:r>
      <w:r w:rsidRPr="0046039A">
        <w:rPr>
          <w:rFonts w:ascii="Times New Roman" w:eastAsia="Times New Roman" w:hAnsi="Times New Roman" w:cs="Times New Roman"/>
          <w:sz w:val="24"/>
          <w:szCs w:val="24"/>
        </w:rPr>
        <w:t xml:space="preserve"> across multiple C2 servers further supports attribution, as legitimate applications rarely switch TLS stacks mid-session chain.</w:t>
      </w:r>
    </w:p>
    <w:p w14:paraId="0618B133" w14:textId="77777777" w:rsidR="0046039A" w:rsidRPr="0046039A" w:rsidRDefault="0046039A" w:rsidP="0046039A">
      <w:p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b/>
          <w:bCs/>
          <w:sz w:val="24"/>
          <w:szCs w:val="24"/>
        </w:rPr>
        <w:t>Detection Opportunity:</w:t>
      </w:r>
    </w:p>
    <w:p w14:paraId="7C52B09D" w14:textId="77777777" w:rsidR="0046039A" w:rsidRPr="0046039A" w:rsidRDefault="0046039A" w:rsidP="004603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 xml:space="preserve">The JA3 </w:t>
      </w:r>
      <w:r w:rsidRPr="0046039A">
        <w:rPr>
          <w:rFonts w:ascii="Courier New" w:eastAsia="Times New Roman" w:hAnsi="Courier New" w:cs="Courier New"/>
          <w:sz w:val="20"/>
          <w:szCs w:val="20"/>
        </w:rPr>
        <w:t>51c64c7…</w:t>
      </w:r>
      <w:r w:rsidRPr="0046039A">
        <w:rPr>
          <w:rFonts w:ascii="Times New Roman" w:eastAsia="Times New Roman" w:hAnsi="Times New Roman" w:cs="Times New Roman"/>
          <w:sz w:val="24"/>
          <w:szCs w:val="24"/>
        </w:rPr>
        <w:t xml:space="preserve"> can be used in IDS/IPS (e.g., Suricata) or SIEM correlation rules to detect similar </w:t>
      </w:r>
      <w:proofErr w:type="spellStart"/>
      <w:r w:rsidRPr="0046039A">
        <w:rPr>
          <w:rFonts w:ascii="Times New Roman" w:eastAsia="Times New Roman" w:hAnsi="Times New Roman" w:cs="Times New Roman"/>
          <w:sz w:val="24"/>
          <w:szCs w:val="24"/>
        </w:rPr>
        <w:t>Dridex</w:t>
      </w:r>
      <w:proofErr w:type="spellEnd"/>
      <w:r w:rsidRPr="0046039A">
        <w:rPr>
          <w:rFonts w:ascii="Times New Roman" w:eastAsia="Times New Roman" w:hAnsi="Times New Roman" w:cs="Times New Roman"/>
          <w:sz w:val="24"/>
          <w:szCs w:val="24"/>
        </w:rPr>
        <w:t xml:space="preserve"> C2 activity, especially when combined with:</w:t>
      </w:r>
    </w:p>
    <w:p w14:paraId="0B4E74FE" w14:textId="77777777" w:rsidR="0046039A" w:rsidRPr="0046039A" w:rsidRDefault="0046039A" w:rsidP="0046039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lastRenderedPageBreak/>
        <w:t>Absence of SNI in TLS handshakes</w:t>
      </w:r>
    </w:p>
    <w:p w14:paraId="5BEAF4C9" w14:textId="77777777" w:rsidR="0046039A" w:rsidRPr="0046039A" w:rsidRDefault="0046039A" w:rsidP="0046039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Direct TLS connections to bare IPs</w:t>
      </w:r>
    </w:p>
    <w:p w14:paraId="5FBDABEB" w14:textId="77777777" w:rsidR="0046039A" w:rsidRPr="0046039A" w:rsidRDefault="0046039A" w:rsidP="0046039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Anomalous certificate issuer/subject data</w:t>
      </w:r>
    </w:p>
    <w:p w14:paraId="0A793B9A" w14:textId="77777777" w:rsidR="0046039A" w:rsidRPr="0046039A" w:rsidRDefault="0046039A" w:rsidP="0046039A">
      <w:p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b/>
          <w:bCs/>
          <w:sz w:val="24"/>
          <w:szCs w:val="24"/>
        </w:rPr>
        <w:t>Conclusion:</w:t>
      </w:r>
      <w:r w:rsidRPr="0046039A">
        <w:rPr>
          <w:rFonts w:ascii="Times New Roman" w:eastAsia="Times New Roman" w:hAnsi="Times New Roman" w:cs="Times New Roman"/>
          <w:sz w:val="24"/>
          <w:szCs w:val="24"/>
        </w:rPr>
        <w:br/>
        <w:t xml:space="preserve">JA3 analysis provided a reliable way to correlate the initial dropper activity with subsequent </w:t>
      </w:r>
      <w:proofErr w:type="spellStart"/>
      <w:r w:rsidRPr="0046039A">
        <w:rPr>
          <w:rFonts w:ascii="Times New Roman" w:eastAsia="Times New Roman" w:hAnsi="Times New Roman" w:cs="Times New Roman"/>
          <w:sz w:val="24"/>
          <w:szCs w:val="24"/>
        </w:rPr>
        <w:t>Dridex</w:t>
      </w:r>
      <w:proofErr w:type="spellEnd"/>
      <w:r w:rsidRPr="0046039A">
        <w:rPr>
          <w:rFonts w:ascii="Times New Roman" w:eastAsia="Times New Roman" w:hAnsi="Times New Roman" w:cs="Times New Roman"/>
          <w:sz w:val="24"/>
          <w:szCs w:val="24"/>
        </w:rPr>
        <w:t xml:space="preserve"> C2 traffic. Even though the payloads are encrypted, the change in TLS fingerprint and the reuse of a distinct JA3 across multiple C2 IPs offer high-confidence indicators of malicious activity.</w:t>
      </w:r>
    </w:p>
    <w:p w14:paraId="6D0FE6D0" w14:textId="77777777" w:rsidR="000E11B9" w:rsidRDefault="0046039A" w:rsidP="00993042">
      <w:r w:rsidRPr="0046039A">
        <w:t xml:space="preserve">“JA3 represents the TLS </w:t>
      </w:r>
      <w:proofErr w:type="spellStart"/>
      <w:r w:rsidRPr="0046039A">
        <w:t>ClientHello</w:t>
      </w:r>
      <w:proofErr w:type="spellEnd"/>
      <w:r w:rsidRPr="0046039A">
        <w:t xml:space="preserve"> fingerprint (cipher suites, extensions, groups, formats) hashed to a short digest. It effectively encodes the cryptographic preferences of the client TLS stack. When a host switches from JA3 A → JA3 B in minutes, it usually means a different process or library initiated the TLS connections (e.g., an installer/browser then a malware loader/C2 client).”</w:t>
      </w:r>
    </w:p>
    <w:p w14:paraId="7D3E0FD9" w14:textId="77777777" w:rsidR="000E11B9" w:rsidRDefault="000E11B9" w:rsidP="00993042"/>
    <w:p w14:paraId="48221B55" w14:textId="616CFADF" w:rsidR="0046039A" w:rsidRDefault="00115BB9" w:rsidP="00993042">
      <w:r>
        <w:rPr>
          <w:noProof/>
        </w:rPr>
        <mc:AlternateContent>
          <mc:Choice Requires="wps">
            <w:drawing>
              <wp:anchor distT="0" distB="0" distL="114300" distR="114300" simplePos="0" relativeHeight="251667456" behindDoc="0" locked="0" layoutInCell="1" allowOverlap="1" wp14:anchorId="12B631CF" wp14:editId="15BFAE17">
                <wp:simplePos x="0" y="0"/>
                <wp:positionH relativeFrom="column">
                  <wp:posOffset>1605372</wp:posOffset>
                </wp:positionH>
                <wp:positionV relativeFrom="paragraph">
                  <wp:posOffset>3901118</wp:posOffset>
                </wp:positionV>
                <wp:extent cx="475819" cy="80251"/>
                <wp:effectExtent l="19050" t="19050" r="19685" b="34290"/>
                <wp:wrapNone/>
                <wp:docPr id="15" name="Arrow: Right 15"/>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762F2" id="Arrow: Right 15" o:spid="_x0000_s1026" type="#_x0000_t13" style="position:absolute;margin-left:126.4pt;margin-top:307.15pt;width:37.45pt;height:6.3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DRccwIAAAkFAAAOAAAAZHJzL2Uyb0RvYy54bWysVE1v2zAMvQ/YfxB0X20HyZoaTYqgRYYB&#10;RVssHXpWZMkWoK9RSpzu14+SnTbtdhiG+SCIIkU+Pj368upgNNkLCMrZBa3OSkqE5a5Rtl3Q74/r&#10;T3NKQmS2YdpZsaDPItCr5ccPl72vxcR1TjcCCCaxoe79gnYx+rooAu+EYeHMeWHRKR0YFtGEtmiA&#10;9Zjd6GJSlp+L3kHjwXERAp7eDE66zPmlFDzeSxlEJHpBEVvMK+R1m9ZiecnqFpjvFB9hsH9AYZiy&#10;WPQl1Q2LjOxA/ZbKKA4uOBnPuDOFk1JxkXvAbqryXTebjnmRe0Fygn+hKfy/tPxu/wBENfh2M0os&#10;M/hGKwDX1+SbartI8Bg56n2oMXTjH2C0Am5TwwcJhoBDYqtyXqYv84CdkUOm+fmFZnGIhOPh9Hw2&#10;ry4o4eial5NZlSoUQ6qU0kOIX4QzJG0WFBKOjClnZvvbEIcLx8B0KTitmrXSOhvQbq81kD3DZ1+v&#10;M6rhypswbUmPuCfnCJpwhvKTmkXcGo+EBNtSwnSLuuYRcu03t8PfFUkgb1joBjA5w6A6oyJKXyuT&#10;WDiBqG1qQWTxjq0m+gfC027rmmd8tEw6Ag+erxUWuWUhPjBA+eIhjmS8x0Vqhy26cUdJ5+Dnn85T&#10;PKoKvZT0OA7Y/o8dA0GJ/mpRbxfVdJrmJxvT2fkEDTj1bE89dmeuHVJfZXR5m+KjPm4lOPOEk7tK&#10;VdHFLMfaA9GjcR2HMcXZ52K1ymE4M57FW7vxPCU/iuXx8MTAj3KJKLM7dxwdVr/TyxCbblq32kUn&#10;VRbTK68oxWTgvGVRjv+GNNCndo56/YMtfwEAAP//AwBQSwMEFAAGAAgAAAAhAAVhu+TfAAAACwEA&#10;AA8AAABkcnMvZG93bnJldi54bWxMj81OwzAQhO9IvIO1SNyoU7dNIcSpKgRnlLQP4MYmDo3XUez8&#10;wNOznOC4s6OZb/LD4jo2mSG0HiWsVwkwg7XXLTYSzqe3h0dgISrUqvNoJHyZAIfi9iZXmfYzlmaq&#10;YsMoBEOmJNgY+4zzUFvjVFj53iD9PvzgVKRzaLge1EzhruMiSVLuVIvUYFVvXqypr9XoJLyX43n+&#10;Fq9T3W6rz9POzldeHqW8v1uOz8CiWeKfGX7xCR0KYrr4EXVgnQSxE4QeJaTr7QYYOTZivwd2IUWk&#10;T8CLnP/fUPwAAAD//wMAUEsBAi0AFAAGAAgAAAAhALaDOJL+AAAA4QEAABMAAAAAAAAAAAAAAAAA&#10;AAAAAFtDb250ZW50X1R5cGVzXS54bWxQSwECLQAUAAYACAAAACEAOP0h/9YAAACUAQAACwAAAAAA&#10;AAAAAAAAAAAvAQAAX3JlbHMvLnJlbHNQSwECLQAUAAYACAAAACEAgAg0XHMCAAAJBQAADgAAAAAA&#10;AAAAAAAAAAAuAgAAZHJzL2Uyb0RvYy54bWxQSwECLQAUAAYACAAAACEABWG75N8AAAALAQAADwAA&#10;AAAAAAAAAAAAAADNBAAAZHJzL2Rvd25yZXYueG1sUEsFBgAAAAAEAAQA8wAAANkFAAAAAA==&#10;" adj="19778" fillcolor="red" strokecolor="red" strokeweight="1pt"/>
            </w:pict>
          </mc:Fallback>
        </mc:AlternateContent>
      </w:r>
      <w:r w:rsidR="000E11B9">
        <w:t xml:space="preserve">“The victim first connected to </w:t>
      </w:r>
      <w:proofErr w:type="spellStart"/>
      <w:r w:rsidR="000E11B9">
        <w:rPr>
          <w:rStyle w:val="HTMLCode"/>
          <w:rFonts w:eastAsiaTheme="minorHAnsi"/>
        </w:rPr>
        <w:t>truepenesonga</w:t>
      </w:r>
      <w:proofErr w:type="spellEnd"/>
      <w:r w:rsidR="000E11B9">
        <w:rPr>
          <w:rStyle w:val="HTMLCode"/>
          <w:rFonts w:eastAsiaTheme="minorHAnsi"/>
        </w:rPr>
        <w:t>[.]com</w:t>
      </w:r>
      <w:r w:rsidR="000E11B9">
        <w:t xml:space="preserve"> using JA3 </w:t>
      </w:r>
      <w:r w:rsidR="000E11B9">
        <w:rPr>
          <w:rStyle w:val="HTMLCode"/>
          <w:rFonts w:eastAsiaTheme="minorHAnsi"/>
        </w:rPr>
        <w:t>3b5074b1b5d032e5620f69f9f700ff0e</w:t>
      </w:r>
      <w:r w:rsidR="000E11B9">
        <w:t>, then pivoted immediately to bare-IP TLS sessions (</w:t>
      </w:r>
      <w:r w:rsidR="000E11B9">
        <w:rPr>
          <w:rStyle w:val="HTMLCode"/>
          <w:rFonts w:eastAsiaTheme="minorHAnsi"/>
        </w:rPr>
        <w:t>185.86.148[.]68</w:t>
      </w:r>
      <w:r w:rsidR="000E11B9">
        <w:t xml:space="preserve">, </w:t>
      </w:r>
      <w:r w:rsidR="000E11B9">
        <w:rPr>
          <w:rStyle w:val="HTMLCode"/>
          <w:rFonts w:eastAsiaTheme="minorHAnsi"/>
        </w:rPr>
        <w:t>212.95.153[.]36</w:t>
      </w:r>
      <w:r w:rsidR="000E11B9">
        <w:t xml:space="preserve">) with JA3 </w:t>
      </w:r>
      <w:r w:rsidR="000E11B9">
        <w:rPr>
          <w:rStyle w:val="HTMLCode"/>
          <w:rFonts w:eastAsiaTheme="minorHAnsi"/>
        </w:rPr>
        <w:t>51c64c77e60f3980eea90869b68c58a8</w:t>
      </w:r>
      <w:r w:rsidR="000E11B9">
        <w:t xml:space="preserve">, indicating a process shift from the downloader to the </w:t>
      </w:r>
      <w:proofErr w:type="spellStart"/>
      <w:r w:rsidR="000E11B9">
        <w:t>Dridex</w:t>
      </w:r>
      <w:proofErr w:type="spellEnd"/>
      <w:r w:rsidR="000E11B9">
        <w:t xml:space="preserve"> malware C2 client.”</w:t>
      </w:r>
      <w:r w:rsidR="000E11B9">
        <w:br/>
        <w:t xml:space="preserve">JA3s are </w:t>
      </w:r>
      <w:r w:rsidR="000E11B9">
        <w:rPr>
          <w:rStyle w:val="Strong"/>
        </w:rPr>
        <w:t>not globally unique identifiers of malware</w:t>
      </w:r>
      <w:r w:rsidR="000E11B9">
        <w:t xml:space="preserve">, but they are </w:t>
      </w:r>
      <w:r w:rsidR="000E11B9">
        <w:rPr>
          <w:rStyle w:val="Strong"/>
        </w:rPr>
        <w:t>consistent fingerprints of the TLS stack in use</w:t>
      </w:r>
      <w:r w:rsidR="000E11B9">
        <w:t>. When rare JA3s appear in suspicious contexts — especially showing up across multiple C2 servers — they provide high-confidence signals of malicious activity.</w:t>
      </w:r>
      <w:r w:rsidRPr="00115BB9">
        <w:rPr>
          <w:noProof/>
        </w:rPr>
        <w:t xml:space="preserve"> </w:t>
      </w:r>
      <w:r w:rsidR="0046039A" w:rsidRPr="0046039A">
        <w:rPr>
          <w:noProof/>
        </w:rPr>
        <w:drawing>
          <wp:inline distT="0" distB="0" distL="0" distR="0" wp14:anchorId="13F71D5F" wp14:editId="7566F93D">
            <wp:extent cx="5943600" cy="2672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2715"/>
                    </a:xfrm>
                    <a:prstGeom prst="rect">
                      <a:avLst/>
                    </a:prstGeom>
                  </pic:spPr>
                </pic:pic>
              </a:graphicData>
            </a:graphic>
          </wp:inline>
        </w:drawing>
      </w:r>
    </w:p>
    <w:p w14:paraId="3399C27C" w14:textId="2FF2C2E8" w:rsidR="00AC06C2" w:rsidRDefault="00AC06C2" w:rsidP="00993042"/>
    <w:p w14:paraId="6429ED8C" w14:textId="378AFB43" w:rsidR="0046039A" w:rsidRDefault="0046039A" w:rsidP="00993042"/>
    <w:p w14:paraId="69D6064A" w14:textId="53C19B4C" w:rsidR="0046039A" w:rsidRDefault="00115BB9" w:rsidP="00993042">
      <w:r>
        <w:rPr>
          <w:noProof/>
        </w:rPr>
        <w:lastRenderedPageBreak/>
        <mc:AlternateContent>
          <mc:Choice Requires="wps">
            <w:drawing>
              <wp:anchor distT="0" distB="0" distL="114300" distR="114300" simplePos="0" relativeHeight="251669504" behindDoc="0" locked="0" layoutInCell="1" allowOverlap="1" wp14:anchorId="456F9FB4" wp14:editId="27C97326">
                <wp:simplePos x="0" y="0"/>
                <wp:positionH relativeFrom="column">
                  <wp:posOffset>1597097</wp:posOffset>
                </wp:positionH>
                <wp:positionV relativeFrom="paragraph">
                  <wp:posOffset>2676999</wp:posOffset>
                </wp:positionV>
                <wp:extent cx="475819" cy="80251"/>
                <wp:effectExtent l="19050" t="19050" r="19685" b="34290"/>
                <wp:wrapNone/>
                <wp:docPr id="18" name="Arrow: Right 18"/>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81E18" id="Arrow: Right 18" o:spid="_x0000_s1026" type="#_x0000_t13" style="position:absolute;margin-left:125.75pt;margin-top:210.8pt;width:37.45pt;height:6.3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DzcwIAAAkFAAAOAAAAZHJzL2Uyb0RvYy54bWysVE1v2zAMvQ/YfxB0X20H6ZoaSYogRYYB&#10;RVusHXpWZMkWoK9RSpzu14+SnTbtdhiG+SCIIkU+Pj16fnUwmuwFBOXsglZnJSXCctco2y7o98fN&#10;pxklITLbMO2sWNBnEejV8uOHee9rMXGd040AgklsqHu/oF2Mvi6KwDthWDhzXlh0SgeGRTShLRpg&#10;PWY3upiU5eeid9B4cFyEgKfXg5Muc34pBY93UgYRiV5QxBbzCnndprVYzlndAvOd4iMM9g8oDFMW&#10;i76kumaRkR2o31IZxcEFJ+MZd6ZwUioucg/YTVW+6+ahY17kXpCc4F9oCv8vLb/d3wNRDb4dvpRl&#10;Bt9oBeD6mnxTbRcJHiNHvQ81hj74exitgNvU8EGCIeCQ2KqclenLPGBn5JBpfn6hWRwi4Xg4vTif&#10;VZeUcHTNysl5lSoUQ6qU0kOIX4QzJG0WFBKOjClnZvubEIcLx8B0KTitmo3SOhvQbtcayJ7hs282&#10;GdVw5U2YtqRH3JMLBE04Q/lJzSJujUdCgm0pYbpFXfMIufab2+HviiSQ1yx0A5icYVCdURGlr5VJ&#10;LJxA1Da1ILJ4x1YT/QPhabd1zTM+WiYdgQfPNwqL3LAQ7xmgfPEQRzLe4SK1wxbduKOkc/DzT+cp&#10;HlWFXkp6HAds/8eOgaBEf7Wot8tqOk3zk43p+cUEDTj1bE89dmfWDqmvMrq8TfFRH7cSnHnCyV2l&#10;quhilmPtgejRWMdhTHH2uVitchjOjGfxxj54npIfxfJ4eGLgR7lElNmtO44Oq9/pZYhNN61b7aKT&#10;KovplVeUYjJw3rIox39DGuhTO0e9/sGWvwAAAP//AwBQSwMEFAAGAAgAAAAhAK5ZkpLeAAAACwEA&#10;AA8AAABkcnMvZG93bnJldi54bWxMj91OhDAQRu9NfIdmTLxzC10gG6RsNkavDew+QJeOgEtbQsuP&#10;Pr3jlV7OzMk35yuOmxnYgpPvnZUQ7yJgaBune9tKuJzfng7AfFBWq8FZlPCFHo7l/V2hcu1WW+FS&#10;h5ZRiPW5ktCFMOac+6ZDo/zOjWjp9uEmowKNU8v1pFYKNwMXUZRxo3pLHzo14kuHza2ejYT3ar6s&#10;3+J1afqk/jyn3Xrj1UnKx4ft9Aws4Bb+YPjVJ3UoyenqZqs9GySINE4JlZCIOANGxF5kCbArbfaJ&#10;AF4W/H+H8gcAAP//AwBQSwECLQAUAAYACAAAACEAtoM4kv4AAADhAQAAEwAAAAAAAAAAAAAAAAAA&#10;AAAAW0NvbnRlbnRfVHlwZXNdLnhtbFBLAQItABQABgAIAAAAIQA4/SH/1gAAAJQBAAALAAAAAAAA&#10;AAAAAAAAAC8BAABfcmVscy8ucmVsc1BLAQItABQABgAIAAAAIQDUaxDzcwIAAAkFAAAOAAAAAAAA&#10;AAAAAAAAAC4CAABkcnMvZTJvRG9jLnhtbFBLAQItABQABgAIAAAAIQCuWZKS3gAAAAsBAAAPAAAA&#10;AAAAAAAAAAAAAM0EAABkcnMvZG93bnJldi54bWxQSwUGAAAAAAQABADzAAAA2AUAAAAA&#10;" adj="19778" fillcolor="red" strokecolor="red" strokeweight="1pt"/>
            </w:pict>
          </mc:Fallback>
        </mc:AlternateContent>
      </w:r>
      <w:r w:rsidR="0046039A" w:rsidRPr="0046039A">
        <w:rPr>
          <w:noProof/>
        </w:rPr>
        <w:drawing>
          <wp:inline distT="0" distB="0" distL="0" distR="0" wp14:anchorId="3E6FD3D5" wp14:editId="574C20C4">
            <wp:extent cx="5943600" cy="2773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3045"/>
                    </a:xfrm>
                    <a:prstGeom prst="rect">
                      <a:avLst/>
                    </a:prstGeom>
                  </pic:spPr>
                </pic:pic>
              </a:graphicData>
            </a:graphic>
          </wp:inline>
        </w:drawing>
      </w:r>
    </w:p>
    <w:p w14:paraId="7E2EA438" w14:textId="76533DF6" w:rsidR="0046039A" w:rsidRDefault="00115BB9" w:rsidP="00993042">
      <w:r>
        <w:rPr>
          <w:noProof/>
        </w:rPr>
        <mc:AlternateContent>
          <mc:Choice Requires="wps">
            <w:drawing>
              <wp:anchor distT="0" distB="0" distL="114300" distR="114300" simplePos="0" relativeHeight="251671552" behindDoc="0" locked="0" layoutInCell="1" allowOverlap="1" wp14:anchorId="727CF94E" wp14:editId="5702953C">
                <wp:simplePos x="0" y="0"/>
                <wp:positionH relativeFrom="column">
                  <wp:posOffset>1592959</wp:posOffset>
                </wp:positionH>
                <wp:positionV relativeFrom="paragraph">
                  <wp:posOffset>2540460</wp:posOffset>
                </wp:positionV>
                <wp:extent cx="475819" cy="80251"/>
                <wp:effectExtent l="19050" t="19050" r="19685" b="34290"/>
                <wp:wrapNone/>
                <wp:docPr id="19" name="Arrow: Right 19"/>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63FB0" id="Arrow: Right 19" o:spid="_x0000_s1026" type="#_x0000_t13" style="position:absolute;margin-left:125.45pt;margin-top:200.05pt;width:37.45pt;height:6.3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4QcgIAAAkFAAAOAAAAZHJzL2Uyb0RvYy54bWysVMFu2zAMvQ/YPwi6r3aCdE2NJkXQIsOA&#10;oi3WDj0rsmwLkESNUuJ0Xz9Kdtq022EY5oMgihT5+PToi8u9NWynMGhwCz45KTlTTkKtXbvg3x/X&#10;n+achShcLQw4teDPKvDL5ccPF72v1BQ6MLVCRklcqHq/4F2MviqKIDtlRTgBrxw5G0ArIpnYFjWK&#10;nrJbU0zL8nPRA9YeQaoQ6PR6cPJlzt80Ssa7pgkqMrPghC3mFfO6SWuxvBBVi8J3Wo4wxD+gsEI7&#10;KvqS6lpEwbaof0tltUQI0MQTCbaAptFS5R6om0n5rpuHTniVeyFygn+hKfy/tPJ2d49M1/R255w5&#10;YemNVojQV+ybbrvI6Jg46n2oKPTB3+NoBdqmhvcNWoZAxE7KeZm+zAN1xvaZ5ucXmtU+MkmHs7PT&#10;eaomyTUvp6eTVKEYUqWUHkP8osCytFlwTDgyppxZ7G5CHC4cAtOlAEbXa21MNrDdXBlkO0HPvl5n&#10;VMOVN2HGsZ5wT88INJOC5NcYEWlrPRESXMuZMC3pWkbMtd/cDn9XJIG8FqEbwOQMg+qsjiR9o21i&#10;4QiicakFlcU7tproHwhPuw3Uz/RomXQCHrxcaypyI0K8F0jypUMayXhHS2OAWoRxx1kH+PNP5yme&#10;VEVeznoaB2r/x1ag4sx8daS388lsluYnG7PTsykZeOzZHHvc1l4BUT/J6PI2xUdz2DYI9okmd5Wq&#10;kks4SbUHokfjKg5jSrMv1WqVw2hmvIg37sHLlPwglsf9k0A/yiWSzG7hMDqieqeXITbddLDaRmh0&#10;FtMrryTFZNC8ZVGO/4Y00Md2jnr9gy1/AQAA//8DAFBLAwQUAAYACAAAACEAUQ+nQ94AAAALAQAA&#10;DwAAAGRycy9kb3ducmV2LnhtbEyPy07DMBBF90j8gzVI7Kgd0/AIcaoKwRol7Qe48ZCExnYUOw/4&#10;eoYVXc7M0Z1z891qezbjGDrvFCQbAQxd7U3nGgXHw/vdE7AQtTO69w4VfGOAXXF9levM+MWVOFex&#10;YRTiQqYVtDEOGeehbtHqsPEDOrp9+tHqSOPYcDPqhcJtz6UQD9zqztGHVg/42mJ9riar4KOcjsuP&#10;fJvrblt9HdJ2OfNyr9Ttzbp/ARZxjf8w/OmTOhTkdPKTM4H1CmQqnglVsBUiAUbEvUypzIk2iXwE&#10;XuT8skPxCwAA//8DAFBLAQItABQABgAIAAAAIQC2gziS/gAAAOEBAAATAAAAAAAAAAAAAAAAAAAA&#10;AABbQ29udGVudF9UeXBlc10ueG1sUEsBAi0AFAAGAAgAAAAhADj9If/WAAAAlAEAAAsAAAAAAAAA&#10;AAAAAAAALwEAAF9yZWxzLy5yZWxzUEsBAi0AFAAGAAgAAAAhAP6IXhByAgAACQUAAA4AAAAAAAAA&#10;AAAAAAAALgIAAGRycy9lMm9Eb2MueG1sUEsBAi0AFAAGAAgAAAAhAFEPp0PeAAAACwEAAA8AAAAA&#10;AAAAAAAAAAAAzAQAAGRycy9kb3ducmV2LnhtbFBLBQYAAAAABAAEAPMAAADXBQAAAAA=&#10;" adj="19778" fillcolor="red" strokecolor="red" strokeweight="1pt"/>
            </w:pict>
          </mc:Fallback>
        </mc:AlternateContent>
      </w:r>
      <w:r w:rsidR="0046039A" w:rsidRPr="0046039A">
        <w:rPr>
          <w:noProof/>
        </w:rPr>
        <w:drawing>
          <wp:inline distT="0" distB="0" distL="0" distR="0" wp14:anchorId="19DFDEF3" wp14:editId="28DDC3CF">
            <wp:extent cx="5943600" cy="2658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58110"/>
                    </a:xfrm>
                    <a:prstGeom prst="rect">
                      <a:avLst/>
                    </a:prstGeom>
                  </pic:spPr>
                </pic:pic>
              </a:graphicData>
            </a:graphic>
          </wp:inline>
        </w:drawing>
      </w:r>
    </w:p>
    <w:p w14:paraId="5EEC6DE3" w14:textId="7E6ECB73" w:rsidR="0046039A" w:rsidRDefault="0046039A" w:rsidP="00993042"/>
    <w:p w14:paraId="450552D9" w14:textId="7B7FE506" w:rsidR="00AC06C2" w:rsidRDefault="00AC06C2" w:rsidP="00993042"/>
    <w:p w14:paraId="14C71D6D" w14:textId="77777777" w:rsidR="004D2FC4" w:rsidRDefault="004D2FC4" w:rsidP="004D2FC4">
      <w:r>
        <w:t>NO SNI OR SAN FOR C2 IPS:</w:t>
      </w:r>
    </w:p>
    <w:p w14:paraId="35C0917A" w14:textId="77777777" w:rsidR="004D2FC4" w:rsidRDefault="004D2FC4" w:rsidP="004D2FC4">
      <w:r w:rsidRPr="00D83B3C">
        <w:t xml:space="preserve">“Post-infection TLS sessions to 185.86.148[.]68 and 212.95.153[.]36 exhibited a consistent JA3 fingerprint (51c64c77e60f3980eea90869b68c58a8), contained no Server Name Indication (SNI), and presented X.509 certificates with no Subject Alternative Name (SAN) and random issuer/subject values — a combination of anomalies strongly indicative of </w:t>
      </w:r>
      <w:proofErr w:type="spellStart"/>
      <w:r w:rsidRPr="00D83B3C">
        <w:t>Dridex</w:t>
      </w:r>
      <w:proofErr w:type="spellEnd"/>
      <w:r w:rsidRPr="00D83B3C">
        <w:t xml:space="preserve"> C2 traffic rather than legitimate browser activity.”</w:t>
      </w:r>
    </w:p>
    <w:p w14:paraId="1B8CED1F" w14:textId="4A1248F6" w:rsidR="00AC06C2" w:rsidRDefault="00AC06C2" w:rsidP="00993042"/>
    <w:p w14:paraId="3A85E833" w14:textId="3E29B668" w:rsidR="00115BB9" w:rsidRDefault="00115BB9" w:rsidP="00993042"/>
    <w:p w14:paraId="6147915D" w14:textId="46A7B577" w:rsidR="00115BB9" w:rsidRDefault="00115BB9" w:rsidP="00993042">
      <w:r w:rsidRPr="00115BB9">
        <w:lastRenderedPageBreak/>
        <w:t>The burst of ~40 packets from 185.86.148.68 within 3 seconds is the result of a single large TLS Application Data record (~16 KB) being segmented by TCP into near-</w:t>
      </w:r>
      <w:r>
        <w:t>maximum segment size</w:t>
      </w:r>
      <w:r w:rsidRPr="00115BB9">
        <w:t xml:space="preserve"> packets, consistent with bulk transfer (e.g., stage download or data exfil), not interactive beaconing.</w:t>
      </w:r>
    </w:p>
    <w:p w14:paraId="2AE97205" w14:textId="5BA4FAA0" w:rsidR="00115BB9" w:rsidRDefault="00115BB9" w:rsidP="00993042">
      <w:r w:rsidRPr="00115BB9">
        <w:drawing>
          <wp:inline distT="0" distB="0" distL="0" distR="0" wp14:anchorId="12B36A74" wp14:editId="74A99B45">
            <wp:extent cx="5943600" cy="3620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0135"/>
                    </a:xfrm>
                    <a:prstGeom prst="rect">
                      <a:avLst/>
                    </a:prstGeom>
                  </pic:spPr>
                </pic:pic>
              </a:graphicData>
            </a:graphic>
          </wp:inline>
        </w:drawing>
      </w:r>
    </w:p>
    <w:p w14:paraId="632FBCE4" w14:textId="72688D0B" w:rsidR="0076228B" w:rsidRDefault="0076228B" w:rsidP="00993042">
      <w:r>
        <w:t>This burst is followed by another almost immediately from 212.95.153.36. Similarly, this lasts a few seconds and also has a reassembled TCP length of over 16KB. This is almost certainly stage download. Again here, we see t</w:t>
      </w:r>
      <w:r>
        <w:t>he initial beacon/handshake is followed by a server→</w:t>
      </w:r>
      <w:r>
        <w:t xml:space="preserve"> </w:t>
      </w:r>
      <w:r>
        <w:t>client bulk TLS application</w:t>
      </w:r>
      <w:r>
        <w:t xml:space="preserve"> </w:t>
      </w:r>
      <w:r>
        <w:t>data transfer (single large record reassembled from near-MSS segments). This behavior is consistent with a stager fetching a larger stage (DLL/executable/payload) rather than small interactive C2 commands.</w:t>
      </w:r>
    </w:p>
    <w:p w14:paraId="2FF7C846" w14:textId="2452D79F" w:rsidR="0076228B" w:rsidRPr="002731C2" w:rsidRDefault="0076228B" w:rsidP="00993042">
      <w:r w:rsidRPr="0076228B">
        <w:lastRenderedPageBreak/>
        <w:drawing>
          <wp:inline distT="0" distB="0" distL="0" distR="0" wp14:anchorId="1926A430" wp14:editId="7E9E0CF6">
            <wp:extent cx="5943600" cy="3188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sectPr w:rsidR="0076228B" w:rsidRPr="002731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0476A"/>
    <w:multiLevelType w:val="hybridMultilevel"/>
    <w:tmpl w:val="23802C56"/>
    <w:lvl w:ilvl="0" w:tplc="FDE257F8">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09496A"/>
    <w:multiLevelType w:val="multilevel"/>
    <w:tmpl w:val="49A0D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25382F"/>
    <w:multiLevelType w:val="multilevel"/>
    <w:tmpl w:val="56DA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CE3354"/>
    <w:multiLevelType w:val="hybridMultilevel"/>
    <w:tmpl w:val="7E9A51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0A3ECC"/>
    <w:multiLevelType w:val="multilevel"/>
    <w:tmpl w:val="B25C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6A1"/>
    <w:rsid w:val="000E11B9"/>
    <w:rsid w:val="00115BB9"/>
    <w:rsid w:val="002731C2"/>
    <w:rsid w:val="0046039A"/>
    <w:rsid w:val="004D2FC4"/>
    <w:rsid w:val="00735923"/>
    <w:rsid w:val="0076228B"/>
    <w:rsid w:val="008456A1"/>
    <w:rsid w:val="00993042"/>
    <w:rsid w:val="00AC06C2"/>
    <w:rsid w:val="00D83B3C"/>
    <w:rsid w:val="00E11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25F4"/>
  <w15:chartTrackingRefBased/>
  <w15:docId w15:val="{371FBB00-93FE-4B7F-8F95-D3C088E51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6A1"/>
    <w:pPr>
      <w:ind w:left="720"/>
      <w:contextualSpacing/>
    </w:pPr>
  </w:style>
  <w:style w:type="character" w:styleId="HTMLCode">
    <w:name w:val="HTML Code"/>
    <w:basedOn w:val="DefaultParagraphFont"/>
    <w:uiPriority w:val="99"/>
    <w:semiHidden/>
    <w:unhideWhenUsed/>
    <w:rsid w:val="000E11B9"/>
    <w:rPr>
      <w:rFonts w:ascii="Courier New" w:eastAsia="Times New Roman" w:hAnsi="Courier New" w:cs="Courier New"/>
      <w:sz w:val="20"/>
      <w:szCs w:val="20"/>
    </w:rPr>
  </w:style>
  <w:style w:type="character" w:styleId="Strong">
    <w:name w:val="Strong"/>
    <w:basedOn w:val="DefaultParagraphFont"/>
    <w:uiPriority w:val="22"/>
    <w:qFormat/>
    <w:rsid w:val="000E11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21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645</TotalTime>
  <Pages>7</Pages>
  <Words>891</Words>
  <Characters>5082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Claude King</dc:creator>
  <cp:keywords/>
  <dc:description/>
  <cp:lastModifiedBy>Claude King</cp:lastModifiedBy>
  <cp:revision>5</cp:revision>
  <dcterms:created xsi:type="dcterms:W3CDTF">2025-09-30T16:38:00Z</dcterms:created>
  <dcterms:modified xsi:type="dcterms:W3CDTF">2025-10-02T18:21:00Z</dcterms:modified>
</cp:coreProperties>
</file>