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61D325AE" w:rsidR="00275795" w:rsidRDefault="00FC3B39" w:rsidP="00275795">
      <w:pPr>
        <w:jc w:val="center"/>
        <w:rPr>
          <w:b/>
          <w:bCs/>
        </w:rPr>
      </w:pPr>
      <w:r w:rsidRPr="00FC3B39">
        <w:rPr>
          <w:b/>
          <w:bCs/>
        </w:rPr>
        <w:t xml:space="preserve">CLUSTERING TECHNIQUES </w:t>
      </w:r>
      <w:r w:rsidR="00275795" w:rsidRPr="00275795">
        <w:rPr>
          <w:b/>
          <w:bCs/>
        </w:rPr>
        <w:t>(</w:t>
      </w:r>
      <w:r>
        <w:rPr>
          <w:b/>
          <w:bCs/>
        </w:rPr>
        <w:t>OFM</w:t>
      </w:r>
      <w:r w:rsidR="00B91485">
        <w:rPr>
          <w:b/>
          <w:bCs/>
        </w:rPr>
        <w:t>4</w:t>
      </w:r>
      <w:r w:rsidR="00310D83">
        <w:rPr>
          <w:b/>
          <w:bCs/>
        </w:rPr>
        <w:t xml:space="preserve"> </w:t>
      </w:r>
      <w:r w:rsidR="008A0A78" w:rsidRPr="008A0A78">
        <w:rPr>
          <w:b/>
          <w:bCs/>
        </w:rPr>
        <w:t xml:space="preserve">TASK </w:t>
      </w:r>
      <w:r w:rsidR="00884DD5">
        <w:rPr>
          <w:b/>
          <w:bCs/>
        </w:rPr>
        <w:t>3</w:t>
      </w:r>
      <w:r w:rsidR="00275795" w:rsidRPr="00275795">
        <w:rPr>
          <w:b/>
          <w:bCs/>
        </w:rPr>
        <w:t>)</w:t>
      </w:r>
      <w:r w:rsidR="00275795">
        <w:rPr>
          <w:b/>
          <w:bCs/>
        </w:rPr>
        <w:t>– D2</w:t>
      </w:r>
      <w:r w:rsidR="00CC03FE">
        <w:rPr>
          <w:b/>
          <w:bCs/>
        </w:rPr>
        <w:t>1</w:t>
      </w:r>
      <w:r>
        <w:rPr>
          <w:b/>
          <w:bCs/>
        </w:rPr>
        <w:t>2</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887948">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43A486F5" w14:textId="77777777" w:rsidR="00884DD5" w:rsidRDefault="00884DD5" w:rsidP="00884DD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884DD5">
        <w:rPr>
          <w:rStyle w:val="Strong"/>
          <w:rFonts w:asciiTheme="majorHAnsi" w:hAnsiTheme="majorHAnsi" w:cstheme="majorHAnsi"/>
          <w:i/>
          <w:iCs/>
          <w:color w:val="333333"/>
          <w:sz w:val="28"/>
          <w:szCs w:val="28"/>
        </w:rPr>
        <w:lastRenderedPageBreak/>
        <w:t>Part I: Research Question</w:t>
      </w:r>
    </w:p>
    <w:p w14:paraId="0C33F316" w14:textId="40013948" w:rsidR="00884DD5" w:rsidRDefault="00884DD5"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A-1</w:t>
      </w:r>
    </w:p>
    <w:p w14:paraId="2F6FA556" w14:textId="1F0E040D" w:rsidR="00077788" w:rsidRPr="000014F7" w:rsidRDefault="00077788" w:rsidP="000014F7">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Style w:val="Strong"/>
          <w:rFonts w:asciiTheme="majorHAnsi" w:hAnsiTheme="majorHAnsi" w:cstheme="majorHAnsi"/>
          <w:color w:val="333333"/>
          <w:sz w:val="28"/>
          <w:szCs w:val="28"/>
        </w:rPr>
        <w:tab/>
      </w:r>
      <w:r w:rsidRPr="000014F7">
        <w:rPr>
          <w:rStyle w:val="Strong"/>
          <w:rFonts w:asciiTheme="minorHAnsi" w:hAnsiTheme="minorHAnsi" w:cstheme="minorHAnsi"/>
          <w:b w:val="0"/>
          <w:bCs w:val="0"/>
          <w:color w:val="333333"/>
          <w:sz w:val="22"/>
          <w:szCs w:val="22"/>
        </w:rPr>
        <w:t>What products are purchased together most frequently?</w:t>
      </w:r>
    </w:p>
    <w:p w14:paraId="21250DBA" w14:textId="58031AC8"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A-2</w:t>
      </w:r>
    </w:p>
    <w:p w14:paraId="57809457" w14:textId="48B3831E" w:rsidR="00077788" w:rsidRPr="000014F7" w:rsidRDefault="00077788"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 xml:space="preserve">The goal of this </w:t>
      </w:r>
      <w:r w:rsidR="00B66ADF" w:rsidRPr="000014F7">
        <w:rPr>
          <w:rStyle w:val="Strong"/>
          <w:rFonts w:asciiTheme="minorHAnsi" w:hAnsiTheme="minorHAnsi" w:cstheme="minorHAnsi"/>
          <w:b w:val="0"/>
          <w:bCs w:val="0"/>
          <w:color w:val="333333"/>
          <w:sz w:val="22"/>
          <w:szCs w:val="22"/>
        </w:rPr>
        <w:t xml:space="preserve">market basket analysis is to find which products are purchased together the most frequently. This is done to help decisions such as inventory control, marketing, and sales recommendations. </w:t>
      </w:r>
    </w:p>
    <w:p w14:paraId="5D8AF331" w14:textId="77777777" w:rsidR="00B66ADF" w:rsidRDefault="00B66ADF" w:rsidP="00884DD5">
      <w:pPr>
        <w:pStyle w:val="NormalWeb"/>
        <w:shd w:val="clear" w:color="auto" w:fill="FFFFFF"/>
        <w:spacing w:before="0" w:beforeAutospacing="0" w:after="0" w:afterAutospacing="0"/>
        <w:rPr>
          <w:rFonts w:ascii="Lato" w:hAnsi="Lato"/>
          <w:color w:val="333333"/>
          <w:sz w:val="21"/>
          <w:szCs w:val="21"/>
        </w:rPr>
      </w:pPr>
    </w:p>
    <w:p w14:paraId="2CAF93D4" w14:textId="29B9F223" w:rsidR="00884DD5" w:rsidRDefault="00884DD5" w:rsidP="00884DD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884DD5">
        <w:rPr>
          <w:rStyle w:val="Strong"/>
          <w:rFonts w:asciiTheme="majorHAnsi" w:hAnsiTheme="majorHAnsi" w:cstheme="majorHAnsi"/>
          <w:i/>
          <w:iCs/>
          <w:color w:val="333333"/>
          <w:sz w:val="28"/>
          <w:szCs w:val="28"/>
        </w:rPr>
        <w:t>Part II: Market Basket Justification</w:t>
      </w:r>
    </w:p>
    <w:p w14:paraId="22A06999" w14:textId="2E3DE2B4" w:rsidR="00884DD5" w:rsidRDefault="00884DD5"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B-1</w:t>
      </w:r>
    </w:p>
    <w:p w14:paraId="703E429B" w14:textId="5481AB68" w:rsidR="00C53126" w:rsidRPr="00884DD5" w:rsidRDefault="00D43384" w:rsidP="000014F7">
      <w:pPr>
        <w:pStyle w:val="NormalWeb"/>
        <w:shd w:val="clear" w:color="auto" w:fill="FFFFFF"/>
        <w:spacing w:before="0" w:beforeAutospacing="0" w:after="0" w:afterAutospacing="0" w:line="480" w:lineRule="auto"/>
        <w:rPr>
          <w:rStyle w:val="Strong"/>
          <w:rFonts w:asciiTheme="majorHAnsi" w:hAnsiTheme="majorHAnsi" w:cstheme="majorHAnsi"/>
          <w:sz w:val="28"/>
          <w:szCs w:val="28"/>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Market basket analysis is a data mining technique</w:t>
      </w:r>
      <w:r w:rsidR="000D6DBF" w:rsidRPr="000014F7">
        <w:rPr>
          <w:rStyle w:val="Strong"/>
          <w:rFonts w:asciiTheme="minorHAnsi" w:hAnsiTheme="minorHAnsi" w:cstheme="minorHAnsi"/>
          <w:b w:val="0"/>
          <w:bCs w:val="0"/>
          <w:color w:val="333333"/>
          <w:sz w:val="22"/>
          <w:szCs w:val="22"/>
        </w:rPr>
        <w:t>. It is</w:t>
      </w:r>
      <w:r w:rsidRPr="000014F7">
        <w:rPr>
          <w:rStyle w:val="Strong"/>
          <w:rFonts w:asciiTheme="minorHAnsi" w:hAnsiTheme="minorHAnsi" w:cstheme="minorHAnsi"/>
          <w:b w:val="0"/>
          <w:bCs w:val="0"/>
          <w:color w:val="333333"/>
          <w:sz w:val="22"/>
          <w:szCs w:val="22"/>
        </w:rPr>
        <w:t xml:space="preserve"> used to uncover relationships between items purchased together</w:t>
      </w:r>
      <w:r w:rsidR="000D6DBF" w:rsidRPr="000014F7">
        <w:rPr>
          <w:rStyle w:val="Strong"/>
          <w:rFonts w:asciiTheme="minorHAnsi" w:hAnsiTheme="minorHAnsi" w:cstheme="minorHAnsi"/>
          <w:b w:val="0"/>
          <w:bCs w:val="0"/>
          <w:color w:val="333333"/>
          <w:sz w:val="22"/>
          <w:szCs w:val="22"/>
        </w:rPr>
        <w:t xml:space="preserve">. This is done by collecting transactional data and applying an associate rule mining such as </w:t>
      </w:r>
      <w:proofErr w:type="spellStart"/>
      <w:r w:rsidR="000D6DBF" w:rsidRPr="000014F7">
        <w:rPr>
          <w:rStyle w:val="Strong"/>
          <w:rFonts w:asciiTheme="minorHAnsi" w:hAnsiTheme="minorHAnsi" w:cstheme="minorHAnsi"/>
          <w:b w:val="0"/>
          <w:bCs w:val="0"/>
          <w:color w:val="333333"/>
          <w:sz w:val="22"/>
          <w:szCs w:val="22"/>
        </w:rPr>
        <w:t>Apriori</w:t>
      </w:r>
      <w:proofErr w:type="spellEnd"/>
      <w:r w:rsidR="000D6DBF" w:rsidRPr="000014F7">
        <w:rPr>
          <w:rStyle w:val="Strong"/>
          <w:rFonts w:asciiTheme="minorHAnsi" w:hAnsiTheme="minorHAnsi" w:cstheme="minorHAnsi"/>
          <w:b w:val="0"/>
          <w:bCs w:val="0"/>
          <w:color w:val="333333"/>
          <w:sz w:val="22"/>
          <w:szCs w:val="22"/>
        </w:rPr>
        <w:t xml:space="preserve"> </w:t>
      </w:r>
      <w:r w:rsidR="001957C2" w:rsidRPr="000014F7">
        <w:rPr>
          <w:rStyle w:val="Strong"/>
          <w:rFonts w:asciiTheme="minorHAnsi" w:hAnsiTheme="minorHAnsi" w:cstheme="minorHAnsi"/>
          <w:b w:val="0"/>
          <w:bCs w:val="0"/>
          <w:color w:val="333333"/>
          <w:sz w:val="22"/>
          <w:szCs w:val="22"/>
        </w:rPr>
        <w:t>algorithm that will identify items that are purchased together frequently</w:t>
      </w:r>
      <w:r w:rsidR="00C94032" w:rsidRPr="000014F7">
        <w:rPr>
          <w:rStyle w:val="Strong"/>
          <w:rFonts w:asciiTheme="minorHAnsi" w:hAnsiTheme="minorHAnsi" w:cstheme="minorHAnsi"/>
          <w:b w:val="0"/>
          <w:bCs w:val="0"/>
          <w:color w:val="333333"/>
          <w:sz w:val="22"/>
          <w:szCs w:val="22"/>
        </w:rPr>
        <w:t>. It gives an if and then type result such as if a customer purchases cookies, then they will buy milk</w:t>
      </w:r>
      <w:r w:rsidR="001957C2" w:rsidRPr="000014F7">
        <w:rPr>
          <w:rStyle w:val="Strong"/>
          <w:rFonts w:asciiTheme="minorHAnsi" w:hAnsiTheme="minorHAnsi" w:cstheme="minorHAnsi"/>
          <w:b w:val="0"/>
          <w:bCs w:val="0"/>
          <w:color w:val="333333"/>
          <w:sz w:val="22"/>
          <w:szCs w:val="22"/>
        </w:rPr>
        <w:t xml:space="preserve">. </w:t>
      </w:r>
      <w:r w:rsidR="00C94032" w:rsidRPr="000014F7">
        <w:rPr>
          <w:rStyle w:val="Strong"/>
          <w:rFonts w:asciiTheme="minorHAnsi" w:hAnsiTheme="minorHAnsi" w:cstheme="minorHAnsi"/>
          <w:b w:val="0"/>
          <w:bCs w:val="0"/>
          <w:color w:val="333333"/>
          <w:sz w:val="22"/>
          <w:szCs w:val="22"/>
        </w:rPr>
        <w:t xml:space="preserve">In doing a market basket analysis one would expect to see results that point out products that are frequently purchased together </w:t>
      </w:r>
      <w:r w:rsidR="0089393B" w:rsidRPr="000014F7">
        <w:rPr>
          <w:rStyle w:val="Strong"/>
          <w:rFonts w:asciiTheme="minorHAnsi" w:hAnsiTheme="minorHAnsi" w:cstheme="minorHAnsi"/>
          <w:b w:val="0"/>
          <w:bCs w:val="0"/>
          <w:color w:val="333333"/>
          <w:sz w:val="22"/>
          <w:szCs w:val="22"/>
        </w:rPr>
        <w:t>which can lead to decisions such as cross-selling opportunities, product placement, and marketing campaigns.</w:t>
      </w:r>
    </w:p>
    <w:p w14:paraId="79FD13E5" w14:textId="4412D3E1"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B-2</w:t>
      </w:r>
    </w:p>
    <w:p w14:paraId="5AAA5146" w14:textId="4969B6D4" w:rsidR="0089393B" w:rsidRPr="000014F7" w:rsidRDefault="0089393B"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Below is an example of one transaction from the data set:</w:t>
      </w:r>
    </w:p>
    <w:p w14:paraId="4D1C6D57" w14:textId="569B8210" w:rsidR="0089393B" w:rsidRPr="00884DD5" w:rsidRDefault="0089393B"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Pr>
          <w:noProof/>
        </w:rPr>
        <w:drawing>
          <wp:inline distT="0" distB="0" distL="0" distR="0" wp14:anchorId="2590A6CC" wp14:editId="395BB4EE">
            <wp:extent cx="1809750" cy="695325"/>
            <wp:effectExtent l="0" t="0" r="0" b="9525"/>
            <wp:docPr id="1344992146"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92146" name="Picture 1" descr="A group of black text&#10;&#10;Description automatically generated"/>
                    <pic:cNvPicPr/>
                  </pic:nvPicPr>
                  <pic:blipFill>
                    <a:blip r:embed="rId5"/>
                    <a:stretch>
                      <a:fillRect/>
                    </a:stretch>
                  </pic:blipFill>
                  <pic:spPr>
                    <a:xfrm>
                      <a:off x="0" y="0"/>
                      <a:ext cx="1809750" cy="695325"/>
                    </a:xfrm>
                    <a:prstGeom prst="rect">
                      <a:avLst/>
                    </a:prstGeom>
                  </pic:spPr>
                </pic:pic>
              </a:graphicData>
            </a:graphic>
          </wp:inline>
        </w:drawing>
      </w:r>
    </w:p>
    <w:p w14:paraId="27E0916F" w14:textId="7883F26E"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B-3</w:t>
      </w:r>
    </w:p>
    <w:p w14:paraId="6A0E6841" w14:textId="180FBB80" w:rsidR="00777963" w:rsidRDefault="0089393B" w:rsidP="00777963">
      <w:pPr>
        <w:pStyle w:val="NormalWeb"/>
        <w:shd w:val="clear" w:color="auto" w:fill="FFFFFF"/>
        <w:spacing w:before="0" w:beforeAutospacing="0" w:after="0" w:afterAutospacing="0" w:line="480" w:lineRule="auto"/>
        <w:rPr>
          <w:rStyle w:val="Strong"/>
          <w:rFonts w:asciiTheme="majorHAnsi" w:hAnsiTheme="majorHAnsi" w:cstheme="majorHAnsi"/>
          <w:b w:val="0"/>
          <w:bCs w:val="0"/>
          <w:sz w:val="22"/>
          <w:szCs w:val="22"/>
        </w:rPr>
      </w:pPr>
      <w:r>
        <w:rPr>
          <w:rStyle w:val="Strong"/>
          <w:rFonts w:asciiTheme="majorHAnsi" w:hAnsiTheme="majorHAnsi" w:cstheme="majorHAnsi"/>
          <w:sz w:val="28"/>
          <w:szCs w:val="28"/>
        </w:rPr>
        <w:tab/>
      </w:r>
      <w:r w:rsidR="00777963" w:rsidRPr="00777963">
        <w:rPr>
          <w:rStyle w:val="Strong"/>
          <w:rFonts w:asciiTheme="majorHAnsi" w:hAnsiTheme="majorHAnsi" w:cstheme="majorHAnsi"/>
          <w:b w:val="0"/>
          <w:bCs w:val="0"/>
          <w:sz w:val="22"/>
          <w:szCs w:val="22"/>
        </w:rPr>
        <w:t>"The approach relies on the assumption that customers who purchase a specific item are more likely to purchase another specific item or group of items" ("</w:t>
      </w:r>
      <w:r w:rsidR="006604E7" w:rsidRPr="006604E7">
        <w:rPr>
          <w:rStyle w:val="Strong"/>
          <w:rFonts w:asciiTheme="majorHAnsi" w:hAnsiTheme="majorHAnsi" w:cstheme="majorHAnsi"/>
          <w:b w:val="0"/>
          <w:bCs w:val="0"/>
          <w:sz w:val="22"/>
          <w:szCs w:val="22"/>
        </w:rPr>
        <w:t>FAQ: What Is Market Basket Analysis?</w:t>
      </w:r>
      <w:r w:rsidR="00777963" w:rsidRPr="00777963">
        <w:rPr>
          <w:rStyle w:val="Strong"/>
          <w:rFonts w:asciiTheme="majorHAnsi" w:hAnsiTheme="majorHAnsi" w:cstheme="majorHAnsi"/>
          <w:b w:val="0"/>
          <w:bCs w:val="0"/>
          <w:sz w:val="22"/>
          <w:szCs w:val="22"/>
        </w:rPr>
        <w:t xml:space="preserve">," Indeed, </w:t>
      </w:r>
      <w:hyperlink r:id="rId6" w:history="1">
        <w:r w:rsidR="0057737B" w:rsidRPr="00C83273">
          <w:rPr>
            <w:rStyle w:val="Hyperlink"/>
            <w:rFonts w:asciiTheme="majorHAnsi" w:hAnsiTheme="majorHAnsi" w:cstheme="majorHAnsi"/>
            <w:sz w:val="22"/>
            <w:szCs w:val="22"/>
          </w:rPr>
          <w:t>https://sg.indeed.com/career-advice/career-development/market-basket-analysis</w:t>
        </w:r>
      </w:hyperlink>
      <w:r w:rsidR="00777963" w:rsidRPr="00777963">
        <w:rPr>
          <w:rStyle w:val="Strong"/>
          <w:rFonts w:asciiTheme="majorHAnsi" w:hAnsiTheme="majorHAnsi" w:cstheme="majorHAnsi"/>
          <w:b w:val="0"/>
          <w:bCs w:val="0"/>
          <w:sz w:val="22"/>
          <w:szCs w:val="22"/>
        </w:rPr>
        <w:t>).</w:t>
      </w:r>
      <w:r w:rsidR="0057737B">
        <w:rPr>
          <w:rStyle w:val="Strong"/>
          <w:rFonts w:asciiTheme="majorHAnsi" w:hAnsiTheme="majorHAnsi" w:cstheme="majorHAnsi"/>
          <w:b w:val="0"/>
          <w:bCs w:val="0"/>
          <w:sz w:val="22"/>
          <w:szCs w:val="22"/>
        </w:rPr>
        <w:t xml:space="preserve"> </w:t>
      </w:r>
    </w:p>
    <w:p w14:paraId="0C8333F8" w14:textId="77777777" w:rsidR="0057737B" w:rsidRDefault="0057737B" w:rsidP="00777963">
      <w:pPr>
        <w:pStyle w:val="NormalWeb"/>
        <w:shd w:val="clear" w:color="auto" w:fill="FFFFFF"/>
        <w:spacing w:before="0" w:beforeAutospacing="0" w:after="0" w:afterAutospacing="0" w:line="480" w:lineRule="auto"/>
        <w:rPr>
          <w:rStyle w:val="Strong"/>
          <w:rFonts w:asciiTheme="majorHAnsi" w:hAnsiTheme="majorHAnsi" w:cstheme="majorHAnsi"/>
          <w:b w:val="0"/>
          <w:bCs w:val="0"/>
          <w:sz w:val="22"/>
          <w:szCs w:val="22"/>
        </w:rPr>
      </w:pPr>
    </w:p>
    <w:p w14:paraId="6C22444A" w14:textId="6D978D23" w:rsidR="00884DD5" w:rsidRDefault="00884DD5" w:rsidP="00777963">
      <w:pPr>
        <w:pStyle w:val="NormalWeb"/>
        <w:shd w:val="clear" w:color="auto" w:fill="FFFFFF"/>
        <w:spacing w:before="0" w:beforeAutospacing="0" w:after="0" w:afterAutospacing="0" w:line="480" w:lineRule="auto"/>
        <w:rPr>
          <w:rStyle w:val="Strong"/>
          <w:rFonts w:asciiTheme="majorHAnsi" w:hAnsiTheme="majorHAnsi" w:cstheme="majorHAnsi"/>
          <w:i/>
          <w:iCs/>
          <w:color w:val="333333"/>
          <w:sz w:val="28"/>
          <w:szCs w:val="28"/>
        </w:rPr>
      </w:pPr>
      <w:r w:rsidRPr="00884DD5">
        <w:rPr>
          <w:rStyle w:val="Strong"/>
          <w:rFonts w:asciiTheme="majorHAnsi" w:hAnsiTheme="majorHAnsi" w:cstheme="majorHAnsi"/>
          <w:i/>
          <w:iCs/>
          <w:color w:val="333333"/>
          <w:sz w:val="28"/>
          <w:szCs w:val="28"/>
        </w:rPr>
        <w:t>Part III: Data Preparation and Analysis</w:t>
      </w:r>
    </w:p>
    <w:p w14:paraId="6B2F59B1" w14:textId="265D7676" w:rsidR="00884DD5" w:rsidRDefault="00884DD5"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lastRenderedPageBreak/>
        <w:t>C-1</w:t>
      </w:r>
    </w:p>
    <w:p w14:paraId="4F7751E4" w14:textId="56BA21B9" w:rsidR="00C22075" w:rsidRPr="000014F7" w:rsidRDefault="00C22075"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0014F7">
        <w:rPr>
          <w:rStyle w:val="Strong"/>
          <w:rFonts w:asciiTheme="minorHAnsi" w:hAnsiTheme="minorHAnsi" w:cstheme="minorHAnsi"/>
          <w:b w:val="0"/>
          <w:bCs w:val="0"/>
          <w:color w:val="333333"/>
          <w:sz w:val="22"/>
          <w:szCs w:val="22"/>
        </w:rPr>
        <w:t>Please see attached csv file named d212cleant3 for cleaned data.</w:t>
      </w:r>
    </w:p>
    <w:p w14:paraId="2179FE48" w14:textId="3C381E23"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C-2</w:t>
      </w:r>
    </w:p>
    <w:p w14:paraId="254EFCC8" w14:textId="24EE9DAC" w:rsidR="00DC2CA6" w:rsidRPr="000014F7" w:rsidRDefault="00DC2CA6"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Please see below screenshot of the code used</w:t>
      </w:r>
      <w:r w:rsidR="004777FC">
        <w:rPr>
          <w:rStyle w:val="Strong"/>
          <w:rFonts w:asciiTheme="minorHAnsi" w:hAnsiTheme="minorHAnsi" w:cstheme="minorHAnsi"/>
          <w:b w:val="0"/>
          <w:bCs w:val="0"/>
          <w:color w:val="333333"/>
          <w:sz w:val="22"/>
          <w:szCs w:val="22"/>
        </w:rPr>
        <w:t>.</w:t>
      </w:r>
      <w:r w:rsidRPr="000014F7">
        <w:rPr>
          <w:rStyle w:val="Strong"/>
          <w:rFonts w:asciiTheme="minorHAnsi" w:hAnsiTheme="minorHAnsi" w:cstheme="minorHAnsi"/>
          <w:b w:val="0"/>
          <w:bCs w:val="0"/>
          <w:color w:val="333333"/>
          <w:sz w:val="22"/>
          <w:szCs w:val="22"/>
        </w:rPr>
        <w:t xml:space="preserve"> </w:t>
      </w:r>
    </w:p>
    <w:p w14:paraId="636E9DEC" w14:textId="1E897B44" w:rsidR="00DC2CA6" w:rsidRPr="00884DD5" w:rsidRDefault="00DC2CA6"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Pr>
          <w:noProof/>
        </w:rPr>
        <w:drawing>
          <wp:inline distT="0" distB="0" distL="0" distR="0" wp14:anchorId="1B4AABAF" wp14:editId="3BB1D0D4">
            <wp:extent cx="3729162" cy="2841096"/>
            <wp:effectExtent l="0" t="0" r="5080" b="0"/>
            <wp:docPr id="1588374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74040" name="Picture 1" descr="A screenshot of a computer&#10;&#10;Description automatically generated"/>
                    <pic:cNvPicPr/>
                  </pic:nvPicPr>
                  <pic:blipFill>
                    <a:blip r:embed="rId7"/>
                    <a:stretch>
                      <a:fillRect/>
                    </a:stretch>
                  </pic:blipFill>
                  <pic:spPr>
                    <a:xfrm>
                      <a:off x="0" y="0"/>
                      <a:ext cx="3745595" cy="2853616"/>
                    </a:xfrm>
                    <a:prstGeom prst="rect">
                      <a:avLst/>
                    </a:prstGeom>
                  </pic:spPr>
                </pic:pic>
              </a:graphicData>
            </a:graphic>
          </wp:inline>
        </w:drawing>
      </w:r>
    </w:p>
    <w:p w14:paraId="46F79B2C" w14:textId="6B4F2027" w:rsidR="00884DD5" w:rsidRDefault="00884DD5" w:rsidP="00884DD5">
      <w:pPr>
        <w:pStyle w:val="NormalWeb"/>
        <w:shd w:val="clear" w:color="auto" w:fill="FFFFFF"/>
        <w:spacing w:before="0" w:beforeAutospacing="0" w:after="0" w:afterAutospacing="0"/>
        <w:ind w:left="619" w:hanging="360"/>
        <w:rPr>
          <w:rFonts w:ascii="Lato" w:hAnsi="Lato"/>
          <w:color w:val="333333"/>
          <w:sz w:val="21"/>
          <w:szCs w:val="21"/>
        </w:rPr>
      </w:pPr>
    </w:p>
    <w:p w14:paraId="369A54DB" w14:textId="31CAC402"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C-3</w:t>
      </w:r>
    </w:p>
    <w:p w14:paraId="454B6E4C" w14:textId="7556CE0C" w:rsidR="00DC2CA6" w:rsidRDefault="00DC2CA6" w:rsidP="000014F7">
      <w:pPr>
        <w:pStyle w:val="NormalWeb"/>
        <w:shd w:val="clear" w:color="auto" w:fill="FFFFFF"/>
        <w:spacing w:before="0" w:beforeAutospacing="0" w:after="0" w:afterAutospacing="0" w:line="480" w:lineRule="auto"/>
        <w:rPr>
          <w:rStyle w:val="Strong"/>
          <w:rFonts w:asciiTheme="majorHAnsi" w:hAnsiTheme="majorHAnsi" w:cstheme="majorHAnsi"/>
          <w:sz w:val="28"/>
          <w:szCs w:val="28"/>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Please see below screenshot for values</w:t>
      </w:r>
      <w:r w:rsidR="004777FC">
        <w:rPr>
          <w:rStyle w:val="Strong"/>
          <w:rFonts w:asciiTheme="minorHAnsi" w:hAnsiTheme="minorHAnsi" w:cstheme="minorHAnsi"/>
          <w:b w:val="0"/>
          <w:bCs w:val="0"/>
          <w:color w:val="333333"/>
          <w:sz w:val="22"/>
          <w:szCs w:val="22"/>
        </w:rPr>
        <w:t>.</w:t>
      </w:r>
    </w:p>
    <w:p w14:paraId="2D848FE8" w14:textId="582A3868" w:rsidR="00DC2CA6" w:rsidRPr="00884DD5" w:rsidRDefault="00DC2CA6"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Pr>
          <w:noProof/>
        </w:rPr>
        <w:drawing>
          <wp:inline distT="0" distB="0" distL="0" distR="0" wp14:anchorId="66C2E1D8" wp14:editId="643A8A4B">
            <wp:extent cx="3896139" cy="3092352"/>
            <wp:effectExtent l="0" t="0" r="0" b="0"/>
            <wp:docPr id="12786268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26842" name="Picture 1" descr="A screenshot of a computer screen&#10;&#10;Description automatically generated"/>
                    <pic:cNvPicPr/>
                  </pic:nvPicPr>
                  <pic:blipFill>
                    <a:blip r:embed="rId8"/>
                    <a:stretch>
                      <a:fillRect/>
                    </a:stretch>
                  </pic:blipFill>
                  <pic:spPr>
                    <a:xfrm>
                      <a:off x="0" y="0"/>
                      <a:ext cx="3902678" cy="3097542"/>
                    </a:xfrm>
                    <a:prstGeom prst="rect">
                      <a:avLst/>
                    </a:prstGeom>
                  </pic:spPr>
                </pic:pic>
              </a:graphicData>
            </a:graphic>
          </wp:inline>
        </w:drawing>
      </w:r>
    </w:p>
    <w:p w14:paraId="181FC198" w14:textId="77777777" w:rsidR="00DC2CA6" w:rsidRDefault="00DC2CA6" w:rsidP="00884DD5">
      <w:pPr>
        <w:pStyle w:val="NormalWeb"/>
        <w:shd w:val="clear" w:color="auto" w:fill="FFFFFF"/>
        <w:spacing w:before="0" w:beforeAutospacing="0" w:after="0" w:afterAutospacing="0"/>
        <w:rPr>
          <w:rFonts w:ascii="Lato" w:hAnsi="Lato"/>
          <w:color w:val="333333"/>
          <w:sz w:val="21"/>
          <w:szCs w:val="21"/>
        </w:rPr>
      </w:pPr>
    </w:p>
    <w:p w14:paraId="65A3EA51" w14:textId="735ED509"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C-4</w:t>
      </w:r>
    </w:p>
    <w:p w14:paraId="39DD9382" w14:textId="70EFEB1D" w:rsidR="007756E8" w:rsidRDefault="007756E8" w:rsidP="000014F7">
      <w:pPr>
        <w:pStyle w:val="NormalWeb"/>
        <w:shd w:val="clear" w:color="auto" w:fill="FFFFFF"/>
        <w:spacing w:before="0" w:beforeAutospacing="0" w:after="0" w:afterAutospacing="0" w:line="480" w:lineRule="auto"/>
        <w:rPr>
          <w:rStyle w:val="Strong"/>
          <w:rFonts w:asciiTheme="majorHAnsi" w:hAnsiTheme="majorHAnsi" w:cstheme="majorHAnsi"/>
          <w:sz w:val="28"/>
          <w:szCs w:val="28"/>
        </w:rPr>
      </w:pPr>
      <w:r>
        <w:rPr>
          <w:rStyle w:val="Strong"/>
          <w:rFonts w:asciiTheme="majorHAnsi" w:hAnsiTheme="majorHAnsi" w:cstheme="majorHAnsi"/>
          <w:sz w:val="28"/>
          <w:szCs w:val="28"/>
        </w:rPr>
        <w:lastRenderedPageBreak/>
        <w:tab/>
      </w:r>
      <w:r w:rsidRPr="000014F7">
        <w:rPr>
          <w:rStyle w:val="Strong"/>
          <w:rFonts w:asciiTheme="minorHAnsi" w:hAnsiTheme="minorHAnsi" w:cstheme="minorHAnsi"/>
          <w:b w:val="0"/>
          <w:bCs w:val="0"/>
          <w:color w:val="333333"/>
          <w:sz w:val="22"/>
          <w:szCs w:val="22"/>
        </w:rPr>
        <w:t xml:space="preserve">The </w:t>
      </w:r>
      <w:r w:rsidR="00E42CE3" w:rsidRPr="000014F7">
        <w:rPr>
          <w:rStyle w:val="Strong"/>
          <w:rFonts w:asciiTheme="minorHAnsi" w:hAnsiTheme="minorHAnsi" w:cstheme="minorHAnsi"/>
          <w:b w:val="0"/>
          <w:bCs w:val="0"/>
          <w:color w:val="333333"/>
          <w:sz w:val="22"/>
          <w:szCs w:val="22"/>
        </w:rPr>
        <w:t>top three rules according to the lift metric are</w:t>
      </w:r>
      <w:r w:rsidR="002A2713" w:rsidRPr="000014F7">
        <w:rPr>
          <w:rStyle w:val="Strong"/>
          <w:rFonts w:asciiTheme="minorHAnsi" w:hAnsiTheme="minorHAnsi" w:cstheme="minorHAnsi"/>
          <w:b w:val="0"/>
          <w:bCs w:val="0"/>
          <w:color w:val="333333"/>
          <w:sz w:val="22"/>
          <w:szCs w:val="22"/>
        </w:rPr>
        <w:t xml:space="preserve"> in the screenshot below</w:t>
      </w:r>
      <w:r w:rsidR="00E42CE3" w:rsidRPr="000014F7">
        <w:rPr>
          <w:rStyle w:val="Strong"/>
          <w:rFonts w:asciiTheme="minorHAnsi" w:hAnsiTheme="minorHAnsi" w:cstheme="minorHAnsi"/>
          <w:b w:val="0"/>
          <w:bCs w:val="0"/>
          <w:color w:val="333333"/>
          <w:sz w:val="22"/>
          <w:szCs w:val="22"/>
        </w:rPr>
        <w:t>:</w:t>
      </w:r>
    </w:p>
    <w:p w14:paraId="3EEF7F24" w14:textId="114BCADF" w:rsidR="00E42CE3" w:rsidRDefault="002A2713"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Pr>
          <w:noProof/>
        </w:rPr>
        <w:drawing>
          <wp:inline distT="0" distB="0" distL="0" distR="0" wp14:anchorId="23B27673" wp14:editId="5C70B245">
            <wp:extent cx="5033176" cy="1176021"/>
            <wp:effectExtent l="0" t="0" r="0" b="5080"/>
            <wp:docPr id="1405694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94405" name="Picture 1" descr="A screenshot of a computer&#10;&#10;Description automatically generated"/>
                    <pic:cNvPicPr/>
                  </pic:nvPicPr>
                  <pic:blipFill>
                    <a:blip r:embed="rId9"/>
                    <a:stretch>
                      <a:fillRect/>
                    </a:stretch>
                  </pic:blipFill>
                  <pic:spPr>
                    <a:xfrm>
                      <a:off x="0" y="0"/>
                      <a:ext cx="5051092" cy="1180207"/>
                    </a:xfrm>
                    <a:prstGeom prst="rect">
                      <a:avLst/>
                    </a:prstGeom>
                  </pic:spPr>
                </pic:pic>
              </a:graphicData>
            </a:graphic>
          </wp:inline>
        </w:drawing>
      </w:r>
    </w:p>
    <w:p w14:paraId="7A9EBC92" w14:textId="2D8CDDD4" w:rsidR="002A2713" w:rsidRPr="000014F7" w:rsidRDefault="0006643D"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The top rule states if the VIVO Dual LCD Monitor Desk mount</w:t>
      </w:r>
      <w:r w:rsidR="004777FC">
        <w:rPr>
          <w:rStyle w:val="Strong"/>
          <w:rFonts w:asciiTheme="minorHAnsi" w:hAnsiTheme="minorHAnsi" w:cstheme="minorHAnsi"/>
          <w:b w:val="0"/>
          <w:bCs w:val="0"/>
          <w:color w:val="333333"/>
          <w:sz w:val="22"/>
          <w:szCs w:val="22"/>
        </w:rPr>
        <w:t xml:space="preserve"> is purchased</w:t>
      </w:r>
      <w:r w:rsidRPr="000014F7">
        <w:rPr>
          <w:rStyle w:val="Strong"/>
          <w:rFonts w:asciiTheme="minorHAnsi" w:hAnsiTheme="minorHAnsi" w:cstheme="minorHAnsi"/>
          <w:b w:val="0"/>
          <w:bCs w:val="0"/>
          <w:color w:val="333333"/>
          <w:sz w:val="22"/>
          <w:szCs w:val="22"/>
        </w:rPr>
        <w:t xml:space="preserve">, then there is approximately a 22.51% chance </w:t>
      </w:r>
      <w:r w:rsidR="001C70C6" w:rsidRPr="000014F7">
        <w:rPr>
          <w:rStyle w:val="Strong"/>
          <w:rFonts w:asciiTheme="minorHAnsi" w:hAnsiTheme="minorHAnsi" w:cstheme="minorHAnsi"/>
          <w:b w:val="0"/>
          <w:bCs w:val="0"/>
          <w:color w:val="333333"/>
          <w:sz w:val="22"/>
          <w:szCs w:val="22"/>
        </w:rPr>
        <w:t>they will also purchase the S</w:t>
      </w:r>
      <w:r w:rsidR="00C85FF6" w:rsidRPr="000014F7">
        <w:rPr>
          <w:rStyle w:val="Strong"/>
          <w:rFonts w:asciiTheme="minorHAnsi" w:hAnsiTheme="minorHAnsi" w:cstheme="minorHAnsi"/>
          <w:b w:val="0"/>
          <w:bCs w:val="0"/>
          <w:color w:val="333333"/>
          <w:sz w:val="22"/>
          <w:szCs w:val="22"/>
        </w:rPr>
        <w:t>anDisk Ultra 64GB card. The lift of the rule is 2.291162, indicating that the likelihood of purchasing SanDisk Ultra 64GB card when VIVO Dual LCD Monitor Desk mount is purchased is approximately 2.29 times higher than the likelihood of purchasing SanDisk Ultra 64GB card in general. The support of the rule is 0.039195, indicating that 3.92% of all transactions contain both VIVO Dual LCD Monitor Desk mount and SanDisk Ultra 64GB card.</w:t>
      </w:r>
    </w:p>
    <w:p w14:paraId="18EC79D8" w14:textId="63B499C1" w:rsidR="00C85FF6" w:rsidRPr="000014F7" w:rsidRDefault="00C85FF6"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sidRPr="000014F7">
        <w:rPr>
          <w:rStyle w:val="Strong"/>
          <w:rFonts w:asciiTheme="minorHAnsi" w:hAnsiTheme="minorHAnsi" w:cstheme="minorHAnsi"/>
          <w:b w:val="0"/>
          <w:bCs w:val="0"/>
          <w:color w:val="333333"/>
          <w:sz w:val="22"/>
          <w:szCs w:val="22"/>
        </w:rPr>
        <w:tab/>
        <w:t xml:space="preserve">The 2nd rule states if </w:t>
      </w:r>
      <w:r w:rsidR="004777FC" w:rsidRPr="000014F7">
        <w:rPr>
          <w:rStyle w:val="Strong"/>
          <w:rFonts w:asciiTheme="minorHAnsi" w:hAnsiTheme="minorHAnsi" w:cstheme="minorHAnsi"/>
          <w:b w:val="0"/>
          <w:bCs w:val="0"/>
          <w:color w:val="333333"/>
          <w:sz w:val="22"/>
          <w:szCs w:val="22"/>
        </w:rPr>
        <w:t xml:space="preserve">the SanDisk Ultra 64GB card </w:t>
      </w:r>
      <w:r w:rsidR="004777FC">
        <w:rPr>
          <w:rStyle w:val="Strong"/>
          <w:rFonts w:asciiTheme="minorHAnsi" w:hAnsiTheme="minorHAnsi" w:cstheme="minorHAnsi"/>
          <w:b w:val="0"/>
          <w:bCs w:val="0"/>
          <w:color w:val="333333"/>
          <w:sz w:val="22"/>
          <w:szCs w:val="22"/>
        </w:rPr>
        <w:t>is</w:t>
      </w:r>
      <w:r w:rsidRPr="000014F7">
        <w:rPr>
          <w:rStyle w:val="Strong"/>
          <w:rFonts w:asciiTheme="minorHAnsi" w:hAnsiTheme="minorHAnsi" w:cstheme="minorHAnsi"/>
          <w:b w:val="0"/>
          <w:bCs w:val="0"/>
          <w:color w:val="333333"/>
          <w:sz w:val="22"/>
          <w:szCs w:val="22"/>
        </w:rPr>
        <w:t xml:space="preserve"> purchase</w:t>
      </w:r>
      <w:r w:rsidR="004777FC">
        <w:rPr>
          <w:rStyle w:val="Strong"/>
          <w:rFonts w:asciiTheme="minorHAnsi" w:hAnsiTheme="minorHAnsi" w:cstheme="minorHAnsi"/>
          <w:b w:val="0"/>
          <w:bCs w:val="0"/>
          <w:color w:val="333333"/>
          <w:sz w:val="22"/>
          <w:szCs w:val="22"/>
        </w:rPr>
        <w:t>d</w:t>
      </w:r>
      <w:r w:rsidRPr="000014F7">
        <w:rPr>
          <w:rStyle w:val="Strong"/>
          <w:rFonts w:asciiTheme="minorHAnsi" w:hAnsiTheme="minorHAnsi" w:cstheme="minorHAnsi"/>
          <w:b w:val="0"/>
          <w:bCs w:val="0"/>
          <w:color w:val="333333"/>
          <w:sz w:val="22"/>
          <w:szCs w:val="22"/>
        </w:rPr>
        <w:t xml:space="preserve">, then there is approximately a 39.89% chance they will also purchase the VIVO Dual LCD Monitor Desk mount. The lift of the rule is 2.291162, indicating that the likelihood of purchasing </w:t>
      </w:r>
      <w:bookmarkStart w:id="0" w:name="_Hlk165631586"/>
      <w:r w:rsidRPr="000014F7">
        <w:rPr>
          <w:rStyle w:val="Strong"/>
          <w:rFonts w:asciiTheme="minorHAnsi" w:hAnsiTheme="minorHAnsi" w:cstheme="minorHAnsi"/>
          <w:b w:val="0"/>
          <w:bCs w:val="0"/>
          <w:color w:val="333333"/>
          <w:sz w:val="22"/>
          <w:szCs w:val="22"/>
        </w:rPr>
        <w:t xml:space="preserve">VIVO Dual LCD Monitor Desk mount </w:t>
      </w:r>
      <w:bookmarkEnd w:id="0"/>
      <w:r w:rsidRPr="000014F7">
        <w:rPr>
          <w:rStyle w:val="Strong"/>
          <w:rFonts w:asciiTheme="minorHAnsi" w:hAnsiTheme="minorHAnsi" w:cstheme="minorHAnsi"/>
          <w:b w:val="0"/>
          <w:bCs w:val="0"/>
          <w:color w:val="333333"/>
          <w:sz w:val="22"/>
          <w:szCs w:val="22"/>
        </w:rPr>
        <w:t>when SanDisk Ultra 64GB card is purchased is approximately 2.29 times higher than the likelihood of purchasing VIVO Dual LCD Monitor Desk mount in general. The support of the rule is 0.039195, indicating that 3.92% of all transactions contain both VIVO Dual LCD Monitor Desk mount and SanDisk Ultra 64GB card.</w:t>
      </w:r>
    </w:p>
    <w:p w14:paraId="694439B9" w14:textId="02106CAA" w:rsidR="00C85FF6" w:rsidRPr="000014F7" w:rsidRDefault="00C85FF6"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sidRPr="000014F7">
        <w:rPr>
          <w:rStyle w:val="Strong"/>
          <w:rFonts w:asciiTheme="minorHAnsi" w:hAnsiTheme="minorHAnsi" w:cstheme="minorHAnsi"/>
          <w:b w:val="0"/>
          <w:bCs w:val="0"/>
          <w:color w:val="333333"/>
          <w:sz w:val="22"/>
          <w:szCs w:val="22"/>
        </w:rPr>
        <w:tab/>
        <w:t xml:space="preserve">The 3rd rule states if a customer purchases the FEIYOLD Blue light Blocking Glasses, then there is approximately a </w:t>
      </w:r>
      <w:r w:rsidR="002B1AFE" w:rsidRPr="000014F7">
        <w:rPr>
          <w:rStyle w:val="Strong"/>
          <w:rFonts w:asciiTheme="minorHAnsi" w:hAnsiTheme="minorHAnsi" w:cstheme="minorHAnsi"/>
          <w:b w:val="0"/>
          <w:bCs w:val="0"/>
          <w:color w:val="333333"/>
          <w:sz w:val="22"/>
          <w:szCs w:val="22"/>
        </w:rPr>
        <w:t>34.82</w:t>
      </w:r>
      <w:r w:rsidRPr="000014F7">
        <w:rPr>
          <w:rStyle w:val="Strong"/>
          <w:rFonts w:asciiTheme="minorHAnsi" w:hAnsiTheme="minorHAnsi" w:cstheme="minorHAnsi"/>
          <w:b w:val="0"/>
          <w:bCs w:val="0"/>
          <w:color w:val="333333"/>
          <w:sz w:val="22"/>
          <w:szCs w:val="22"/>
        </w:rPr>
        <w:t xml:space="preserve">% chance they will also purchase the VIVO Dual LCD Monitor Desk mount. The lift of the rule is </w:t>
      </w:r>
      <w:r w:rsidR="002B1AFE" w:rsidRPr="000014F7">
        <w:rPr>
          <w:rStyle w:val="Strong"/>
          <w:rFonts w:asciiTheme="minorHAnsi" w:hAnsiTheme="minorHAnsi" w:cstheme="minorHAnsi"/>
          <w:b w:val="0"/>
          <w:bCs w:val="0"/>
          <w:color w:val="333333"/>
          <w:sz w:val="22"/>
          <w:szCs w:val="22"/>
        </w:rPr>
        <w:t>1.999758</w:t>
      </w:r>
      <w:r w:rsidRPr="000014F7">
        <w:rPr>
          <w:rStyle w:val="Strong"/>
          <w:rFonts w:asciiTheme="minorHAnsi" w:hAnsiTheme="minorHAnsi" w:cstheme="minorHAnsi"/>
          <w:b w:val="0"/>
          <w:bCs w:val="0"/>
          <w:color w:val="333333"/>
          <w:sz w:val="22"/>
          <w:szCs w:val="22"/>
        </w:rPr>
        <w:t xml:space="preserve">, indicating that the likelihood of purchasing VIVO Dual LCD Monitor Desk mount when </w:t>
      </w:r>
      <w:r w:rsidR="002B1AFE" w:rsidRPr="000014F7">
        <w:rPr>
          <w:rStyle w:val="Strong"/>
          <w:rFonts w:asciiTheme="minorHAnsi" w:hAnsiTheme="minorHAnsi" w:cstheme="minorHAnsi"/>
          <w:b w:val="0"/>
          <w:bCs w:val="0"/>
          <w:color w:val="333333"/>
          <w:sz w:val="22"/>
          <w:szCs w:val="22"/>
        </w:rPr>
        <w:t>FEIYOLD Blue light Blocking Glasses</w:t>
      </w:r>
      <w:r w:rsidRPr="000014F7">
        <w:rPr>
          <w:rStyle w:val="Strong"/>
          <w:rFonts w:asciiTheme="minorHAnsi" w:hAnsiTheme="minorHAnsi" w:cstheme="minorHAnsi"/>
          <w:b w:val="0"/>
          <w:bCs w:val="0"/>
          <w:color w:val="333333"/>
          <w:sz w:val="22"/>
          <w:szCs w:val="22"/>
        </w:rPr>
        <w:t xml:space="preserve"> card is purchased is approximately </w:t>
      </w:r>
      <w:r w:rsidR="002B1AFE" w:rsidRPr="000014F7">
        <w:rPr>
          <w:rStyle w:val="Strong"/>
          <w:rFonts w:asciiTheme="minorHAnsi" w:hAnsiTheme="minorHAnsi" w:cstheme="minorHAnsi"/>
          <w:b w:val="0"/>
          <w:bCs w:val="0"/>
          <w:color w:val="333333"/>
          <w:sz w:val="22"/>
          <w:szCs w:val="22"/>
        </w:rPr>
        <w:t>2</w:t>
      </w:r>
      <w:r w:rsidRPr="000014F7">
        <w:rPr>
          <w:rStyle w:val="Strong"/>
          <w:rFonts w:asciiTheme="minorHAnsi" w:hAnsiTheme="minorHAnsi" w:cstheme="minorHAnsi"/>
          <w:b w:val="0"/>
          <w:bCs w:val="0"/>
          <w:color w:val="333333"/>
          <w:sz w:val="22"/>
          <w:szCs w:val="22"/>
        </w:rPr>
        <w:t xml:space="preserve"> times higher than the likelihood of purchasing VIVO Dual LCD Monitor Desk mount in general. The support of the rule is 0.0</w:t>
      </w:r>
      <w:r w:rsidR="002B1AFE" w:rsidRPr="000014F7">
        <w:rPr>
          <w:rStyle w:val="Strong"/>
          <w:rFonts w:asciiTheme="minorHAnsi" w:hAnsiTheme="minorHAnsi" w:cstheme="minorHAnsi"/>
          <w:b w:val="0"/>
          <w:bCs w:val="0"/>
          <w:color w:val="333333"/>
          <w:sz w:val="22"/>
          <w:szCs w:val="22"/>
        </w:rPr>
        <w:t>22930</w:t>
      </w:r>
      <w:r w:rsidRPr="000014F7">
        <w:rPr>
          <w:rStyle w:val="Strong"/>
          <w:rFonts w:asciiTheme="minorHAnsi" w:hAnsiTheme="minorHAnsi" w:cstheme="minorHAnsi"/>
          <w:b w:val="0"/>
          <w:bCs w:val="0"/>
          <w:color w:val="333333"/>
          <w:sz w:val="22"/>
          <w:szCs w:val="22"/>
        </w:rPr>
        <w:t>, indicating that 2</w:t>
      </w:r>
      <w:r w:rsidR="002B1AFE" w:rsidRPr="000014F7">
        <w:rPr>
          <w:rStyle w:val="Strong"/>
          <w:rFonts w:asciiTheme="minorHAnsi" w:hAnsiTheme="minorHAnsi" w:cstheme="minorHAnsi"/>
          <w:b w:val="0"/>
          <w:bCs w:val="0"/>
          <w:color w:val="333333"/>
          <w:sz w:val="22"/>
          <w:szCs w:val="22"/>
        </w:rPr>
        <w:t>.29</w:t>
      </w:r>
      <w:r w:rsidRPr="000014F7">
        <w:rPr>
          <w:rStyle w:val="Strong"/>
          <w:rFonts w:asciiTheme="minorHAnsi" w:hAnsiTheme="minorHAnsi" w:cstheme="minorHAnsi"/>
          <w:b w:val="0"/>
          <w:bCs w:val="0"/>
          <w:color w:val="333333"/>
          <w:sz w:val="22"/>
          <w:szCs w:val="22"/>
        </w:rPr>
        <w:t xml:space="preserve">% of all transactions contain both VIVO Dual LCD Monitor Desk mount and </w:t>
      </w:r>
      <w:r w:rsidR="002B1AFE" w:rsidRPr="000014F7">
        <w:rPr>
          <w:rStyle w:val="Strong"/>
          <w:rFonts w:asciiTheme="minorHAnsi" w:hAnsiTheme="minorHAnsi" w:cstheme="minorHAnsi"/>
          <w:b w:val="0"/>
          <w:bCs w:val="0"/>
          <w:color w:val="333333"/>
          <w:sz w:val="22"/>
          <w:szCs w:val="22"/>
        </w:rPr>
        <w:t>FEIYOLD Blue light Blocking Glasses</w:t>
      </w:r>
      <w:r w:rsidRPr="000014F7">
        <w:rPr>
          <w:rStyle w:val="Strong"/>
          <w:rFonts w:asciiTheme="minorHAnsi" w:hAnsiTheme="minorHAnsi" w:cstheme="minorHAnsi"/>
          <w:b w:val="0"/>
          <w:bCs w:val="0"/>
          <w:color w:val="333333"/>
          <w:sz w:val="22"/>
          <w:szCs w:val="22"/>
        </w:rPr>
        <w:t>.</w:t>
      </w:r>
    </w:p>
    <w:p w14:paraId="7ECEB0D7" w14:textId="4B255527" w:rsidR="00884DD5" w:rsidRDefault="00884DD5" w:rsidP="00C85FF6">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br/>
        <w:t> </w:t>
      </w:r>
    </w:p>
    <w:p w14:paraId="5A6311FA" w14:textId="77777777" w:rsidR="00884DD5" w:rsidRDefault="00884DD5" w:rsidP="00884DD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884DD5">
        <w:rPr>
          <w:rStyle w:val="Strong"/>
          <w:rFonts w:asciiTheme="majorHAnsi" w:hAnsiTheme="majorHAnsi" w:cstheme="majorHAnsi"/>
          <w:i/>
          <w:iCs/>
          <w:color w:val="333333"/>
          <w:sz w:val="28"/>
          <w:szCs w:val="28"/>
        </w:rPr>
        <w:t>Part IV: Data Summary and Implications</w:t>
      </w:r>
    </w:p>
    <w:p w14:paraId="45557BE4" w14:textId="34B613EA" w:rsidR="00884DD5" w:rsidRDefault="00884DD5"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D-1</w:t>
      </w:r>
    </w:p>
    <w:p w14:paraId="2D7911B5" w14:textId="0249D5FF" w:rsidR="00A403AE" w:rsidRPr="000014F7" w:rsidRDefault="00A403AE"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0014F7">
        <w:rPr>
          <w:rStyle w:val="Strong"/>
          <w:rFonts w:asciiTheme="minorHAnsi" w:hAnsiTheme="minorHAnsi" w:cstheme="minorHAnsi"/>
          <w:b w:val="0"/>
          <w:bCs w:val="0"/>
          <w:color w:val="333333"/>
          <w:sz w:val="22"/>
          <w:szCs w:val="22"/>
        </w:rPr>
        <w:t xml:space="preserve">I did the top 3 rules for support, lift, and confidence in my analysis. I went in depth on the results of the top 3 for lift in section C-4. Lift gives a ratio of how likelihood that the antecedent and consequent would be purchased together vs just the consequence alone. Support gives the frequency of both the antecedent and consequent are purchased together vs the whole dataset of purchases. </w:t>
      </w:r>
      <w:r w:rsidR="00721487" w:rsidRPr="000014F7">
        <w:rPr>
          <w:rStyle w:val="Strong"/>
          <w:rFonts w:asciiTheme="minorHAnsi" w:hAnsiTheme="minorHAnsi" w:cstheme="minorHAnsi"/>
          <w:b w:val="0"/>
          <w:bCs w:val="0"/>
          <w:color w:val="333333"/>
          <w:sz w:val="22"/>
          <w:szCs w:val="22"/>
        </w:rPr>
        <w:t xml:space="preserve">Dust-Off Compressed Gas 2 pack was in all the top three rules from support, which is not surprising given that it was the most popular product. Confidence measures the probability of the consequent given the antecedent. Once again Dust-Off Compressed Gas 2 pack was in all the top 3 rules. It was the consequence for all 3, which is not surprising since it was the most popular product. </w:t>
      </w:r>
    </w:p>
    <w:p w14:paraId="5ABED792" w14:textId="77777777" w:rsidR="00721487" w:rsidRDefault="00721487" w:rsidP="00884DD5">
      <w:pPr>
        <w:pStyle w:val="NormalWeb"/>
        <w:shd w:val="clear" w:color="auto" w:fill="FFFFFF"/>
        <w:spacing w:before="0" w:beforeAutospacing="0" w:after="0" w:afterAutospacing="0"/>
        <w:rPr>
          <w:rFonts w:ascii="Lato" w:hAnsi="Lato"/>
          <w:color w:val="333333"/>
          <w:sz w:val="21"/>
          <w:szCs w:val="21"/>
        </w:rPr>
      </w:pPr>
    </w:p>
    <w:p w14:paraId="11310755" w14:textId="32B81308"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D-2</w:t>
      </w:r>
    </w:p>
    <w:p w14:paraId="3B27828F" w14:textId="6C1921F2" w:rsidR="00DA43BF" w:rsidRPr="000014F7" w:rsidRDefault="00DA43BF"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 xml:space="preserve">I see two products that are being purchased with other products often. Dust-Off Compressed Gas 2 pack and VIVO Dual LCD Monitor Desk mount appear in the top three rules in the three metrics viewed. This is good news considering that they are top and third most popular products respectively. </w:t>
      </w:r>
    </w:p>
    <w:p w14:paraId="724C6DC0" w14:textId="77777777" w:rsidR="00DA43BF" w:rsidRDefault="00DA43BF" w:rsidP="00884DD5">
      <w:pPr>
        <w:pStyle w:val="NormalWeb"/>
        <w:shd w:val="clear" w:color="auto" w:fill="FFFFFF"/>
        <w:spacing w:before="0" w:beforeAutospacing="0" w:after="0" w:afterAutospacing="0"/>
        <w:rPr>
          <w:rFonts w:ascii="Lato" w:hAnsi="Lato"/>
          <w:color w:val="333333"/>
          <w:sz w:val="21"/>
          <w:szCs w:val="21"/>
        </w:rPr>
      </w:pPr>
    </w:p>
    <w:p w14:paraId="0666EBBB" w14:textId="711CA0A9" w:rsidR="00884DD5" w:rsidRDefault="00884DD5" w:rsidP="00884DD5">
      <w:pPr>
        <w:pStyle w:val="NormalWeb"/>
        <w:shd w:val="clear" w:color="auto" w:fill="FFFFFF"/>
        <w:spacing w:before="0" w:beforeAutospacing="0" w:after="0" w:afterAutospacing="0"/>
        <w:rPr>
          <w:rStyle w:val="Strong"/>
          <w:rFonts w:asciiTheme="majorHAnsi" w:hAnsiTheme="majorHAnsi" w:cstheme="majorHAnsi"/>
          <w:sz w:val="28"/>
          <w:szCs w:val="28"/>
        </w:rPr>
      </w:pPr>
      <w:r w:rsidRPr="00884DD5">
        <w:rPr>
          <w:rStyle w:val="Strong"/>
          <w:rFonts w:asciiTheme="majorHAnsi" w:hAnsiTheme="majorHAnsi" w:cstheme="majorHAnsi"/>
          <w:sz w:val="28"/>
          <w:szCs w:val="28"/>
        </w:rPr>
        <w:t>D-3</w:t>
      </w:r>
    </w:p>
    <w:p w14:paraId="55E020EB" w14:textId="6450B765" w:rsidR="004E0165" w:rsidRPr="000014F7" w:rsidRDefault="004E0165" w:rsidP="000014F7">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sz w:val="28"/>
          <w:szCs w:val="28"/>
        </w:rPr>
        <w:tab/>
      </w:r>
      <w:r w:rsidRPr="000014F7">
        <w:rPr>
          <w:rStyle w:val="Strong"/>
          <w:rFonts w:asciiTheme="minorHAnsi" w:hAnsiTheme="minorHAnsi" w:cstheme="minorHAnsi"/>
          <w:b w:val="0"/>
          <w:bCs w:val="0"/>
          <w:color w:val="333333"/>
          <w:sz w:val="22"/>
          <w:szCs w:val="22"/>
        </w:rPr>
        <w:t xml:space="preserve">My recommendation is under the assumption that these purchases is from a retail store. Dust-Off Compressed Gas 2 pack needs to have multiple places in the store that they are stocked. It is the most popular </w:t>
      </w:r>
      <w:r w:rsidR="00AC29A7" w:rsidRPr="000014F7">
        <w:rPr>
          <w:rStyle w:val="Strong"/>
          <w:rFonts w:asciiTheme="minorHAnsi" w:hAnsiTheme="minorHAnsi" w:cstheme="minorHAnsi"/>
          <w:b w:val="0"/>
          <w:bCs w:val="0"/>
          <w:color w:val="333333"/>
          <w:sz w:val="22"/>
          <w:szCs w:val="22"/>
        </w:rPr>
        <w:t>product,</w:t>
      </w:r>
      <w:r w:rsidRPr="000014F7">
        <w:rPr>
          <w:rStyle w:val="Strong"/>
          <w:rFonts w:asciiTheme="minorHAnsi" w:hAnsiTheme="minorHAnsi" w:cstheme="minorHAnsi"/>
          <w:b w:val="0"/>
          <w:bCs w:val="0"/>
          <w:color w:val="333333"/>
          <w:sz w:val="22"/>
          <w:szCs w:val="22"/>
        </w:rPr>
        <w:t xml:space="preserve"> and it </w:t>
      </w:r>
      <w:r w:rsidR="00AC29A7" w:rsidRPr="000014F7">
        <w:rPr>
          <w:rStyle w:val="Strong"/>
          <w:rFonts w:asciiTheme="minorHAnsi" w:hAnsiTheme="minorHAnsi" w:cstheme="minorHAnsi"/>
          <w:b w:val="0"/>
          <w:bCs w:val="0"/>
          <w:color w:val="333333"/>
          <w:sz w:val="22"/>
          <w:szCs w:val="22"/>
        </w:rPr>
        <w:t xml:space="preserve">has strong relations with multiple other products. The VIVO Dual LCD Monitor Desk mount should have SanDisk Ultra 64GB card and FEIYOLD Blue light Blocking Glasses next to the display. I would also advise management to </w:t>
      </w:r>
      <w:proofErr w:type="gramStart"/>
      <w:r w:rsidR="00AC29A7" w:rsidRPr="000014F7">
        <w:rPr>
          <w:rStyle w:val="Strong"/>
          <w:rFonts w:asciiTheme="minorHAnsi" w:hAnsiTheme="minorHAnsi" w:cstheme="minorHAnsi"/>
          <w:b w:val="0"/>
          <w:bCs w:val="0"/>
          <w:color w:val="333333"/>
          <w:sz w:val="22"/>
          <w:szCs w:val="22"/>
        </w:rPr>
        <w:t>look into</w:t>
      </w:r>
      <w:proofErr w:type="gramEnd"/>
      <w:r w:rsidR="00AC29A7" w:rsidRPr="000014F7">
        <w:rPr>
          <w:rStyle w:val="Strong"/>
          <w:rFonts w:asciiTheme="minorHAnsi" w:hAnsiTheme="minorHAnsi" w:cstheme="minorHAnsi"/>
          <w:b w:val="0"/>
          <w:bCs w:val="0"/>
          <w:color w:val="333333"/>
          <w:sz w:val="22"/>
          <w:szCs w:val="22"/>
        </w:rPr>
        <w:t xml:space="preserve"> the margins for these three products and possibly make a bundle sale if all three are purchased on the same ticket.</w:t>
      </w:r>
    </w:p>
    <w:p w14:paraId="0358DE1A" w14:textId="77777777" w:rsidR="00AC29A7" w:rsidRDefault="00AC29A7" w:rsidP="00884DD5">
      <w:pPr>
        <w:pStyle w:val="NormalWeb"/>
        <w:shd w:val="clear" w:color="auto" w:fill="FFFFFF"/>
        <w:spacing w:before="0" w:beforeAutospacing="0" w:after="0" w:afterAutospacing="0"/>
        <w:rPr>
          <w:rFonts w:ascii="Lato" w:hAnsi="Lato"/>
          <w:color w:val="333333"/>
          <w:sz w:val="21"/>
          <w:szCs w:val="21"/>
        </w:rPr>
      </w:pPr>
    </w:p>
    <w:p w14:paraId="110B3F65" w14:textId="07989355" w:rsidR="00884DD5" w:rsidRDefault="00884DD5" w:rsidP="00884DD5">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884DD5">
        <w:rPr>
          <w:rStyle w:val="Strong"/>
          <w:rFonts w:asciiTheme="majorHAnsi" w:hAnsiTheme="majorHAnsi" w:cstheme="majorHAnsi"/>
          <w:i/>
          <w:iCs/>
          <w:color w:val="333333"/>
          <w:sz w:val="28"/>
          <w:szCs w:val="28"/>
        </w:rPr>
        <w:t>Part V: Attachments</w:t>
      </w:r>
    </w:p>
    <w:p w14:paraId="35AC5D4E" w14:textId="30843E0C" w:rsidR="000014F7" w:rsidRDefault="000014F7"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w:t>
      </w:r>
    </w:p>
    <w:p w14:paraId="15246F0B" w14:textId="335B6DD8" w:rsidR="000014F7" w:rsidRDefault="000014F7" w:rsidP="00884DD5">
      <w:pPr>
        <w:pStyle w:val="NormalWeb"/>
        <w:shd w:val="clear" w:color="auto" w:fill="FFFFFF"/>
        <w:spacing w:before="0" w:beforeAutospacing="0" w:after="0" w:afterAutospacing="0"/>
        <w:rPr>
          <w:rFonts w:asciiTheme="minorHAnsi" w:hAnsiTheme="minorHAnsi" w:cstheme="minorHAnsi"/>
          <w:color w:val="333333"/>
          <w:sz w:val="22"/>
          <w:szCs w:val="22"/>
        </w:rPr>
      </w:pPr>
      <w:r>
        <w:rPr>
          <w:rStyle w:val="Strong"/>
          <w:rFonts w:asciiTheme="majorHAnsi" w:hAnsiTheme="majorHAnsi" w:cstheme="majorHAnsi"/>
          <w:color w:val="333333"/>
          <w:sz w:val="28"/>
          <w:szCs w:val="28"/>
        </w:rPr>
        <w:lastRenderedPageBreak/>
        <w:tab/>
      </w:r>
      <w:r w:rsidRPr="000B58F8">
        <w:rPr>
          <w:rFonts w:asciiTheme="minorHAnsi" w:hAnsiTheme="minorHAnsi" w:cstheme="minorHAnsi"/>
          <w:color w:val="333333"/>
          <w:sz w:val="22"/>
          <w:szCs w:val="22"/>
        </w:rPr>
        <w:t xml:space="preserve">Please see my Panopto video Christian LeBlanc D212 Task </w:t>
      </w:r>
      <w:r>
        <w:rPr>
          <w:rFonts w:asciiTheme="minorHAnsi" w:hAnsiTheme="minorHAnsi" w:cstheme="minorHAnsi"/>
          <w:color w:val="333333"/>
          <w:sz w:val="22"/>
          <w:szCs w:val="22"/>
        </w:rPr>
        <w:t>3</w:t>
      </w:r>
      <w:r w:rsidRPr="000B58F8">
        <w:rPr>
          <w:rFonts w:asciiTheme="minorHAnsi" w:hAnsiTheme="minorHAnsi" w:cstheme="minorHAnsi"/>
          <w:color w:val="333333"/>
          <w:sz w:val="22"/>
          <w:szCs w:val="22"/>
        </w:rPr>
        <w:t>. Link:</w:t>
      </w:r>
      <w:r w:rsidR="00B94924">
        <w:rPr>
          <w:rFonts w:asciiTheme="minorHAnsi" w:hAnsiTheme="minorHAnsi" w:cstheme="minorHAnsi"/>
          <w:color w:val="333333"/>
          <w:sz w:val="22"/>
          <w:szCs w:val="22"/>
        </w:rPr>
        <w:t xml:space="preserve"> </w:t>
      </w:r>
      <w:hyperlink r:id="rId10" w:history="1">
        <w:r w:rsidR="00B94924" w:rsidRPr="00D617E0">
          <w:rPr>
            <w:rStyle w:val="Hyperlink"/>
            <w:rFonts w:asciiTheme="minorHAnsi" w:hAnsiTheme="minorHAnsi" w:cstheme="minorHAnsi"/>
            <w:sz w:val="22"/>
            <w:szCs w:val="22"/>
          </w:rPr>
          <w:t>https://wgu.hosted.panopto.com/Panopto/Pages/Viewer.aspx?id=897ee274-1e52-4bd0-a973-b165013c4fb2</w:t>
        </w:r>
      </w:hyperlink>
    </w:p>
    <w:p w14:paraId="67C43036" w14:textId="77777777" w:rsidR="00B94924" w:rsidRDefault="00B94924"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60C61361" w14:textId="29E24E0D" w:rsidR="000014F7" w:rsidRDefault="000014F7"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F</w:t>
      </w:r>
    </w:p>
    <w:p w14:paraId="54200AF9" w14:textId="77777777" w:rsidR="000014F7" w:rsidRDefault="000014F7" w:rsidP="000014F7">
      <w:pPr>
        <w:pStyle w:val="NormalWeb"/>
        <w:shd w:val="clear" w:color="auto" w:fill="FFFFFF"/>
        <w:spacing w:before="0" w:beforeAutospacing="0" w:after="0" w:afterAutospacing="0" w:line="480" w:lineRule="auto"/>
        <w:ind w:left="360"/>
        <w:rPr>
          <w:rFonts w:ascii="Lato" w:hAnsi="Lato"/>
          <w:color w:val="333333"/>
          <w:sz w:val="21"/>
          <w:szCs w:val="21"/>
        </w:rPr>
      </w:pPr>
      <w:r>
        <w:rPr>
          <w:rStyle w:val="Strong"/>
          <w:rFonts w:asciiTheme="majorHAnsi" w:hAnsiTheme="majorHAnsi" w:cstheme="majorHAnsi"/>
          <w:color w:val="333333"/>
          <w:sz w:val="28"/>
          <w:szCs w:val="28"/>
        </w:rPr>
        <w:tab/>
      </w:r>
      <w:r w:rsidRPr="00F75638">
        <w:rPr>
          <w:rFonts w:asciiTheme="minorHAnsi" w:hAnsiTheme="minorHAnsi" w:cstheme="minorHAnsi"/>
          <w:color w:val="333333"/>
          <w:sz w:val="22"/>
          <w:szCs w:val="22"/>
        </w:rPr>
        <w:t>No web sources were used to acquire data or segments of third-party code.</w:t>
      </w:r>
      <w:r>
        <w:rPr>
          <w:rFonts w:ascii="Lato" w:hAnsi="Lato"/>
          <w:color w:val="333333"/>
          <w:sz w:val="21"/>
          <w:szCs w:val="21"/>
        </w:rPr>
        <w:t> </w:t>
      </w:r>
    </w:p>
    <w:p w14:paraId="46B166C8" w14:textId="6C51E013" w:rsidR="000014F7" w:rsidRDefault="000014F7"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69AD6B95" w14:textId="3D051390" w:rsidR="000014F7" w:rsidRDefault="000014F7"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G</w:t>
      </w:r>
    </w:p>
    <w:p w14:paraId="669B39F8" w14:textId="42C029A0" w:rsidR="000014F7" w:rsidRDefault="000014F7" w:rsidP="00884DD5">
      <w:pPr>
        <w:pStyle w:val="NormalWeb"/>
        <w:shd w:val="clear" w:color="auto" w:fill="FFFFFF"/>
        <w:spacing w:before="0" w:beforeAutospacing="0" w:after="0" w:afterAutospacing="0"/>
        <w:rPr>
          <w:rFonts w:asciiTheme="minorHAnsi" w:hAnsiTheme="minorHAnsi" w:cstheme="minorHAnsi"/>
          <w:color w:val="333333"/>
          <w:sz w:val="22"/>
          <w:szCs w:val="22"/>
        </w:rPr>
      </w:pPr>
      <w:r>
        <w:rPr>
          <w:rStyle w:val="Strong"/>
          <w:rFonts w:asciiTheme="majorHAnsi" w:hAnsiTheme="majorHAnsi" w:cstheme="majorHAnsi"/>
          <w:color w:val="333333"/>
          <w:sz w:val="28"/>
          <w:szCs w:val="28"/>
        </w:rPr>
        <w:tab/>
      </w:r>
      <w:r w:rsidR="00777963" w:rsidRPr="00777963">
        <w:rPr>
          <w:rFonts w:asciiTheme="minorHAnsi" w:hAnsiTheme="minorHAnsi" w:cstheme="minorHAnsi"/>
          <w:color w:val="333333"/>
          <w:sz w:val="22"/>
          <w:szCs w:val="22"/>
        </w:rPr>
        <w:t>Indeed. (</w:t>
      </w:r>
      <w:r w:rsidR="00777963">
        <w:rPr>
          <w:rFonts w:asciiTheme="minorHAnsi" w:hAnsiTheme="minorHAnsi" w:cstheme="minorHAnsi"/>
          <w:color w:val="333333"/>
          <w:sz w:val="22"/>
          <w:szCs w:val="22"/>
        </w:rPr>
        <w:t>03-20-24</w:t>
      </w:r>
      <w:r w:rsidR="00777963" w:rsidRPr="00777963">
        <w:rPr>
          <w:rFonts w:asciiTheme="minorHAnsi" w:hAnsiTheme="minorHAnsi" w:cstheme="minorHAnsi"/>
          <w:color w:val="333333"/>
          <w:sz w:val="22"/>
          <w:szCs w:val="22"/>
        </w:rPr>
        <w:t xml:space="preserve">). </w:t>
      </w:r>
      <w:r w:rsidR="006604E7" w:rsidRPr="006604E7">
        <w:rPr>
          <w:rFonts w:asciiTheme="minorHAnsi" w:hAnsiTheme="minorHAnsi" w:cstheme="minorHAnsi"/>
          <w:color w:val="333333"/>
          <w:sz w:val="22"/>
          <w:szCs w:val="22"/>
        </w:rPr>
        <w:t xml:space="preserve">FAQ: What Is Market Basket </w:t>
      </w:r>
      <w:proofErr w:type="gramStart"/>
      <w:r w:rsidR="006604E7" w:rsidRPr="006604E7">
        <w:rPr>
          <w:rFonts w:asciiTheme="minorHAnsi" w:hAnsiTheme="minorHAnsi" w:cstheme="minorHAnsi"/>
          <w:color w:val="333333"/>
          <w:sz w:val="22"/>
          <w:szCs w:val="22"/>
        </w:rPr>
        <w:t>Analysis?</w:t>
      </w:r>
      <w:r w:rsidR="00777963" w:rsidRPr="00777963">
        <w:rPr>
          <w:rFonts w:asciiTheme="minorHAnsi" w:hAnsiTheme="minorHAnsi" w:cstheme="minorHAnsi"/>
          <w:color w:val="333333"/>
          <w:sz w:val="22"/>
          <w:szCs w:val="22"/>
        </w:rPr>
        <w:t>.</w:t>
      </w:r>
      <w:proofErr w:type="gramEnd"/>
      <w:r w:rsidR="00777963" w:rsidRPr="00777963">
        <w:rPr>
          <w:rFonts w:asciiTheme="minorHAnsi" w:hAnsiTheme="minorHAnsi" w:cstheme="minorHAnsi"/>
          <w:color w:val="333333"/>
          <w:sz w:val="22"/>
          <w:szCs w:val="22"/>
        </w:rPr>
        <w:t xml:space="preserve"> Retrieved from </w:t>
      </w:r>
      <w:hyperlink r:id="rId11" w:history="1">
        <w:r w:rsidR="00777963" w:rsidRPr="00C83273">
          <w:rPr>
            <w:rStyle w:val="Hyperlink"/>
            <w:rFonts w:asciiTheme="minorHAnsi" w:hAnsiTheme="minorHAnsi" w:cstheme="minorHAnsi"/>
            <w:sz w:val="22"/>
            <w:szCs w:val="22"/>
          </w:rPr>
          <w:t>https://sg.indeed.com/career-advice/career-development/market-basket-analysis</w:t>
        </w:r>
      </w:hyperlink>
    </w:p>
    <w:p w14:paraId="5527C1E0" w14:textId="77777777" w:rsidR="00B94924" w:rsidRDefault="00B94924"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1BF5B5A4" w14:textId="433B4DE2" w:rsidR="000014F7" w:rsidRDefault="000014F7" w:rsidP="00884DD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H</w:t>
      </w:r>
    </w:p>
    <w:p w14:paraId="3CDD3727" w14:textId="77777777" w:rsidR="000014F7" w:rsidRPr="00F75638" w:rsidRDefault="000014F7" w:rsidP="000014F7">
      <w:pPr>
        <w:pStyle w:val="NormalWeb"/>
        <w:shd w:val="clear" w:color="auto" w:fill="FFFFFF"/>
        <w:spacing w:before="0" w:beforeAutospacing="0" w:after="0" w:afterAutospacing="0" w:line="480" w:lineRule="auto"/>
        <w:ind w:firstLine="360"/>
        <w:rPr>
          <w:rFonts w:asciiTheme="minorHAnsi" w:hAnsiTheme="minorHAnsi" w:cstheme="minorHAnsi"/>
          <w:color w:val="333333"/>
          <w:sz w:val="22"/>
          <w:szCs w:val="22"/>
        </w:rPr>
      </w:pPr>
      <w:r>
        <w:rPr>
          <w:rStyle w:val="Strong"/>
          <w:rFonts w:asciiTheme="majorHAnsi" w:hAnsiTheme="majorHAnsi" w:cstheme="majorHAnsi"/>
          <w:sz w:val="28"/>
          <w:szCs w:val="28"/>
        </w:rPr>
        <w:tab/>
      </w:r>
      <w:r w:rsidRPr="00F75638">
        <w:rPr>
          <w:rFonts w:asciiTheme="minorHAnsi" w:hAnsiTheme="minorHAnsi" w:cstheme="minorHAnsi"/>
          <w:color w:val="333333"/>
          <w:sz w:val="22"/>
          <w:szCs w:val="22"/>
        </w:rPr>
        <w:t>The content in this Performance Assessment is set up and presented with the highest professional standards.</w:t>
      </w:r>
    </w:p>
    <w:p w14:paraId="3DDAE5BE" w14:textId="7C59610B" w:rsidR="00CC4142" w:rsidRPr="00F75638" w:rsidRDefault="00CC4142" w:rsidP="00884DD5">
      <w:pPr>
        <w:pStyle w:val="NormalWeb"/>
        <w:shd w:val="clear" w:color="auto" w:fill="FFFFFF"/>
        <w:spacing w:before="0" w:beforeAutospacing="0" w:after="0" w:afterAutospacing="0"/>
        <w:rPr>
          <w:rFonts w:asciiTheme="minorHAnsi" w:hAnsiTheme="minorHAnsi" w:cstheme="minorHAnsi"/>
          <w:color w:val="333333"/>
          <w:sz w:val="22"/>
          <w:szCs w:val="22"/>
        </w:rPr>
      </w:pPr>
    </w:p>
    <w:sectPr w:rsidR="00CC4142" w:rsidRPr="00F75638" w:rsidSect="00887948">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E18"/>
    <w:multiLevelType w:val="hybridMultilevel"/>
    <w:tmpl w:val="5370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C74FB"/>
    <w:multiLevelType w:val="hybridMultilevel"/>
    <w:tmpl w:val="AF92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60780"/>
    <w:multiLevelType w:val="hybridMultilevel"/>
    <w:tmpl w:val="4A1C9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73BEA"/>
    <w:multiLevelType w:val="hybridMultilevel"/>
    <w:tmpl w:val="6550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056F3"/>
    <w:multiLevelType w:val="hybridMultilevel"/>
    <w:tmpl w:val="DBA2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938E4"/>
    <w:multiLevelType w:val="hybridMultilevel"/>
    <w:tmpl w:val="8608428C"/>
    <w:lvl w:ilvl="0" w:tplc="75D84EEE">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4" w15:restartNumberingAfterBreak="0">
    <w:nsid w:val="6C6F3018"/>
    <w:multiLevelType w:val="hybridMultilevel"/>
    <w:tmpl w:val="07AC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16"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EB4A22"/>
    <w:multiLevelType w:val="hybridMultilevel"/>
    <w:tmpl w:val="9C6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02C4C"/>
    <w:multiLevelType w:val="hybridMultilevel"/>
    <w:tmpl w:val="3D0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3065">
    <w:abstractNumId w:val="17"/>
  </w:num>
  <w:num w:numId="2" w16cid:durableId="790898429">
    <w:abstractNumId w:val="12"/>
  </w:num>
  <w:num w:numId="3" w16cid:durableId="1050805868">
    <w:abstractNumId w:val="2"/>
  </w:num>
  <w:num w:numId="4" w16cid:durableId="484669652">
    <w:abstractNumId w:val="5"/>
  </w:num>
  <w:num w:numId="5" w16cid:durableId="923417453">
    <w:abstractNumId w:val="10"/>
  </w:num>
  <w:num w:numId="6" w16cid:durableId="390541331">
    <w:abstractNumId w:val="1"/>
  </w:num>
  <w:num w:numId="7" w16cid:durableId="142239520">
    <w:abstractNumId w:val="16"/>
  </w:num>
  <w:num w:numId="8" w16cid:durableId="1652250607">
    <w:abstractNumId w:val="7"/>
  </w:num>
  <w:num w:numId="9" w16cid:durableId="1771195767">
    <w:abstractNumId w:val="3"/>
  </w:num>
  <w:num w:numId="10" w16cid:durableId="1278369729">
    <w:abstractNumId w:val="15"/>
  </w:num>
  <w:num w:numId="11" w16cid:durableId="1135879633">
    <w:abstractNumId w:val="4"/>
  </w:num>
  <w:num w:numId="12" w16cid:durableId="635332195">
    <w:abstractNumId w:val="0"/>
  </w:num>
  <w:num w:numId="13" w16cid:durableId="1156535632">
    <w:abstractNumId w:val="19"/>
  </w:num>
  <w:num w:numId="14" w16cid:durableId="1971091760">
    <w:abstractNumId w:val="11"/>
  </w:num>
  <w:num w:numId="15" w16cid:durableId="1207058921">
    <w:abstractNumId w:val="6"/>
  </w:num>
  <w:num w:numId="16" w16cid:durableId="1506088417">
    <w:abstractNumId w:val="14"/>
  </w:num>
  <w:num w:numId="17" w16cid:durableId="1865242203">
    <w:abstractNumId w:val="9"/>
  </w:num>
  <w:num w:numId="18" w16cid:durableId="1214737065">
    <w:abstractNumId w:val="8"/>
  </w:num>
  <w:num w:numId="19" w16cid:durableId="271976966">
    <w:abstractNumId w:val="13"/>
  </w:num>
  <w:num w:numId="20" w16cid:durableId="3777803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014F7"/>
    <w:rsid w:val="0001026A"/>
    <w:rsid w:val="00012F63"/>
    <w:rsid w:val="000140D3"/>
    <w:rsid w:val="00015546"/>
    <w:rsid w:val="000205C5"/>
    <w:rsid w:val="00024E85"/>
    <w:rsid w:val="00031B9E"/>
    <w:rsid w:val="00031CCA"/>
    <w:rsid w:val="00033487"/>
    <w:rsid w:val="00036B29"/>
    <w:rsid w:val="00037B4F"/>
    <w:rsid w:val="00040693"/>
    <w:rsid w:val="000504F6"/>
    <w:rsid w:val="00057D3B"/>
    <w:rsid w:val="0006051E"/>
    <w:rsid w:val="00061B76"/>
    <w:rsid w:val="00065230"/>
    <w:rsid w:val="00066228"/>
    <w:rsid w:val="0006643D"/>
    <w:rsid w:val="00071A24"/>
    <w:rsid w:val="00077788"/>
    <w:rsid w:val="00077B6A"/>
    <w:rsid w:val="00087737"/>
    <w:rsid w:val="00087A1C"/>
    <w:rsid w:val="000913D9"/>
    <w:rsid w:val="00091B5B"/>
    <w:rsid w:val="000A50D0"/>
    <w:rsid w:val="000B58F8"/>
    <w:rsid w:val="000B725C"/>
    <w:rsid w:val="000C0022"/>
    <w:rsid w:val="000C33A2"/>
    <w:rsid w:val="000C4114"/>
    <w:rsid w:val="000D1F45"/>
    <w:rsid w:val="000D3745"/>
    <w:rsid w:val="000D6DBF"/>
    <w:rsid w:val="000E17BB"/>
    <w:rsid w:val="000E2517"/>
    <w:rsid w:val="000E3423"/>
    <w:rsid w:val="000E705C"/>
    <w:rsid w:val="000F3CAE"/>
    <w:rsid w:val="000F5E3B"/>
    <w:rsid w:val="000F627F"/>
    <w:rsid w:val="0010277C"/>
    <w:rsid w:val="00105951"/>
    <w:rsid w:val="00107A6E"/>
    <w:rsid w:val="001109DC"/>
    <w:rsid w:val="001162E5"/>
    <w:rsid w:val="00120C93"/>
    <w:rsid w:val="00127DC2"/>
    <w:rsid w:val="00132A8C"/>
    <w:rsid w:val="00134C2B"/>
    <w:rsid w:val="001352D7"/>
    <w:rsid w:val="00155485"/>
    <w:rsid w:val="00170AB5"/>
    <w:rsid w:val="00175758"/>
    <w:rsid w:val="00177C6C"/>
    <w:rsid w:val="001802CE"/>
    <w:rsid w:val="00183E97"/>
    <w:rsid w:val="001957C2"/>
    <w:rsid w:val="00197F2D"/>
    <w:rsid w:val="001A0E9B"/>
    <w:rsid w:val="001A1666"/>
    <w:rsid w:val="001A19FA"/>
    <w:rsid w:val="001A2A04"/>
    <w:rsid w:val="001A3D06"/>
    <w:rsid w:val="001A5992"/>
    <w:rsid w:val="001B3AF8"/>
    <w:rsid w:val="001C1016"/>
    <w:rsid w:val="001C1ABE"/>
    <w:rsid w:val="001C2F59"/>
    <w:rsid w:val="001C70C6"/>
    <w:rsid w:val="001D7213"/>
    <w:rsid w:val="001E20FA"/>
    <w:rsid w:val="001E5853"/>
    <w:rsid w:val="001F5AE5"/>
    <w:rsid w:val="002003AB"/>
    <w:rsid w:val="00202005"/>
    <w:rsid w:val="00207765"/>
    <w:rsid w:val="002108DF"/>
    <w:rsid w:val="00211CCE"/>
    <w:rsid w:val="00212C4E"/>
    <w:rsid w:val="00212E76"/>
    <w:rsid w:val="0021553F"/>
    <w:rsid w:val="00215AE4"/>
    <w:rsid w:val="002166A5"/>
    <w:rsid w:val="00217C78"/>
    <w:rsid w:val="00220738"/>
    <w:rsid w:val="00220E5D"/>
    <w:rsid w:val="00223E3D"/>
    <w:rsid w:val="00223F77"/>
    <w:rsid w:val="00230D55"/>
    <w:rsid w:val="00235858"/>
    <w:rsid w:val="00237FD3"/>
    <w:rsid w:val="00242DD3"/>
    <w:rsid w:val="002432C8"/>
    <w:rsid w:val="00244F92"/>
    <w:rsid w:val="00253FC7"/>
    <w:rsid w:val="002563CC"/>
    <w:rsid w:val="00257167"/>
    <w:rsid w:val="00263AF8"/>
    <w:rsid w:val="002652B7"/>
    <w:rsid w:val="0026724C"/>
    <w:rsid w:val="002742BC"/>
    <w:rsid w:val="002754F8"/>
    <w:rsid w:val="00275795"/>
    <w:rsid w:val="002759C2"/>
    <w:rsid w:val="002759ED"/>
    <w:rsid w:val="00276D00"/>
    <w:rsid w:val="00281D71"/>
    <w:rsid w:val="00282027"/>
    <w:rsid w:val="00285889"/>
    <w:rsid w:val="00287558"/>
    <w:rsid w:val="002923F8"/>
    <w:rsid w:val="00294081"/>
    <w:rsid w:val="00294FF9"/>
    <w:rsid w:val="00295D60"/>
    <w:rsid w:val="00295FF8"/>
    <w:rsid w:val="002A226C"/>
    <w:rsid w:val="002A2713"/>
    <w:rsid w:val="002A3708"/>
    <w:rsid w:val="002A4F89"/>
    <w:rsid w:val="002B1AFE"/>
    <w:rsid w:val="002B3D7B"/>
    <w:rsid w:val="002B7FAB"/>
    <w:rsid w:val="002C776D"/>
    <w:rsid w:val="002D1751"/>
    <w:rsid w:val="002D3C09"/>
    <w:rsid w:val="002D6359"/>
    <w:rsid w:val="002D7904"/>
    <w:rsid w:val="002E4B85"/>
    <w:rsid w:val="002E4E7B"/>
    <w:rsid w:val="002F2244"/>
    <w:rsid w:val="00300579"/>
    <w:rsid w:val="00300A1A"/>
    <w:rsid w:val="00302449"/>
    <w:rsid w:val="00307738"/>
    <w:rsid w:val="00310D83"/>
    <w:rsid w:val="003164FE"/>
    <w:rsid w:val="0031667F"/>
    <w:rsid w:val="00321967"/>
    <w:rsid w:val="00332132"/>
    <w:rsid w:val="00343683"/>
    <w:rsid w:val="0034541D"/>
    <w:rsid w:val="0035256E"/>
    <w:rsid w:val="00353C44"/>
    <w:rsid w:val="00355DF7"/>
    <w:rsid w:val="00355F8D"/>
    <w:rsid w:val="00367738"/>
    <w:rsid w:val="003748EB"/>
    <w:rsid w:val="00385D5F"/>
    <w:rsid w:val="00390550"/>
    <w:rsid w:val="00391884"/>
    <w:rsid w:val="00393081"/>
    <w:rsid w:val="00396D11"/>
    <w:rsid w:val="003B2DAF"/>
    <w:rsid w:val="003B3D33"/>
    <w:rsid w:val="003B5CBE"/>
    <w:rsid w:val="003D09D4"/>
    <w:rsid w:val="003D4265"/>
    <w:rsid w:val="003D4EDC"/>
    <w:rsid w:val="003D6A5D"/>
    <w:rsid w:val="003D7C03"/>
    <w:rsid w:val="003E30C6"/>
    <w:rsid w:val="003E6334"/>
    <w:rsid w:val="003E6B84"/>
    <w:rsid w:val="003E7E88"/>
    <w:rsid w:val="003F2C89"/>
    <w:rsid w:val="003F5CD4"/>
    <w:rsid w:val="003F68BF"/>
    <w:rsid w:val="004024DB"/>
    <w:rsid w:val="004027B0"/>
    <w:rsid w:val="004045E9"/>
    <w:rsid w:val="004212D3"/>
    <w:rsid w:val="0042224B"/>
    <w:rsid w:val="00423D88"/>
    <w:rsid w:val="00430A50"/>
    <w:rsid w:val="004310C9"/>
    <w:rsid w:val="0044374A"/>
    <w:rsid w:val="00446888"/>
    <w:rsid w:val="00453282"/>
    <w:rsid w:val="004540B9"/>
    <w:rsid w:val="00454877"/>
    <w:rsid w:val="0045797C"/>
    <w:rsid w:val="004601F2"/>
    <w:rsid w:val="00464735"/>
    <w:rsid w:val="004660D4"/>
    <w:rsid w:val="00466927"/>
    <w:rsid w:val="00470A40"/>
    <w:rsid w:val="00473378"/>
    <w:rsid w:val="00475979"/>
    <w:rsid w:val="004777FC"/>
    <w:rsid w:val="00477943"/>
    <w:rsid w:val="004779A8"/>
    <w:rsid w:val="0048047C"/>
    <w:rsid w:val="004947BE"/>
    <w:rsid w:val="0049691D"/>
    <w:rsid w:val="00497DF7"/>
    <w:rsid w:val="004A103F"/>
    <w:rsid w:val="004A2D44"/>
    <w:rsid w:val="004A4E20"/>
    <w:rsid w:val="004A619B"/>
    <w:rsid w:val="004B506A"/>
    <w:rsid w:val="004C1F1F"/>
    <w:rsid w:val="004C24B0"/>
    <w:rsid w:val="004D36DE"/>
    <w:rsid w:val="004D57A4"/>
    <w:rsid w:val="004D5961"/>
    <w:rsid w:val="004D7CF2"/>
    <w:rsid w:val="004E0165"/>
    <w:rsid w:val="004E315B"/>
    <w:rsid w:val="004E5C1F"/>
    <w:rsid w:val="004F00F4"/>
    <w:rsid w:val="005037C4"/>
    <w:rsid w:val="00511149"/>
    <w:rsid w:val="00511BC8"/>
    <w:rsid w:val="00514EB2"/>
    <w:rsid w:val="00514F21"/>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28A9"/>
    <w:rsid w:val="005546A8"/>
    <w:rsid w:val="00555A42"/>
    <w:rsid w:val="005617B0"/>
    <w:rsid w:val="00561BFB"/>
    <w:rsid w:val="0057347A"/>
    <w:rsid w:val="00576DE5"/>
    <w:rsid w:val="0057737B"/>
    <w:rsid w:val="00581514"/>
    <w:rsid w:val="005A02EF"/>
    <w:rsid w:val="005A1274"/>
    <w:rsid w:val="005A1F84"/>
    <w:rsid w:val="005A52A2"/>
    <w:rsid w:val="005A55AC"/>
    <w:rsid w:val="005B4B3A"/>
    <w:rsid w:val="005C00DB"/>
    <w:rsid w:val="005C3CE1"/>
    <w:rsid w:val="005C7DE8"/>
    <w:rsid w:val="005D168C"/>
    <w:rsid w:val="005D2162"/>
    <w:rsid w:val="005D24FE"/>
    <w:rsid w:val="005D2C89"/>
    <w:rsid w:val="005D305E"/>
    <w:rsid w:val="005D4922"/>
    <w:rsid w:val="005E1CFC"/>
    <w:rsid w:val="005E2E16"/>
    <w:rsid w:val="005E55A3"/>
    <w:rsid w:val="005E7F4B"/>
    <w:rsid w:val="005F0CB4"/>
    <w:rsid w:val="005F2A5B"/>
    <w:rsid w:val="005F3549"/>
    <w:rsid w:val="005F6259"/>
    <w:rsid w:val="005F6F13"/>
    <w:rsid w:val="00600845"/>
    <w:rsid w:val="006019DF"/>
    <w:rsid w:val="00602183"/>
    <w:rsid w:val="006030D1"/>
    <w:rsid w:val="0060356F"/>
    <w:rsid w:val="00604186"/>
    <w:rsid w:val="006048CE"/>
    <w:rsid w:val="00605CB6"/>
    <w:rsid w:val="00607502"/>
    <w:rsid w:val="0061246B"/>
    <w:rsid w:val="00622D7C"/>
    <w:rsid w:val="00625122"/>
    <w:rsid w:val="00625597"/>
    <w:rsid w:val="0063137D"/>
    <w:rsid w:val="00631DE8"/>
    <w:rsid w:val="00632AB5"/>
    <w:rsid w:val="006342A3"/>
    <w:rsid w:val="00640042"/>
    <w:rsid w:val="0064165A"/>
    <w:rsid w:val="006432EF"/>
    <w:rsid w:val="006433AC"/>
    <w:rsid w:val="006604E7"/>
    <w:rsid w:val="00661B92"/>
    <w:rsid w:val="00673FD1"/>
    <w:rsid w:val="00674838"/>
    <w:rsid w:val="00674922"/>
    <w:rsid w:val="0067561E"/>
    <w:rsid w:val="00676553"/>
    <w:rsid w:val="00677960"/>
    <w:rsid w:val="0068069B"/>
    <w:rsid w:val="006819B8"/>
    <w:rsid w:val="006904C2"/>
    <w:rsid w:val="00692198"/>
    <w:rsid w:val="006A0EF1"/>
    <w:rsid w:val="006B1366"/>
    <w:rsid w:val="006C2366"/>
    <w:rsid w:val="006C4DA7"/>
    <w:rsid w:val="006C5E97"/>
    <w:rsid w:val="006C6298"/>
    <w:rsid w:val="006C6581"/>
    <w:rsid w:val="006C6FA7"/>
    <w:rsid w:val="006C6FAA"/>
    <w:rsid w:val="006D331F"/>
    <w:rsid w:val="006D396F"/>
    <w:rsid w:val="006E03A4"/>
    <w:rsid w:val="006E51AE"/>
    <w:rsid w:val="006E69FA"/>
    <w:rsid w:val="006E6AD8"/>
    <w:rsid w:val="006F2CE0"/>
    <w:rsid w:val="00702F08"/>
    <w:rsid w:val="00707BF2"/>
    <w:rsid w:val="00710136"/>
    <w:rsid w:val="00712CC3"/>
    <w:rsid w:val="00713437"/>
    <w:rsid w:val="00714147"/>
    <w:rsid w:val="00721487"/>
    <w:rsid w:val="00726FBE"/>
    <w:rsid w:val="00732CE2"/>
    <w:rsid w:val="007358F7"/>
    <w:rsid w:val="007456DC"/>
    <w:rsid w:val="007519B9"/>
    <w:rsid w:val="007554FF"/>
    <w:rsid w:val="00755590"/>
    <w:rsid w:val="007576FE"/>
    <w:rsid w:val="00757EA5"/>
    <w:rsid w:val="007654B3"/>
    <w:rsid w:val="007756E8"/>
    <w:rsid w:val="00776ABA"/>
    <w:rsid w:val="00777963"/>
    <w:rsid w:val="00783965"/>
    <w:rsid w:val="00786508"/>
    <w:rsid w:val="00787A4D"/>
    <w:rsid w:val="00792A76"/>
    <w:rsid w:val="00792B62"/>
    <w:rsid w:val="007946B5"/>
    <w:rsid w:val="007A62C7"/>
    <w:rsid w:val="007B1AC5"/>
    <w:rsid w:val="007C0153"/>
    <w:rsid w:val="007C02A3"/>
    <w:rsid w:val="007C04D6"/>
    <w:rsid w:val="007C05A7"/>
    <w:rsid w:val="007C59DD"/>
    <w:rsid w:val="007C6053"/>
    <w:rsid w:val="007C6711"/>
    <w:rsid w:val="007D1409"/>
    <w:rsid w:val="007D15C0"/>
    <w:rsid w:val="007D62DD"/>
    <w:rsid w:val="007E1CF9"/>
    <w:rsid w:val="007E2269"/>
    <w:rsid w:val="007E4865"/>
    <w:rsid w:val="007F21BA"/>
    <w:rsid w:val="007F411A"/>
    <w:rsid w:val="007F7476"/>
    <w:rsid w:val="00800B17"/>
    <w:rsid w:val="0081493B"/>
    <w:rsid w:val="00815EBB"/>
    <w:rsid w:val="00816C93"/>
    <w:rsid w:val="008204FC"/>
    <w:rsid w:val="008334C7"/>
    <w:rsid w:val="00833AC3"/>
    <w:rsid w:val="00835E38"/>
    <w:rsid w:val="00835F89"/>
    <w:rsid w:val="00845C7D"/>
    <w:rsid w:val="00861FC6"/>
    <w:rsid w:val="008704D4"/>
    <w:rsid w:val="0087416A"/>
    <w:rsid w:val="00884DD5"/>
    <w:rsid w:val="00887948"/>
    <w:rsid w:val="00887A29"/>
    <w:rsid w:val="00887E44"/>
    <w:rsid w:val="00890E0B"/>
    <w:rsid w:val="008924AA"/>
    <w:rsid w:val="0089393B"/>
    <w:rsid w:val="008A0019"/>
    <w:rsid w:val="008A0A78"/>
    <w:rsid w:val="008A455F"/>
    <w:rsid w:val="008A6310"/>
    <w:rsid w:val="008A631F"/>
    <w:rsid w:val="008B5CD7"/>
    <w:rsid w:val="008C01BC"/>
    <w:rsid w:val="008C343A"/>
    <w:rsid w:val="008C5839"/>
    <w:rsid w:val="008C69B2"/>
    <w:rsid w:val="008D3474"/>
    <w:rsid w:val="008D664B"/>
    <w:rsid w:val="008E0967"/>
    <w:rsid w:val="008E15AE"/>
    <w:rsid w:val="008E37FA"/>
    <w:rsid w:val="008F3F3E"/>
    <w:rsid w:val="008F420C"/>
    <w:rsid w:val="009044B5"/>
    <w:rsid w:val="00906FA2"/>
    <w:rsid w:val="009074E9"/>
    <w:rsid w:val="00916C72"/>
    <w:rsid w:val="00921B57"/>
    <w:rsid w:val="00922F4D"/>
    <w:rsid w:val="00924E34"/>
    <w:rsid w:val="00930E87"/>
    <w:rsid w:val="009317A1"/>
    <w:rsid w:val="00934D06"/>
    <w:rsid w:val="00941F63"/>
    <w:rsid w:val="009500B7"/>
    <w:rsid w:val="00960C39"/>
    <w:rsid w:val="00980A63"/>
    <w:rsid w:val="00983F05"/>
    <w:rsid w:val="00987177"/>
    <w:rsid w:val="00991518"/>
    <w:rsid w:val="009928A9"/>
    <w:rsid w:val="009954A8"/>
    <w:rsid w:val="00996A31"/>
    <w:rsid w:val="009A4EE4"/>
    <w:rsid w:val="009B14B8"/>
    <w:rsid w:val="009B1514"/>
    <w:rsid w:val="009B2C39"/>
    <w:rsid w:val="009B4792"/>
    <w:rsid w:val="009B7222"/>
    <w:rsid w:val="009C0A41"/>
    <w:rsid w:val="009E17BD"/>
    <w:rsid w:val="009E6661"/>
    <w:rsid w:val="009F01A9"/>
    <w:rsid w:val="00A00EBA"/>
    <w:rsid w:val="00A0147F"/>
    <w:rsid w:val="00A03DE7"/>
    <w:rsid w:val="00A04151"/>
    <w:rsid w:val="00A22616"/>
    <w:rsid w:val="00A25719"/>
    <w:rsid w:val="00A27CBD"/>
    <w:rsid w:val="00A33995"/>
    <w:rsid w:val="00A34F1D"/>
    <w:rsid w:val="00A359C0"/>
    <w:rsid w:val="00A36059"/>
    <w:rsid w:val="00A403AE"/>
    <w:rsid w:val="00A410D3"/>
    <w:rsid w:val="00A46025"/>
    <w:rsid w:val="00A476CD"/>
    <w:rsid w:val="00A5111F"/>
    <w:rsid w:val="00A53194"/>
    <w:rsid w:val="00A53433"/>
    <w:rsid w:val="00A5424B"/>
    <w:rsid w:val="00A5428B"/>
    <w:rsid w:val="00A55695"/>
    <w:rsid w:val="00A56FFC"/>
    <w:rsid w:val="00A62785"/>
    <w:rsid w:val="00A63906"/>
    <w:rsid w:val="00A649B8"/>
    <w:rsid w:val="00A86502"/>
    <w:rsid w:val="00A92AAC"/>
    <w:rsid w:val="00A93E82"/>
    <w:rsid w:val="00A95656"/>
    <w:rsid w:val="00A97A8D"/>
    <w:rsid w:val="00AA3811"/>
    <w:rsid w:val="00AA5008"/>
    <w:rsid w:val="00AB7342"/>
    <w:rsid w:val="00AC29A7"/>
    <w:rsid w:val="00AD2716"/>
    <w:rsid w:val="00AE10CD"/>
    <w:rsid w:val="00AF2E13"/>
    <w:rsid w:val="00B016D2"/>
    <w:rsid w:val="00B0260A"/>
    <w:rsid w:val="00B216CC"/>
    <w:rsid w:val="00B23051"/>
    <w:rsid w:val="00B26FD0"/>
    <w:rsid w:val="00B311FD"/>
    <w:rsid w:val="00B40136"/>
    <w:rsid w:val="00B60438"/>
    <w:rsid w:val="00B62246"/>
    <w:rsid w:val="00B63685"/>
    <w:rsid w:val="00B66ADF"/>
    <w:rsid w:val="00B71668"/>
    <w:rsid w:val="00B74C89"/>
    <w:rsid w:val="00B77A34"/>
    <w:rsid w:val="00B91485"/>
    <w:rsid w:val="00B931A3"/>
    <w:rsid w:val="00B94388"/>
    <w:rsid w:val="00B9449E"/>
    <w:rsid w:val="00B94924"/>
    <w:rsid w:val="00B95CC1"/>
    <w:rsid w:val="00B97353"/>
    <w:rsid w:val="00BA303E"/>
    <w:rsid w:val="00BA3148"/>
    <w:rsid w:val="00BB088F"/>
    <w:rsid w:val="00BC13B9"/>
    <w:rsid w:val="00BC230E"/>
    <w:rsid w:val="00BC457A"/>
    <w:rsid w:val="00BC6B0D"/>
    <w:rsid w:val="00BC76BE"/>
    <w:rsid w:val="00BD47A7"/>
    <w:rsid w:val="00BF05E3"/>
    <w:rsid w:val="00BF2988"/>
    <w:rsid w:val="00BF5B28"/>
    <w:rsid w:val="00C164F9"/>
    <w:rsid w:val="00C22075"/>
    <w:rsid w:val="00C2570E"/>
    <w:rsid w:val="00C37981"/>
    <w:rsid w:val="00C47AC1"/>
    <w:rsid w:val="00C5282C"/>
    <w:rsid w:val="00C52DBB"/>
    <w:rsid w:val="00C53126"/>
    <w:rsid w:val="00C5647B"/>
    <w:rsid w:val="00C648F2"/>
    <w:rsid w:val="00C65530"/>
    <w:rsid w:val="00C67FD9"/>
    <w:rsid w:val="00C71FA8"/>
    <w:rsid w:val="00C73C37"/>
    <w:rsid w:val="00C80267"/>
    <w:rsid w:val="00C85C14"/>
    <w:rsid w:val="00C85FF6"/>
    <w:rsid w:val="00C933C4"/>
    <w:rsid w:val="00C94032"/>
    <w:rsid w:val="00CA1614"/>
    <w:rsid w:val="00CA662D"/>
    <w:rsid w:val="00CB4F03"/>
    <w:rsid w:val="00CB55E4"/>
    <w:rsid w:val="00CB6450"/>
    <w:rsid w:val="00CC03FE"/>
    <w:rsid w:val="00CC4142"/>
    <w:rsid w:val="00CD37F0"/>
    <w:rsid w:val="00CD3DBB"/>
    <w:rsid w:val="00CD55A6"/>
    <w:rsid w:val="00CD6218"/>
    <w:rsid w:val="00CE0931"/>
    <w:rsid w:val="00CE4AB0"/>
    <w:rsid w:val="00CF0120"/>
    <w:rsid w:val="00CF15AD"/>
    <w:rsid w:val="00CF39B2"/>
    <w:rsid w:val="00CF767D"/>
    <w:rsid w:val="00D01366"/>
    <w:rsid w:val="00D015EB"/>
    <w:rsid w:val="00D1149B"/>
    <w:rsid w:val="00D12AC7"/>
    <w:rsid w:val="00D1310D"/>
    <w:rsid w:val="00D135D4"/>
    <w:rsid w:val="00D17AB2"/>
    <w:rsid w:val="00D17BE4"/>
    <w:rsid w:val="00D20F7A"/>
    <w:rsid w:val="00D237A0"/>
    <w:rsid w:val="00D24C2A"/>
    <w:rsid w:val="00D379AB"/>
    <w:rsid w:val="00D42D0C"/>
    <w:rsid w:val="00D43384"/>
    <w:rsid w:val="00D45CB8"/>
    <w:rsid w:val="00D5081E"/>
    <w:rsid w:val="00D53E0B"/>
    <w:rsid w:val="00D673D6"/>
    <w:rsid w:val="00D735C0"/>
    <w:rsid w:val="00D75C3A"/>
    <w:rsid w:val="00D8258B"/>
    <w:rsid w:val="00D82645"/>
    <w:rsid w:val="00D83D79"/>
    <w:rsid w:val="00D911C3"/>
    <w:rsid w:val="00D91FE3"/>
    <w:rsid w:val="00DA43BF"/>
    <w:rsid w:val="00DB215F"/>
    <w:rsid w:val="00DC03C4"/>
    <w:rsid w:val="00DC193D"/>
    <w:rsid w:val="00DC1E25"/>
    <w:rsid w:val="00DC2CA6"/>
    <w:rsid w:val="00DD0D82"/>
    <w:rsid w:val="00DE03E9"/>
    <w:rsid w:val="00DE4D6C"/>
    <w:rsid w:val="00DF5881"/>
    <w:rsid w:val="00E044B0"/>
    <w:rsid w:val="00E10047"/>
    <w:rsid w:val="00E12C43"/>
    <w:rsid w:val="00E1387C"/>
    <w:rsid w:val="00E155AB"/>
    <w:rsid w:val="00E30750"/>
    <w:rsid w:val="00E326DF"/>
    <w:rsid w:val="00E364A3"/>
    <w:rsid w:val="00E36F00"/>
    <w:rsid w:val="00E42CE3"/>
    <w:rsid w:val="00E43F39"/>
    <w:rsid w:val="00E44071"/>
    <w:rsid w:val="00E472E2"/>
    <w:rsid w:val="00E57C60"/>
    <w:rsid w:val="00E66D40"/>
    <w:rsid w:val="00E67577"/>
    <w:rsid w:val="00E7314E"/>
    <w:rsid w:val="00E742E3"/>
    <w:rsid w:val="00E81628"/>
    <w:rsid w:val="00E82CE8"/>
    <w:rsid w:val="00E90F8A"/>
    <w:rsid w:val="00E92B12"/>
    <w:rsid w:val="00E95097"/>
    <w:rsid w:val="00E96168"/>
    <w:rsid w:val="00EA094F"/>
    <w:rsid w:val="00EA77AD"/>
    <w:rsid w:val="00EB2E1C"/>
    <w:rsid w:val="00EB2F4C"/>
    <w:rsid w:val="00EB5A2E"/>
    <w:rsid w:val="00EB7F3E"/>
    <w:rsid w:val="00EC05F7"/>
    <w:rsid w:val="00EC44C0"/>
    <w:rsid w:val="00EC5A75"/>
    <w:rsid w:val="00EC7702"/>
    <w:rsid w:val="00ED1EB2"/>
    <w:rsid w:val="00ED4084"/>
    <w:rsid w:val="00ED514A"/>
    <w:rsid w:val="00ED780F"/>
    <w:rsid w:val="00EF469B"/>
    <w:rsid w:val="00F021ED"/>
    <w:rsid w:val="00F02278"/>
    <w:rsid w:val="00F03B74"/>
    <w:rsid w:val="00F1223B"/>
    <w:rsid w:val="00F12C57"/>
    <w:rsid w:val="00F16249"/>
    <w:rsid w:val="00F16BB8"/>
    <w:rsid w:val="00F16C76"/>
    <w:rsid w:val="00F201D9"/>
    <w:rsid w:val="00F217DD"/>
    <w:rsid w:val="00F24052"/>
    <w:rsid w:val="00F30EAD"/>
    <w:rsid w:val="00F36A14"/>
    <w:rsid w:val="00F4680E"/>
    <w:rsid w:val="00F51C24"/>
    <w:rsid w:val="00F53E6F"/>
    <w:rsid w:val="00F57168"/>
    <w:rsid w:val="00F75638"/>
    <w:rsid w:val="00F7758C"/>
    <w:rsid w:val="00F77720"/>
    <w:rsid w:val="00F80F76"/>
    <w:rsid w:val="00F86907"/>
    <w:rsid w:val="00F94A5B"/>
    <w:rsid w:val="00F95921"/>
    <w:rsid w:val="00F9771A"/>
    <w:rsid w:val="00FA5693"/>
    <w:rsid w:val="00FB11AB"/>
    <w:rsid w:val="00FB33C1"/>
    <w:rsid w:val="00FC1920"/>
    <w:rsid w:val="00FC3778"/>
    <w:rsid w:val="00FC3B39"/>
    <w:rsid w:val="00FC3DBF"/>
    <w:rsid w:val="00FD1124"/>
    <w:rsid w:val="00FD69BA"/>
    <w:rsid w:val="00FE162D"/>
    <w:rsid w:val="00FE2308"/>
    <w:rsid w:val="00FE3332"/>
    <w:rsid w:val="00FE44C4"/>
    <w:rsid w:val="00FE54E8"/>
    <w:rsid w:val="00FF0D40"/>
    <w:rsid w:val="00FF13DC"/>
    <w:rsid w:val="00FF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D3849702-C39E-45D8-93BD-766B9EC6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 w:type="paragraph" w:customStyle="1" w:styleId="rubric-resulttitle">
    <w:name w:val="rubric-result__title"/>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88553136">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7817654">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08417897">
      <w:bodyDiv w:val="1"/>
      <w:marLeft w:val="0"/>
      <w:marRight w:val="0"/>
      <w:marTop w:val="0"/>
      <w:marBottom w:val="0"/>
      <w:divBdr>
        <w:top w:val="none" w:sz="0" w:space="0" w:color="auto"/>
        <w:left w:val="none" w:sz="0" w:space="0" w:color="auto"/>
        <w:bottom w:val="none" w:sz="0" w:space="0" w:color="auto"/>
        <w:right w:val="none" w:sz="0" w:space="0" w:color="auto"/>
      </w:divBdr>
    </w:div>
    <w:div w:id="212927199">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43808597">
      <w:bodyDiv w:val="1"/>
      <w:marLeft w:val="0"/>
      <w:marRight w:val="0"/>
      <w:marTop w:val="0"/>
      <w:marBottom w:val="0"/>
      <w:divBdr>
        <w:top w:val="none" w:sz="0" w:space="0" w:color="auto"/>
        <w:left w:val="none" w:sz="0" w:space="0" w:color="auto"/>
        <w:bottom w:val="none" w:sz="0" w:space="0" w:color="auto"/>
        <w:right w:val="none" w:sz="0" w:space="0" w:color="auto"/>
      </w:divBdr>
    </w:div>
    <w:div w:id="248471337">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495728932">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515309668">
      <w:bodyDiv w:val="1"/>
      <w:marLeft w:val="0"/>
      <w:marRight w:val="0"/>
      <w:marTop w:val="0"/>
      <w:marBottom w:val="0"/>
      <w:divBdr>
        <w:top w:val="none" w:sz="0" w:space="0" w:color="auto"/>
        <w:left w:val="none" w:sz="0" w:space="0" w:color="auto"/>
        <w:bottom w:val="none" w:sz="0" w:space="0" w:color="auto"/>
        <w:right w:val="none" w:sz="0" w:space="0" w:color="auto"/>
      </w:divBdr>
    </w:div>
    <w:div w:id="570503645">
      <w:bodyDiv w:val="1"/>
      <w:marLeft w:val="0"/>
      <w:marRight w:val="0"/>
      <w:marTop w:val="0"/>
      <w:marBottom w:val="0"/>
      <w:divBdr>
        <w:top w:val="none" w:sz="0" w:space="0" w:color="auto"/>
        <w:left w:val="none" w:sz="0" w:space="0" w:color="auto"/>
        <w:bottom w:val="none" w:sz="0" w:space="0" w:color="auto"/>
        <w:right w:val="none" w:sz="0" w:space="0" w:color="auto"/>
      </w:divBdr>
    </w:div>
    <w:div w:id="620305595">
      <w:bodyDiv w:val="1"/>
      <w:marLeft w:val="0"/>
      <w:marRight w:val="0"/>
      <w:marTop w:val="0"/>
      <w:marBottom w:val="0"/>
      <w:divBdr>
        <w:top w:val="none" w:sz="0" w:space="0" w:color="auto"/>
        <w:left w:val="none" w:sz="0" w:space="0" w:color="auto"/>
        <w:bottom w:val="none" w:sz="0" w:space="0" w:color="auto"/>
        <w:right w:val="none" w:sz="0" w:space="0" w:color="auto"/>
      </w:divBdr>
    </w:div>
    <w:div w:id="62542976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53601762">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674839753">
      <w:bodyDiv w:val="1"/>
      <w:marLeft w:val="0"/>
      <w:marRight w:val="0"/>
      <w:marTop w:val="0"/>
      <w:marBottom w:val="0"/>
      <w:divBdr>
        <w:top w:val="none" w:sz="0" w:space="0" w:color="auto"/>
        <w:left w:val="none" w:sz="0" w:space="0" w:color="auto"/>
        <w:bottom w:val="none" w:sz="0" w:space="0" w:color="auto"/>
        <w:right w:val="none" w:sz="0" w:space="0" w:color="auto"/>
      </w:divBdr>
    </w:div>
    <w:div w:id="686365879">
      <w:bodyDiv w:val="1"/>
      <w:marLeft w:val="0"/>
      <w:marRight w:val="0"/>
      <w:marTop w:val="0"/>
      <w:marBottom w:val="0"/>
      <w:divBdr>
        <w:top w:val="none" w:sz="0" w:space="0" w:color="auto"/>
        <w:left w:val="none" w:sz="0" w:space="0" w:color="auto"/>
        <w:bottom w:val="none" w:sz="0" w:space="0" w:color="auto"/>
        <w:right w:val="none" w:sz="0" w:space="0" w:color="auto"/>
      </w:divBdr>
    </w:div>
    <w:div w:id="72197630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744959645">
      <w:bodyDiv w:val="1"/>
      <w:marLeft w:val="0"/>
      <w:marRight w:val="0"/>
      <w:marTop w:val="0"/>
      <w:marBottom w:val="0"/>
      <w:divBdr>
        <w:top w:val="none" w:sz="0" w:space="0" w:color="auto"/>
        <w:left w:val="none" w:sz="0" w:space="0" w:color="auto"/>
        <w:bottom w:val="none" w:sz="0" w:space="0" w:color="auto"/>
        <w:right w:val="none" w:sz="0" w:space="0" w:color="auto"/>
      </w:divBdr>
    </w:div>
    <w:div w:id="745686929">
      <w:bodyDiv w:val="1"/>
      <w:marLeft w:val="0"/>
      <w:marRight w:val="0"/>
      <w:marTop w:val="0"/>
      <w:marBottom w:val="0"/>
      <w:divBdr>
        <w:top w:val="none" w:sz="0" w:space="0" w:color="auto"/>
        <w:left w:val="none" w:sz="0" w:space="0" w:color="auto"/>
        <w:bottom w:val="none" w:sz="0" w:space="0" w:color="auto"/>
        <w:right w:val="none" w:sz="0" w:space="0" w:color="auto"/>
      </w:divBdr>
    </w:div>
    <w:div w:id="764571192">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13449629">
      <w:bodyDiv w:val="1"/>
      <w:marLeft w:val="0"/>
      <w:marRight w:val="0"/>
      <w:marTop w:val="0"/>
      <w:marBottom w:val="0"/>
      <w:divBdr>
        <w:top w:val="none" w:sz="0" w:space="0" w:color="auto"/>
        <w:left w:val="none" w:sz="0" w:space="0" w:color="auto"/>
        <w:bottom w:val="none" w:sz="0" w:space="0" w:color="auto"/>
        <w:right w:val="none" w:sz="0" w:space="0" w:color="auto"/>
      </w:divBdr>
    </w:div>
    <w:div w:id="834034580">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23565686">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38369406">
      <w:bodyDiv w:val="1"/>
      <w:marLeft w:val="0"/>
      <w:marRight w:val="0"/>
      <w:marTop w:val="0"/>
      <w:marBottom w:val="0"/>
      <w:divBdr>
        <w:top w:val="none" w:sz="0" w:space="0" w:color="auto"/>
        <w:left w:val="none" w:sz="0" w:space="0" w:color="auto"/>
        <w:bottom w:val="none" w:sz="0" w:space="0" w:color="auto"/>
        <w:right w:val="none" w:sz="0" w:space="0" w:color="auto"/>
      </w:divBdr>
    </w:div>
    <w:div w:id="93914203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949970972">
      <w:bodyDiv w:val="1"/>
      <w:marLeft w:val="0"/>
      <w:marRight w:val="0"/>
      <w:marTop w:val="0"/>
      <w:marBottom w:val="0"/>
      <w:divBdr>
        <w:top w:val="none" w:sz="0" w:space="0" w:color="auto"/>
        <w:left w:val="none" w:sz="0" w:space="0" w:color="auto"/>
        <w:bottom w:val="none" w:sz="0" w:space="0" w:color="auto"/>
        <w:right w:val="none" w:sz="0" w:space="0" w:color="auto"/>
      </w:divBdr>
      <w:divsChild>
        <w:div w:id="810363488">
          <w:marLeft w:val="0"/>
          <w:marRight w:val="0"/>
          <w:marTop w:val="0"/>
          <w:marBottom w:val="0"/>
          <w:divBdr>
            <w:top w:val="none" w:sz="0" w:space="0" w:color="auto"/>
            <w:left w:val="none" w:sz="0" w:space="0" w:color="auto"/>
            <w:bottom w:val="none" w:sz="0" w:space="0" w:color="auto"/>
            <w:right w:val="none" w:sz="0" w:space="0" w:color="auto"/>
          </w:divBdr>
        </w:div>
        <w:div w:id="843016268">
          <w:marLeft w:val="0"/>
          <w:marRight w:val="0"/>
          <w:marTop w:val="0"/>
          <w:marBottom w:val="0"/>
          <w:divBdr>
            <w:top w:val="none" w:sz="0" w:space="0" w:color="auto"/>
            <w:left w:val="none" w:sz="0" w:space="0" w:color="auto"/>
            <w:bottom w:val="none" w:sz="0" w:space="0" w:color="auto"/>
            <w:right w:val="none" w:sz="0" w:space="0" w:color="auto"/>
          </w:divBdr>
        </w:div>
        <w:div w:id="908465363">
          <w:marLeft w:val="0"/>
          <w:marRight w:val="0"/>
          <w:marTop w:val="0"/>
          <w:marBottom w:val="0"/>
          <w:divBdr>
            <w:top w:val="none" w:sz="0" w:space="0" w:color="auto"/>
            <w:left w:val="none" w:sz="0" w:space="0" w:color="auto"/>
            <w:bottom w:val="none" w:sz="0" w:space="0" w:color="auto"/>
            <w:right w:val="none" w:sz="0" w:space="0" w:color="auto"/>
          </w:divBdr>
        </w:div>
        <w:div w:id="1205679246">
          <w:marLeft w:val="0"/>
          <w:marRight w:val="0"/>
          <w:marTop w:val="0"/>
          <w:marBottom w:val="0"/>
          <w:divBdr>
            <w:top w:val="none" w:sz="0" w:space="0" w:color="auto"/>
            <w:left w:val="none" w:sz="0" w:space="0" w:color="auto"/>
            <w:bottom w:val="none" w:sz="0" w:space="0" w:color="auto"/>
            <w:right w:val="none" w:sz="0" w:space="0" w:color="auto"/>
          </w:divBdr>
        </w:div>
        <w:div w:id="1367439480">
          <w:marLeft w:val="0"/>
          <w:marRight w:val="0"/>
          <w:marTop w:val="0"/>
          <w:marBottom w:val="0"/>
          <w:divBdr>
            <w:top w:val="none" w:sz="0" w:space="0" w:color="auto"/>
            <w:left w:val="none" w:sz="0" w:space="0" w:color="auto"/>
            <w:bottom w:val="none" w:sz="0" w:space="0" w:color="auto"/>
            <w:right w:val="none" w:sz="0" w:space="0" w:color="auto"/>
          </w:divBdr>
        </w:div>
        <w:div w:id="1662856291">
          <w:marLeft w:val="0"/>
          <w:marRight w:val="0"/>
          <w:marTop w:val="0"/>
          <w:marBottom w:val="0"/>
          <w:divBdr>
            <w:top w:val="none" w:sz="0" w:space="0" w:color="auto"/>
            <w:left w:val="none" w:sz="0" w:space="0" w:color="auto"/>
            <w:bottom w:val="none" w:sz="0" w:space="0" w:color="auto"/>
            <w:right w:val="none" w:sz="0" w:space="0" w:color="auto"/>
          </w:divBdr>
        </w:div>
        <w:div w:id="1910966571">
          <w:marLeft w:val="0"/>
          <w:marRight w:val="0"/>
          <w:marTop w:val="0"/>
          <w:marBottom w:val="0"/>
          <w:divBdr>
            <w:top w:val="none" w:sz="0" w:space="0" w:color="auto"/>
            <w:left w:val="none" w:sz="0" w:space="0" w:color="auto"/>
            <w:bottom w:val="none" w:sz="0" w:space="0" w:color="auto"/>
            <w:right w:val="none" w:sz="0" w:space="0" w:color="auto"/>
          </w:divBdr>
        </w:div>
      </w:divsChild>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020157831">
      <w:bodyDiv w:val="1"/>
      <w:marLeft w:val="0"/>
      <w:marRight w:val="0"/>
      <w:marTop w:val="0"/>
      <w:marBottom w:val="0"/>
      <w:divBdr>
        <w:top w:val="none" w:sz="0" w:space="0" w:color="auto"/>
        <w:left w:val="none" w:sz="0" w:space="0" w:color="auto"/>
        <w:bottom w:val="none" w:sz="0" w:space="0" w:color="auto"/>
        <w:right w:val="none" w:sz="0" w:space="0" w:color="auto"/>
      </w:divBdr>
      <w:divsChild>
        <w:div w:id="405348812">
          <w:marLeft w:val="0"/>
          <w:marRight w:val="0"/>
          <w:marTop w:val="0"/>
          <w:marBottom w:val="0"/>
          <w:divBdr>
            <w:top w:val="none" w:sz="0" w:space="0" w:color="auto"/>
            <w:left w:val="none" w:sz="0" w:space="0" w:color="auto"/>
            <w:bottom w:val="none" w:sz="0" w:space="0" w:color="auto"/>
            <w:right w:val="none" w:sz="0" w:space="0" w:color="auto"/>
          </w:divBdr>
        </w:div>
        <w:div w:id="425738280">
          <w:marLeft w:val="0"/>
          <w:marRight w:val="0"/>
          <w:marTop w:val="0"/>
          <w:marBottom w:val="0"/>
          <w:divBdr>
            <w:top w:val="none" w:sz="0" w:space="0" w:color="auto"/>
            <w:left w:val="none" w:sz="0" w:space="0" w:color="auto"/>
            <w:bottom w:val="none" w:sz="0" w:space="0" w:color="auto"/>
            <w:right w:val="none" w:sz="0" w:space="0" w:color="auto"/>
          </w:divBdr>
        </w:div>
        <w:div w:id="562567066">
          <w:marLeft w:val="0"/>
          <w:marRight w:val="0"/>
          <w:marTop w:val="0"/>
          <w:marBottom w:val="0"/>
          <w:divBdr>
            <w:top w:val="none" w:sz="0" w:space="0" w:color="auto"/>
            <w:left w:val="none" w:sz="0" w:space="0" w:color="auto"/>
            <w:bottom w:val="none" w:sz="0" w:space="0" w:color="auto"/>
            <w:right w:val="none" w:sz="0" w:space="0" w:color="auto"/>
          </w:divBdr>
        </w:div>
        <w:div w:id="625770143">
          <w:marLeft w:val="0"/>
          <w:marRight w:val="0"/>
          <w:marTop w:val="0"/>
          <w:marBottom w:val="0"/>
          <w:divBdr>
            <w:top w:val="none" w:sz="0" w:space="0" w:color="auto"/>
            <w:left w:val="none" w:sz="0" w:space="0" w:color="auto"/>
            <w:bottom w:val="none" w:sz="0" w:space="0" w:color="auto"/>
            <w:right w:val="none" w:sz="0" w:space="0" w:color="auto"/>
          </w:divBdr>
        </w:div>
        <w:div w:id="741172407">
          <w:marLeft w:val="0"/>
          <w:marRight w:val="0"/>
          <w:marTop w:val="0"/>
          <w:marBottom w:val="0"/>
          <w:divBdr>
            <w:top w:val="none" w:sz="0" w:space="0" w:color="auto"/>
            <w:left w:val="none" w:sz="0" w:space="0" w:color="auto"/>
            <w:bottom w:val="none" w:sz="0" w:space="0" w:color="auto"/>
            <w:right w:val="none" w:sz="0" w:space="0" w:color="auto"/>
          </w:divBdr>
        </w:div>
        <w:div w:id="791829341">
          <w:marLeft w:val="0"/>
          <w:marRight w:val="0"/>
          <w:marTop w:val="0"/>
          <w:marBottom w:val="0"/>
          <w:divBdr>
            <w:top w:val="none" w:sz="0" w:space="0" w:color="auto"/>
            <w:left w:val="none" w:sz="0" w:space="0" w:color="auto"/>
            <w:bottom w:val="none" w:sz="0" w:space="0" w:color="auto"/>
            <w:right w:val="none" w:sz="0" w:space="0" w:color="auto"/>
          </w:divBdr>
        </w:div>
        <w:div w:id="1176921806">
          <w:marLeft w:val="0"/>
          <w:marRight w:val="0"/>
          <w:marTop w:val="0"/>
          <w:marBottom w:val="0"/>
          <w:divBdr>
            <w:top w:val="none" w:sz="0" w:space="0" w:color="auto"/>
            <w:left w:val="none" w:sz="0" w:space="0" w:color="auto"/>
            <w:bottom w:val="none" w:sz="0" w:space="0" w:color="auto"/>
            <w:right w:val="none" w:sz="0" w:space="0" w:color="auto"/>
          </w:divBdr>
        </w:div>
        <w:div w:id="1455637685">
          <w:marLeft w:val="0"/>
          <w:marRight w:val="0"/>
          <w:marTop w:val="0"/>
          <w:marBottom w:val="0"/>
          <w:divBdr>
            <w:top w:val="none" w:sz="0" w:space="0" w:color="auto"/>
            <w:left w:val="none" w:sz="0" w:space="0" w:color="auto"/>
            <w:bottom w:val="none" w:sz="0" w:space="0" w:color="auto"/>
            <w:right w:val="none" w:sz="0" w:space="0" w:color="auto"/>
          </w:divBdr>
        </w:div>
        <w:div w:id="1716660291">
          <w:marLeft w:val="0"/>
          <w:marRight w:val="0"/>
          <w:marTop w:val="0"/>
          <w:marBottom w:val="0"/>
          <w:divBdr>
            <w:top w:val="none" w:sz="0" w:space="0" w:color="auto"/>
            <w:left w:val="none" w:sz="0" w:space="0" w:color="auto"/>
            <w:bottom w:val="none" w:sz="0" w:space="0" w:color="auto"/>
            <w:right w:val="none" w:sz="0" w:space="0" w:color="auto"/>
          </w:divBdr>
        </w:div>
        <w:div w:id="1779448410">
          <w:marLeft w:val="0"/>
          <w:marRight w:val="0"/>
          <w:marTop w:val="0"/>
          <w:marBottom w:val="0"/>
          <w:divBdr>
            <w:top w:val="none" w:sz="0" w:space="0" w:color="auto"/>
            <w:left w:val="none" w:sz="0" w:space="0" w:color="auto"/>
            <w:bottom w:val="none" w:sz="0" w:space="0" w:color="auto"/>
            <w:right w:val="none" w:sz="0" w:space="0" w:color="auto"/>
          </w:divBdr>
        </w:div>
        <w:div w:id="1814717308">
          <w:marLeft w:val="0"/>
          <w:marRight w:val="0"/>
          <w:marTop w:val="0"/>
          <w:marBottom w:val="0"/>
          <w:divBdr>
            <w:top w:val="none" w:sz="0" w:space="0" w:color="auto"/>
            <w:left w:val="none" w:sz="0" w:space="0" w:color="auto"/>
            <w:bottom w:val="none" w:sz="0" w:space="0" w:color="auto"/>
            <w:right w:val="none" w:sz="0" w:space="0" w:color="auto"/>
          </w:divBdr>
        </w:div>
        <w:div w:id="1869828004">
          <w:marLeft w:val="0"/>
          <w:marRight w:val="0"/>
          <w:marTop w:val="0"/>
          <w:marBottom w:val="0"/>
          <w:divBdr>
            <w:top w:val="none" w:sz="0" w:space="0" w:color="auto"/>
            <w:left w:val="none" w:sz="0" w:space="0" w:color="auto"/>
            <w:bottom w:val="none" w:sz="0" w:space="0" w:color="auto"/>
            <w:right w:val="none" w:sz="0" w:space="0" w:color="auto"/>
          </w:divBdr>
        </w:div>
      </w:divsChild>
    </w:div>
    <w:div w:id="1038817348">
      <w:bodyDiv w:val="1"/>
      <w:marLeft w:val="0"/>
      <w:marRight w:val="0"/>
      <w:marTop w:val="0"/>
      <w:marBottom w:val="0"/>
      <w:divBdr>
        <w:top w:val="none" w:sz="0" w:space="0" w:color="auto"/>
        <w:left w:val="none" w:sz="0" w:space="0" w:color="auto"/>
        <w:bottom w:val="none" w:sz="0" w:space="0" w:color="auto"/>
        <w:right w:val="none" w:sz="0" w:space="0" w:color="auto"/>
      </w:divBdr>
    </w:div>
    <w:div w:id="1119452631">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186360480">
      <w:bodyDiv w:val="1"/>
      <w:marLeft w:val="0"/>
      <w:marRight w:val="0"/>
      <w:marTop w:val="0"/>
      <w:marBottom w:val="0"/>
      <w:divBdr>
        <w:top w:val="none" w:sz="0" w:space="0" w:color="auto"/>
        <w:left w:val="none" w:sz="0" w:space="0" w:color="auto"/>
        <w:bottom w:val="none" w:sz="0" w:space="0" w:color="auto"/>
        <w:right w:val="none" w:sz="0" w:space="0" w:color="auto"/>
      </w:divBdr>
    </w:div>
    <w:div w:id="1197810108">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254167491">
      <w:bodyDiv w:val="1"/>
      <w:marLeft w:val="0"/>
      <w:marRight w:val="0"/>
      <w:marTop w:val="0"/>
      <w:marBottom w:val="0"/>
      <w:divBdr>
        <w:top w:val="none" w:sz="0" w:space="0" w:color="auto"/>
        <w:left w:val="none" w:sz="0" w:space="0" w:color="auto"/>
        <w:bottom w:val="none" w:sz="0" w:space="0" w:color="auto"/>
        <w:right w:val="none" w:sz="0" w:space="0" w:color="auto"/>
      </w:divBdr>
    </w:div>
    <w:div w:id="1262641734">
      <w:bodyDiv w:val="1"/>
      <w:marLeft w:val="0"/>
      <w:marRight w:val="0"/>
      <w:marTop w:val="0"/>
      <w:marBottom w:val="0"/>
      <w:divBdr>
        <w:top w:val="none" w:sz="0" w:space="0" w:color="auto"/>
        <w:left w:val="none" w:sz="0" w:space="0" w:color="auto"/>
        <w:bottom w:val="none" w:sz="0" w:space="0" w:color="auto"/>
        <w:right w:val="none" w:sz="0" w:space="0" w:color="auto"/>
      </w:divBdr>
    </w:div>
    <w:div w:id="1310135854">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28753329">
      <w:bodyDiv w:val="1"/>
      <w:marLeft w:val="0"/>
      <w:marRight w:val="0"/>
      <w:marTop w:val="0"/>
      <w:marBottom w:val="0"/>
      <w:divBdr>
        <w:top w:val="none" w:sz="0" w:space="0" w:color="auto"/>
        <w:left w:val="none" w:sz="0" w:space="0" w:color="auto"/>
        <w:bottom w:val="none" w:sz="0" w:space="0" w:color="auto"/>
        <w:right w:val="none" w:sz="0" w:space="0" w:color="auto"/>
      </w:divBdr>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48305835">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218935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05052954">
      <w:bodyDiv w:val="1"/>
      <w:marLeft w:val="0"/>
      <w:marRight w:val="0"/>
      <w:marTop w:val="0"/>
      <w:marBottom w:val="0"/>
      <w:divBdr>
        <w:top w:val="none" w:sz="0" w:space="0" w:color="auto"/>
        <w:left w:val="none" w:sz="0" w:space="0" w:color="auto"/>
        <w:bottom w:val="none" w:sz="0" w:space="0" w:color="auto"/>
        <w:right w:val="none" w:sz="0" w:space="0" w:color="auto"/>
      </w:divBdr>
    </w:div>
    <w:div w:id="1535968292">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20532844">
      <w:bodyDiv w:val="1"/>
      <w:marLeft w:val="0"/>
      <w:marRight w:val="0"/>
      <w:marTop w:val="0"/>
      <w:marBottom w:val="0"/>
      <w:divBdr>
        <w:top w:val="none" w:sz="0" w:space="0" w:color="auto"/>
        <w:left w:val="none" w:sz="0" w:space="0" w:color="auto"/>
        <w:bottom w:val="none" w:sz="0" w:space="0" w:color="auto"/>
        <w:right w:val="none" w:sz="0" w:space="0" w:color="auto"/>
      </w:divBdr>
    </w:div>
    <w:div w:id="1668165325">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07484859">
      <w:bodyDiv w:val="1"/>
      <w:marLeft w:val="0"/>
      <w:marRight w:val="0"/>
      <w:marTop w:val="0"/>
      <w:marBottom w:val="0"/>
      <w:divBdr>
        <w:top w:val="none" w:sz="0" w:space="0" w:color="auto"/>
        <w:left w:val="none" w:sz="0" w:space="0" w:color="auto"/>
        <w:bottom w:val="none" w:sz="0" w:space="0" w:color="auto"/>
        <w:right w:val="none" w:sz="0" w:space="0" w:color="auto"/>
      </w:divBdr>
    </w:div>
    <w:div w:id="1709137019">
      <w:bodyDiv w:val="1"/>
      <w:marLeft w:val="0"/>
      <w:marRight w:val="0"/>
      <w:marTop w:val="0"/>
      <w:marBottom w:val="0"/>
      <w:divBdr>
        <w:top w:val="none" w:sz="0" w:space="0" w:color="auto"/>
        <w:left w:val="none" w:sz="0" w:space="0" w:color="auto"/>
        <w:bottom w:val="none" w:sz="0" w:space="0" w:color="auto"/>
        <w:right w:val="none" w:sz="0" w:space="0" w:color="auto"/>
      </w:divBdr>
      <w:divsChild>
        <w:div w:id="86578451">
          <w:marLeft w:val="0"/>
          <w:marRight w:val="0"/>
          <w:marTop w:val="0"/>
          <w:marBottom w:val="0"/>
          <w:divBdr>
            <w:top w:val="none" w:sz="0" w:space="0" w:color="auto"/>
            <w:left w:val="none" w:sz="0" w:space="0" w:color="auto"/>
            <w:bottom w:val="none" w:sz="0" w:space="0" w:color="auto"/>
            <w:right w:val="none" w:sz="0" w:space="0" w:color="auto"/>
          </w:divBdr>
        </w:div>
        <w:div w:id="206256327">
          <w:marLeft w:val="0"/>
          <w:marRight w:val="0"/>
          <w:marTop w:val="0"/>
          <w:marBottom w:val="0"/>
          <w:divBdr>
            <w:top w:val="none" w:sz="0" w:space="0" w:color="auto"/>
            <w:left w:val="none" w:sz="0" w:space="0" w:color="auto"/>
            <w:bottom w:val="none" w:sz="0" w:space="0" w:color="auto"/>
            <w:right w:val="none" w:sz="0" w:space="0" w:color="auto"/>
          </w:divBdr>
        </w:div>
        <w:div w:id="284195367">
          <w:marLeft w:val="0"/>
          <w:marRight w:val="0"/>
          <w:marTop w:val="0"/>
          <w:marBottom w:val="0"/>
          <w:divBdr>
            <w:top w:val="none" w:sz="0" w:space="0" w:color="auto"/>
            <w:left w:val="none" w:sz="0" w:space="0" w:color="auto"/>
            <w:bottom w:val="none" w:sz="0" w:space="0" w:color="auto"/>
            <w:right w:val="none" w:sz="0" w:space="0" w:color="auto"/>
          </w:divBdr>
        </w:div>
        <w:div w:id="386338454">
          <w:marLeft w:val="0"/>
          <w:marRight w:val="0"/>
          <w:marTop w:val="0"/>
          <w:marBottom w:val="0"/>
          <w:divBdr>
            <w:top w:val="none" w:sz="0" w:space="0" w:color="auto"/>
            <w:left w:val="none" w:sz="0" w:space="0" w:color="auto"/>
            <w:bottom w:val="none" w:sz="0" w:space="0" w:color="auto"/>
            <w:right w:val="none" w:sz="0" w:space="0" w:color="auto"/>
          </w:divBdr>
        </w:div>
        <w:div w:id="443620669">
          <w:marLeft w:val="0"/>
          <w:marRight w:val="0"/>
          <w:marTop w:val="0"/>
          <w:marBottom w:val="0"/>
          <w:divBdr>
            <w:top w:val="none" w:sz="0" w:space="0" w:color="auto"/>
            <w:left w:val="none" w:sz="0" w:space="0" w:color="auto"/>
            <w:bottom w:val="none" w:sz="0" w:space="0" w:color="auto"/>
            <w:right w:val="none" w:sz="0" w:space="0" w:color="auto"/>
          </w:divBdr>
        </w:div>
        <w:div w:id="663900596">
          <w:marLeft w:val="0"/>
          <w:marRight w:val="0"/>
          <w:marTop w:val="0"/>
          <w:marBottom w:val="0"/>
          <w:divBdr>
            <w:top w:val="none" w:sz="0" w:space="0" w:color="auto"/>
            <w:left w:val="none" w:sz="0" w:space="0" w:color="auto"/>
            <w:bottom w:val="none" w:sz="0" w:space="0" w:color="auto"/>
            <w:right w:val="none" w:sz="0" w:space="0" w:color="auto"/>
          </w:divBdr>
        </w:div>
        <w:div w:id="898783835">
          <w:marLeft w:val="0"/>
          <w:marRight w:val="0"/>
          <w:marTop w:val="0"/>
          <w:marBottom w:val="0"/>
          <w:divBdr>
            <w:top w:val="none" w:sz="0" w:space="0" w:color="auto"/>
            <w:left w:val="none" w:sz="0" w:space="0" w:color="auto"/>
            <w:bottom w:val="none" w:sz="0" w:space="0" w:color="auto"/>
            <w:right w:val="none" w:sz="0" w:space="0" w:color="auto"/>
          </w:divBdr>
        </w:div>
        <w:div w:id="903568469">
          <w:marLeft w:val="0"/>
          <w:marRight w:val="0"/>
          <w:marTop w:val="0"/>
          <w:marBottom w:val="0"/>
          <w:divBdr>
            <w:top w:val="none" w:sz="0" w:space="0" w:color="auto"/>
            <w:left w:val="none" w:sz="0" w:space="0" w:color="auto"/>
            <w:bottom w:val="none" w:sz="0" w:space="0" w:color="auto"/>
            <w:right w:val="none" w:sz="0" w:space="0" w:color="auto"/>
          </w:divBdr>
        </w:div>
        <w:div w:id="1031683753">
          <w:marLeft w:val="0"/>
          <w:marRight w:val="0"/>
          <w:marTop w:val="0"/>
          <w:marBottom w:val="0"/>
          <w:divBdr>
            <w:top w:val="none" w:sz="0" w:space="0" w:color="auto"/>
            <w:left w:val="none" w:sz="0" w:space="0" w:color="auto"/>
            <w:bottom w:val="none" w:sz="0" w:space="0" w:color="auto"/>
            <w:right w:val="none" w:sz="0" w:space="0" w:color="auto"/>
          </w:divBdr>
        </w:div>
        <w:div w:id="1274903440">
          <w:marLeft w:val="0"/>
          <w:marRight w:val="0"/>
          <w:marTop w:val="0"/>
          <w:marBottom w:val="0"/>
          <w:divBdr>
            <w:top w:val="none" w:sz="0" w:space="0" w:color="auto"/>
            <w:left w:val="none" w:sz="0" w:space="0" w:color="auto"/>
            <w:bottom w:val="none" w:sz="0" w:space="0" w:color="auto"/>
            <w:right w:val="none" w:sz="0" w:space="0" w:color="auto"/>
          </w:divBdr>
        </w:div>
        <w:div w:id="1613783014">
          <w:marLeft w:val="0"/>
          <w:marRight w:val="0"/>
          <w:marTop w:val="0"/>
          <w:marBottom w:val="0"/>
          <w:divBdr>
            <w:top w:val="none" w:sz="0" w:space="0" w:color="auto"/>
            <w:left w:val="none" w:sz="0" w:space="0" w:color="auto"/>
            <w:bottom w:val="none" w:sz="0" w:space="0" w:color="auto"/>
            <w:right w:val="none" w:sz="0" w:space="0" w:color="auto"/>
          </w:divBdr>
        </w:div>
        <w:div w:id="1974211988">
          <w:marLeft w:val="0"/>
          <w:marRight w:val="0"/>
          <w:marTop w:val="0"/>
          <w:marBottom w:val="0"/>
          <w:divBdr>
            <w:top w:val="none" w:sz="0" w:space="0" w:color="auto"/>
            <w:left w:val="none" w:sz="0" w:space="0" w:color="auto"/>
            <w:bottom w:val="none" w:sz="0" w:space="0" w:color="auto"/>
            <w:right w:val="none" w:sz="0" w:space="0" w:color="auto"/>
          </w:divBdr>
        </w:div>
        <w:div w:id="1977562604">
          <w:marLeft w:val="0"/>
          <w:marRight w:val="0"/>
          <w:marTop w:val="0"/>
          <w:marBottom w:val="0"/>
          <w:divBdr>
            <w:top w:val="none" w:sz="0" w:space="0" w:color="auto"/>
            <w:left w:val="none" w:sz="0" w:space="0" w:color="auto"/>
            <w:bottom w:val="none" w:sz="0" w:space="0" w:color="auto"/>
            <w:right w:val="none" w:sz="0" w:space="0" w:color="auto"/>
          </w:divBdr>
        </w:div>
        <w:div w:id="2113240613">
          <w:marLeft w:val="0"/>
          <w:marRight w:val="0"/>
          <w:marTop w:val="0"/>
          <w:marBottom w:val="0"/>
          <w:divBdr>
            <w:top w:val="none" w:sz="0" w:space="0" w:color="auto"/>
            <w:left w:val="none" w:sz="0" w:space="0" w:color="auto"/>
            <w:bottom w:val="none" w:sz="0" w:space="0" w:color="auto"/>
            <w:right w:val="none" w:sz="0" w:space="0" w:color="auto"/>
          </w:divBdr>
        </w:div>
      </w:divsChild>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794129051">
      <w:bodyDiv w:val="1"/>
      <w:marLeft w:val="0"/>
      <w:marRight w:val="0"/>
      <w:marTop w:val="0"/>
      <w:marBottom w:val="0"/>
      <w:divBdr>
        <w:top w:val="none" w:sz="0" w:space="0" w:color="auto"/>
        <w:left w:val="none" w:sz="0" w:space="0" w:color="auto"/>
        <w:bottom w:val="none" w:sz="0" w:space="0" w:color="auto"/>
        <w:right w:val="none" w:sz="0" w:space="0" w:color="auto"/>
      </w:divBdr>
    </w:div>
    <w:div w:id="1808162107">
      <w:bodyDiv w:val="1"/>
      <w:marLeft w:val="0"/>
      <w:marRight w:val="0"/>
      <w:marTop w:val="0"/>
      <w:marBottom w:val="0"/>
      <w:divBdr>
        <w:top w:val="none" w:sz="0" w:space="0" w:color="auto"/>
        <w:left w:val="none" w:sz="0" w:space="0" w:color="auto"/>
        <w:bottom w:val="none" w:sz="0" w:space="0" w:color="auto"/>
        <w:right w:val="none" w:sz="0" w:space="0" w:color="auto"/>
      </w:divBdr>
    </w:div>
    <w:div w:id="1812213727">
      <w:bodyDiv w:val="1"/>
      <w:marLeft w:val="0"/>
      <w:marRight w:val="0"/>
      <w:marTop w:val="0"/>
      <w:marBottom w:val="0"/>
      <w:divBdr>
        <w:top w:val="none" w:sz="0" w:space="0" w:color="auto"/>
        <w:left w:val="none" w:sz="0" w:space="0" w:color="auto"/>
        <w:bottom w:val="none" w:sz="0" w:space="0" w:color="auto"/>
        <w:right w:val="none" w:sz="0" w:space="0" w:color="auto"/>
      </w:divBdr>
    </w:div>
    <w:div w:id="1832600156">
      <w:bodyDiv w:val="1"/>
      <w:marLeft w:val="0"/>
      <w:marRight w:val="0"/>
      <w:marTop w:val="0"/>
      <w:marBottom w:val="0"/>
      <w:divBdr>
        <w:top w:val="none" w:sz="0" w:space="0" w:color="auto"/>
        <w:left w:val="none" w:sz="0" w:space="0" w:color="auto"/>
        <w:bottom w:val="none" w:sz="0" w:space="0" w:color="auto"/>
        <w:right w:val="none" w:sz="0" w:space="0" w:color="auto"/>
      </w:divBdr>
    </w:div>
    <w:div w:id="1842087516">
      <w:bodyDiv w:val="1"/>
      <w:marLeft w:val="0"/>
      <w:marRight w:val="0"/>
      <w:marTop w:val="0"/>
      <w:marBottom w:val="0"/>
      <w:divBdr>
        <w:top w:val="none" w:sz="0" w:space="0" w:color="auto"/>
        <w:left w:val="none" w:sz="0" w:space="0" w:color="auto"/>
        <w:bottom w:val="none" w:sz="0" w:space="0" w:color="auto"/>
        <w:right w:val="none" w:sz="0" w:space="0" w:color="auto"/>
      </w:divBdr>
    </w:div>
    <w:div w:id="1854488828">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890917811">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1984652519">
      <w:bodyDiv w:val="1"/>
      <w:marLeft w:val="0"/>
      <w:marRight w:val="0"/>
      <w:marTop w:val="0"/>
      <w:marBottom w:val="0"/>
      <w:divBdr>
        <w:top w:val="none" w:sz="0" w:space="0" w:color="auto"/>
        <w:left w:val="none" w:sz="0" w:space="0" w:color="auto"/>
        <w:bottom w:val="none" w:sz="0" w:space="0" w:color="auto"/>
        <w:right w:val="none" w:sz="0" w:space="0" w:color="auto"/>
      </w:divBdr>
    </w:div>
    <w:div w:id="1987926274">
      <w:bodyDiv w:val="1"/>
      <w:marLeft w:val="0"/>
      <w:marRight w:val="0"/>
      <w:marTop w:val="0"/>
      <w:marBottom w:val="0"/>
      <w:divBdr>
        <w:top w:val="none" w:sz="0" w:space="0" w:color="auto"/>
        <w:left w:val="none" w:sz="0" w:space="0" w:color="auto"/>
        <w:bottom w:val="none" w:sz="0" w:space="0" w:color="auto"/>
        <w:right w:val="none" w:sz="0" w:space="0" w:color="auto"/>
      </w:divBdr>
    </w:div>
    <w:div w:id="2038001908">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36709139">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2030374457">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68915681">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098357748">
      <w:bodyDiv w:val="1"/>
      <w:marLeft w:val="0"/>
      <w:marRight w:val="0"/>
      <w:marTop w:val="0"/>
      <w:marBottom w:val="0"/>
      <w:divBdr>
        <w:top w:val="none" w:sz="0" w:space="0" w:color="auto"/>
        <w:left w:val="none" w:sz="0" w:space="0" w:color="auto"/>
        <w:bottom w:val="none" w:sz="0" w:space="0" w:color="auto"/>
        <w:right w:val="none" w:sz="0" w:space="0" w:color="auto"/>
      </w:divBdr>
    </w:div>
    <w:div w:id="2107848254">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 w:id="2134706491">
      <w:bodyDiv w:val="1"/>
      <w:marLeft w:val="0"/>
      <w:marRight w:val="0"/>
      <w:marTop w:val="0"/>
      <w:marBottom w:val="0"/>
      <w:divBdr>
        <w:top w:val="none" w:sz="0" w:space="0" w:color="auto"/>
        <w:left w:val="none" w:sz="0" w:space="0" w:color="auto"/>
        <w:bottom w:val="none" w:sz="0" w:space="0" w:color="auto"/>
        <w:right w:val="none" w:sz="0" w:space="0" w:color="auto"/>
      </w:divBdr>
    </w:div>
    <w:div w:id="21412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indeed.com/career-advice/career-development/market-basket-analysis" TargetMode="External"/><Relationship Id="rId11" Type="http://schemas.openxmlformats.org/officeDocument/2006/relationships/hyperlink" Target="https://sg.indeed.com/career-advice/career-development/market-basket-analysis" TargetMode="External"/><Relationship Id="rId5" Type="http://schemas.openxmlformats.org/officeDocument/2006/relationships/image" Target="media/image1.png"/><Relationship Id="rId10" Type="http://schemas.openxmlformats.org/officeDocument/2006/relationships/hyperlink" Target="https://wgu.hosted.panopto.com/Panopto/Pages/Viewer.aspx?id=897ee274-1e52-4bd0-a973-b165013c4fb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3</cp:revision>
  <dcterms:created xsi:type="dcterms:W3CDTF">2024-05-06T18:01:00Z</dcterms:created>
  <dcterms:modified xsi:type="dcterms:W3CDTF">2024-05-06T18:08:00Z</dcterms:modified>
</cp:coreProperties>
</file>