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Times New Roman" w:hAnsi="Times New Roman" w:eastAsia="黑体"/>
          <w:b/>
          <w:i w:val="0"/>
          <w:color w:val="1F3A5F"/>
          <w:sz w:val="44"/>
        </w:rPr>
        <w:t>含氟亚胺键 COF 膜合成实验方案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2E5C8A"/>
          <w:sz w:val="32"/>
        </w:rPr>
        <w:t>D 系 + A1 系 迭代方案 v8</w:t>
      </w:r>
    </w:p>
    <w:p>
      <w:pPr>
        <w:spacing w:after="720"/>
        <w:jc w:val="center"/>
      </w:pPr>
      <w:r>
        <w:rPr>
          <w:rFonts w:ascii="Times New Roman" w:hAnsi="Times New Roman" w:eastAsia="宋体"/>
          <w:b w:val="0"/>
          <w:i/>
          <w:color w:val="6C757D"/>
          <w:sz w:val="22"/>
        </w:rPr>
        <w:t>基于【用户两步法创新】+【侯老师调制剂双介导机理】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sz w:val="21"/>
        </w:rPr>
        <w:t xml:space="preserve">方案编号: </w:t>
      </w:r>
      <w:r>
        <w:rPr>
          <w:rFonts w:ascii="Times New Roman" w:hAnsi="Times New Roman" w:eastAsia="宋体"/>
          <w:b w:val="0"/>
          <w:i w:val="0"/>
          <w:sz w:val="21"/>
        </w:rPr>
        <w:t>COF-TFPT-TAPT-2026-07-13-D-A1-v8</w:t>
      </w:r>
      <w:r>
        <w:br/>
      </w:r>
      <w:r>
        <w:rPr>
          <w:rFonts w:ascii="Times New Roman" w:hAnsi="Times New Roman" w:eastAsia="宋体"/>
          <w:b/>
          <w:i w:val="0"/>
          <w:sz w:val="21"/>
        </w:rPr>
        <w:t xml:space="preserve">生成日期: </w:t>
      </w:r>
      <w:r>
        <w:rPr>
          <w:rFonts w:ascii="Times New Roman" w:hAnsi="Times New Roman" w:eastAsia="宋体"/>
          <w:b w:val="0"/>
          <w:i w:val="0"/>
          <w:sz w:val="21"/>
        </w:rPr>
        <w:t>2026-07-13</w:t>
      </w:r>
      <w:r>
        <w:br/>
      </w:r>
      <w:r>
        <w:rPr>
          <w:rFonts w:ascii="Times New Roman" w:hAnsi="Times New Roman" w:eastAsia="宋体"/>
          <w:b/>
          <w:i w:val="0"/>
          <w:sz w:val="21"/>
        </w:rPr>
        <w:t xml:space="preserve">迭代依据: </w:t>
      </w:r>
      <w:r>
        <w:rPr>
          <w:rFonts w:ascii="Times New Roman" w:hAnsi="Times New Roman" w:eastAsia="宋体"/>
          <w:b w:val="0"/>
          <w:i w:val="0"/>
          <w:sz w:val="21"/>
        </w:rPr>
        <w:t>14 条 ABCDEF + A1-D9 历史失败 (用户两步法实验)</w:t>
      </w:r>
      <w:r>
        <w:br/>
      </w:r>
      <w:r>
        <w:rPr>
          <w:rFonts w:ascii="Times New Roman" w:hAnsi="Times New Roman" w:eastAsia="宋体"/>
          <w:b/>
          <w:i w:val="0"/>
          <w:sz w:val="21"/>
        </w:rPr>
        <w:t xml:space="preserve">核心参考文献: </w:t>
      </w:r>
      <w:r>
        <w:rPr>
          <w:rFonts w:ascii="Times New Roman" w:hAnsi="Times New Roman" w:eastAsia="宋体"/>
          <w:b w:val="0"/>
          <w:i/>
          <w:sz w:val="21"/>
        </w:rPr>
        <w:t>Hou et al., Angew. Chem. Int. Ed. 2025, 64, e202421555 (DOI: 10.1002/anie.202421555)</w:t>
      </w:r>
      <w:r>
        <w:br/>
      </w:r>
      <w:r>
        <w:rPr>
          <w:rFonts w:ascii="Times New Roman" w:hAnsi="Times New Roman" w:eastAsia="宋体"/>
          <w:b w:val="0"/>
          <w:i w:val="0"/>
          <w:sz w:val="21"/>
        </w:rPr>
        <w:t xml:space="preserve">   本地路径: </w:t>
      </w:r>
      <w:r>
        <w:rPr>
          <w:rFonts w:ascii="Times New Roman" w:hAnsi="Times New Roman" w:eastAsia="宋体"/>
          <w:b w:val="0"/>
          <w:i/>
          <w:sz w:val="20"/>
        </w:rPr>
        <w:t>实验\文章\侯老师实验\侯盛怀德国应化.pdf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摘要</w:t>
      </w:r>
    </w:p>
    <w:p>
      <w:pPr>
        <w:spacing w:line="360" w:lineRule="auto" w:before="120" w:after="120"/>
        <w:ind w:left="283" w:right="283"/>
        <w:shd w:val="clear" w:color="auto" w:fill="FFF8E1"/>
      </w:pPr>
      <w:r>
        <w:rPr>
          <w:rFonts w:ascii="Times New Roman" w:hAnsi="Times New Roman" w:eastAsia="宋体"/>
          <w:b/>
          <w:i w:val="0"/>
          <w:color w:val="C0392B"/>
          <w:sz w:val="21"/>
        </w:rPr>
        <w:t>【关键修正】</w:t>
      </w:r>
      <w:r>
        <w:rPr>
          <w:rFonts w:ascii="Times New Roman" w:hAnsi="Times New Roman" w:eastAsia="宋体"/>
          <w:b w:val="0"/>
          <w:i w:val="0"/>
          <w:sz w:val="21"/>
        </w:rPr>
        <w:t>v7 错误地回归侯老师原始一锅法 (醛+苯胺+胺+乙酸一次加完), 忽略了用户的两步法创新。本 v8 方案重新基于用户的真实两步法 (步骤 1: 三嗪节点在玻璃壁上自组装成基底膜 → 步骤 2: 冷却后加线性连接臂反应), 并融入侯老师的调制剂双介导机理 (步骤 1 加入苯胺+乙酸, 让基底膜稳定可逆形成而非无序自聚)。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本方案核心洞察 (基于对用户 A1/D3 实验的真实理解):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【用户的两步法是创新】步骤 1 让三嗪节点在玻璃壁上预先自组装成基底膜, 步骤 2 加线性连接臂反应形成 COF。这与侯老师一锅法不同, 是用户试图形成"易脱落基底膜"的尝试。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【失败的真原因】步骤 1 没加苯胺/乙酸 → 纯三嗪单体自聚得到的是无序聚集体 → 重启加热后反复溶解-再形成 → 不能形成稳定基底膜。同时, D3 在步骤 2 用了 12 M 乙酸, 破坏了侯老师调制剂双介导的可逆性。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【本 v8 的修正】保留两步法的核心创新 (步骤 1 先形成基底膜), 但步骤 1 加入苯胺 (3 eq) + 乙酸 (6 M), 让基底膜以"苯胺-三嗪希夫碱"形式稳定可逆形成。这样基底膜既稳定又能与步骤 2 的连接臂发生亚胺交换反应。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【6 个对照方案】D-1/D-2/D-3 + A1-1/A1-2/A1-3, 每个都明确步骤 1 是否含调制剂, 步骤 2 是否严格冷却加料。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第一章 用户两步法 vs 侯老师一锅法 (核心区别)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1.1 侯老师一锅法 (AMCOF-1 原文)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侯老师方法是所有单体同时加入, 通过苯胺调制剂和限域微反应器在玻璃壁上原位生长 COF 膜: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步骤 1: TFPT + 甲苯 + 氯仿 + 苯胺 + 乙酸 + BD-CF3(溶于氯仿) → 一次性加完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步骤 2: 超声 10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步骤 3: 120°C × 48 h 油浴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步骤 4: 刮刀剥离 → 丙酮/THF 洗涤 → 室温干燥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【结果】: 88.36% 产率, 黄色连续膜, PXRD fwhm = 0.16°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1.2 用户两步法 (基于用户 A1 实验描述)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用户两步法是先把三嗪节点在玻璃壁上自组装成基底膜, 再加线性连接臂反应形成 COF: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步骤 1: TAPT/TFPT + 溶剂 (甲苯 + 氯仿) → 超声 → 120°C × 12 h ~ 3 天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    [目的: 让三嗪节点在玻璃壁上预先自组装成基底膜]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步骤 2: 取出 Pyrex 管, 冷却至 30-40°C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步骤 3: 加第二种单体 + 苯胺 + 乙酸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步骤 4: 重新 120°C × 3 天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    [目的: 让第二种单体与基底膜反应形成 COF]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【用户原方案结果】: A1 形成连续但粗糙膜, 机械强度极低 (一碰就碎), 失败。D3 操作失误爆沸 + 12 M 乙酸, 失败。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1.3 两步法的科学问题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用户的两步法本质是试图解决"易脱落基底膜"问题——如果步骤 1 形成的基底膜与玻璃壁是物理吸附, 步骤 2 加的连接臂反应生成的 COF 应该能与基底膜分离, 形成独立的 COF 膜。这比侯老师一锅法更有工业应用前景 (易转移)。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但用户的尝试存在 3 个核心问题: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【问题 1: 步骤 1 缺调制剂】纯三嗪单体在加热下自聚成无序聚集体, 没有苯胺的"封端"作用, 形成的是不稳定的寡聚物-沉淀动态平衡, 重启加热后反复溶解-再形成 (A1 现象描述)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【问题 2: 步骤 2 加新单体扰动步骤 1 形成的膜】A1 步骤 2 加入 A6+苯胺+乙酸时, 新加的溶剂 (1.0 mL 甲苯+氯仿) 会溶解步骤 1 形成的初始膜, 导致基底膜被冲刷掉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【问题 3: D3 的步骤 2 用了 12 M 乙酸】过量乙酸破坏可逆性 → 形成沉淀而非膜 (与用户 D 系列失败原因一致)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1.4 本 v8 方案的核心修正</w:t>
      </w:r>
    </w:p>
    <w:p>
      <w:pPr>
        <w:spacing w:line="360" w:lineRule="auto" w:before="120" w:after="120"/>
        <w:ind w:left="283" w:right="283"/>
        <w:shd w:val="clear" w:color="auto" w:fill="E8F5E9"/>
      </w:pPr>
      <w:r>
        <w:rPr>
          <w:rFonts w:ascii="Times New Roman" w:hAnsi="Times New Roman" w:eastAsia="宋体"/>
          <w:b/>
          <w:i w:val="0"/>
          <w:color w:val="C0392B"/>
          <w:sz w:val="21"/>
        </w:rPr>
        <w:t>【修正策略】</w:t>
      </w:r>
      <w:r>
        <w:rPr>
          <w:rFonts w:ascii="Times New Roman" w:hAnsi="Times New Roman" w:eastAsia="宋体"/>
          <w:b w:val="0"/>
          <w:i w:val="0"/>
          <w:sz w:val="21"/>
        </w:rPr>
        <w:t>保留两步法的创新 (步骤 1 先形成基底膜), 但融入侯老师调制剂双介导 (步骤 1 加入苯胺 + 乙酸):</w:t>
        <w:br/>
        <w:t>【修正后的步骤 1】: 三嗪节点 + 苯胺 (3 eq) + 乙酸 (6 M) + 溶剂 → 120°C × 12-24 h</w:t>
        <w:br/>
        <w:t>【关键变化】苯胺优先与三嗪的醛基反应形成苯胺-三嗪希夫碱 (m/z 469.11 类似物, 侯老师 MS 验证), 这层希夫碱是稳定的可逆聚合产物, 不是无序聚集体。它在玻璃壁上形成稳定的"基底膜", 重启加热不会反复溶解-再形成。</w:t>
        <w:br/>
        <w:t>【修正后的步骤 2】: 冷却至 30-40°C → 加线性连接臂 → 重新 120°C × 48 h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第二章 修正的两步法机理 (含调制剂双介导)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2.1 步骤 1: 三嗪节点 + 调制剂 → 形成稳定基底膜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【反应方程式】(以 TFPT 为例):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TFPT-CHO + C₆H₅NH₂ → TFPT-CH=N-C₆H₅ (苯胺-三嗪希夫碱, m/z ≈ 469)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苯胺-三嗪希夫碱 + 玻璃壁 -OH → 氢键 + π-π 堆积 → 自组装成基底膜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【为什么基底膜稳定】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苯胺封端了一个醛基, 形成稳定的希夫碱 (不像纯三嗪自聚那样无序)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希夫碱有共轭结构, 与玻璃壁的 -OH 形成氢键, 在玻璃壁上预排列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6 M 乙酸催化亚胺形成 + 维持可逆性 (反应不会太快生成沉淀)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12-24 h 反应时间足够形成连续的基底膜, 但不会过厚影响步骤 2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2.2 步骤 2: 加线性连接臂 → 亚胺交换反应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【反应方程式】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TFPT-CH=N-C₆H₅ + TFMB-NH₂ → TFPT-CH=N-TFMB (COF) + C₆H₅NH₂ (苯胺释放)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苯胺释放的苯胺重新进入催化循环, 调控反应动力学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【为什么步骤 2 要冷却加料】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冷却至 30-40°C 防止氯仿爆沸 (D3 类操作错)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冷却时基底膜不会溶解 (希夫碱在室温下稳定)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新加的线性连接臂与基底膜的希夫碱交换, 在基底膜上生长 COF</w:t>
      </w:r>
    </w:p>
    <w:p>
      <w:pPr>
        <w:spacing w:line="360" w:lineRule="auto" w:before="120" w:after="120"/>
        <w:ind w:left="283" w:right="283"/>
        <w:shd w:val="clear" w:color="auto" w:fill="E8F5E9"/>
      </w:pPr>
      <w:r>
        <w:rPr>
          <w:rFonts w:ascii="Times New Roman" w:hAnsi="Times New Roman" w:eastAsia="宋体"/>
          <w:b/>
          <w:i w:val="0"/>
          <w:color w:val="C0392B"/>
          <w:sz w:val="21"/>
        </w:rPr>
        <w:t>【机理优势】</w:t>
      </w:r>
      <w:r>
        <w:rPr>
          <w:rFonts w:ascii="Times New Roman" w:hAnsi="Times New Roman" w:eastAsia="宋体"/>
          <w:b w:val="0"/>
          <w:i w:val="0"/>
          <w:sz w:val="21"/>
        </w:rPr>
        <w:t>与用户原两步法相比, 修正方案的关键优势:</w:t>
        <w:br/>
        <w:t>【基底膜稳定】苯胺-三嗪希夫碱是稳定有序结构, 不会反复溶解-再形成</w:t>
        <w:br/>
        <w:t>【易脱落设计保留】基底膜与玻璃壁是物理吸附 (氢键), 步骤 2 形成的 COF 与基底膜是化学键, 刮刀剥离时 COF 与基底膜一起脱落, 与玻璃壁分离 → "易脱落基底膜" 设想实现</w:t>
        <w:br/>
        <w:t>【反应动力学可控】苯胺作为调制剂持续调控反应速率, 避免快速沉淀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第三章 历史失败深度诊断 (基于两步法 + 调制剂双介导)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下表汇总 14 条反馈, 每个失败都基于修正后的两步法机理解读。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两步法分类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原方案步骤 1</w:t>
            </w:r>
          </w:p>
        </w:tc>
        <w:tc>
          <w:tcPr>
            <w:tcW w:type="dxa" w:w="198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原方案步骤 2</w:t>
            </w:r>
          </w:p>
        </w:tc>
        <w:tc>
          <w:tcPr>
            <w:tcW w:type="dxa" w:w="198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根因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v8 修正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A1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两步法 (TAPT+A6)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TAPT + 溶剂 → 120°C × 3 天 (无苯胺/乙酸)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冷却 + A6 + 苯胺 + 6M 乙酸 → 120°C × 3 天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1 无调制剂 → 基底膜不稳定, 反复溶解-再形成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1 加苯胺 + 乙酸 (D-1/A1-1 方案)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两步法 (TAPB+A6)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TAPB + 溶剂 → 120°C × 1 天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冷却 + A6 + 苯胺 + 乙酸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TAPB 反应性弱, 自组装更不稳定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改用 TAPT (A1-1 方案)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A5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两步法 (TAPT+A6)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TAPT + 溶剂 (氯仿 2.2 mL) → 120°C × 1 天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冷却 + A6 + 苯胺 + 乙酸 (氯仿微调)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氯仿量微调无法解决根本问题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回归侯老师 SOP (A1-1 方案)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新加料序一锅法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A6 + 苯胺 + 6M 乙酸 + TAPT (颠倒顺序)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颠倒加料序破坏苯胺-醛优先反应机制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回归"醛+苯胺→乙酸→第二单体"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一锅法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 + TFMB + 苯胺 + 18M 乙酸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【乙酸 18M 过量】破坏可逆性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严格 6M 乙酸 (D-1)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两步法 (TFPT+TFMB)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 + 溶剂 → 120°C × 3 天 (无苯胺/乙酸)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冷却 + TFMB + 苯胺 + 12M 乙酸 → 120°C × 3 天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1 无调制剂 + 步骤 2 乙酸过量 + 操作爆沸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1 加苯胺+乙酸, 步骤 2 用 6M 乙酸 (D-1)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D4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两步法 (TFPB+TFMB)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TFPB + 溶剂 → 120°C × 1 天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未冷却开盖 → 氯仿爆沸 → 数据作废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操作错: 违反温度安全规程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【废除】TFPB 节点, 用 TFPT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两步法 (TFPT+TFMB)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 + 溶剂 → 120°C × 1 天 (无苯胺/乙酸)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冷却 + TFMB + 苯胺 + 12M 乙酸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与 D3 类似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严格按 v8 D-1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D9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放大 3 倍两步法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 (3x) + 溶剂 → 120°C × 16h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新序 + TFMB (3x) + 苯胺 + 乙酸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量放大破坏夹带动力学 → 碳化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【严禁放大】按侯老师原文量级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1 14 条失败的两步法机理解读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第四章 化学计量与单体量 (修正方案)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4.1 单体物性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代号</w:t>
            </w:r>
          </w:p>
        </w:tc>
        <w:tc>
          <w:tcPr>
            <w:tcW w:type="dxa" w:w="198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中文名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英文名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CAS</w:t>
            </w:r>
          </w:p>
        </w:tc>
        <w:tc>
          <w:tcPr>
            <w:tcW w:type="dxa" w:w="85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分子量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官能团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1,3,5-三(4-甲酰基苯基)-1,3,5-三嗪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4,4',4''-(1,3,5-Triazine-2,4,6-triyl)tribenzaldehyde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443922-06-3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393.4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-CHO × 3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三醛节点 (D系)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TAPT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1,3,5-三(4-氨基苯基)-1,3,5-三嗪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2,4,6-Tris(4-aminophenyl)-1,3,5-triazine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14544-47-9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354.4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-NH₂ × 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三胺节点 (A1系)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/ BD-CF3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2,2'-双(三氟甲基)-4,4'-联苯二胺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2,2'-Bis(trifluoromethyl)benzidine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341-58-2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320.2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-NH₂ × 2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线性二胺 (D系连接臂)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4,4''-双(三氟甲基)-2',5'-二甲酰基对三联苯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4,4''-Bis(trifluoromethyl)-2',5'-diformyl-p-terphenyl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1300701-03-4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422.4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-CHO × 2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线性二醛 (A1系连接臂)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 (C₆H₅NH₂)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Aniline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62-53-3</w:t>
            </w:r>
          </w:p>
        </w:tc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93.1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-NH₂ × 1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调制剂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乙酸 (HOAc)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乙酸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Acetic acid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64-19-7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60.1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催化剂 (6 M)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 单体物性与作用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4.2 化学计量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本方案严格按侯老师 AMCOF-1 化学计量 (TFPT : BD-CF3 = 1 : 1.5), 推导如下: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• TFPT 含 3 个醛基, TFMB 含 2 个氨基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• 设 TFPT = 0.03 mmol (醛基 0.09 mmol), TFMB = 0.045 mmol (氨基 0.09 mmol)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• 醛基 : 氨基 = 0.09 : 0.09 = 1 : 1 ✓ 化学计量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• 苯胺 = 3 × 醛基数 = 3 × 0.09 = 0.27 mmol... 但侯老师用 0.09 mmol = 3 × TFPT (0.03)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→ 这是因为苯胺当量是相对 TFPT 摩尔数, 不是醛基数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摩尔量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质量/体积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0.03 mmol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11.8 mg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三醛节点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(BD-CF3)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0.045 mmol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14.4 mg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二胺连接臂</w:t>
            </w:r>
          </w:p>
        </w:tc>
      </w:tr>
      <w:tr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0.09 mmol (3 × TFPT)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8.2 μL (ρ=1.022 g/mL)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调制剂 (3 eq)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乙酸 (6 M)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1.2 mmol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0.20 mL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催化剂</w:t>
            </w:r>
          </w:p>
        </w:tc>
      </w:tr>
      <w:tr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甲苯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 mL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润湿剂 (玻璃接触角小)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氯仿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0.4 + 1.0 = 1.4 mL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夹带剂 (沸点 61.2°C)</w:t>
            </w:r>
          </w:p>
        </w:tc>
      </w:tr>
      <w:tr>
        <w:tc>
          <w:tcPr>
            <w:tcW w:type="dxa" w:w="198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总体积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≈ 2.2 mL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3 化学计量与试剂用量 (D-1 / A1-1 标准方案)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第五章 通用两步法 11 步流程 (修正版)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以下流程是本方案所有 6 个对照实验的通用步骤, 各组具体参数差异化。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3402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453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化学目的</w:t>
            </w:r>
          </w:p>
        </w:tc>
      </w:tr>
      <w:tr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35 mL 派热克斯玻璃管清洗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丙酮/乙醇/水各超声 10 min, 120°C 干燥 30 min。目的: 暴露极性 -OH 基团, 为后续氢键预排列做准备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[步骤 1 加料 - 关键]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向管中加入【三嗪节点 (TFPT/TAPT)】+ 甲苯 + 氯仿 + 【苯胺 (3 eq)】+ 【6 M 乙酸】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核心创新: 步骤 1 加入苯胺+乙酸, 让基底膜以"苯胺-三嗪希夫碱"形式稳定形成, 而非无序聚集体</w:t>
            </w:r>
          </w:p>
        </w:tc>
      </w:tr>
      <w:tr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超声混合 10 min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均匀分散单体, 避免局部浓度过高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[步骤 1 反应]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密封, 120°C 油浴 × 12-24 h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步骤 1 时间: 比用户原 3 天短 (12-24h 即可形成稳定基底膜), 避免步骤 1 过度反应</w:t>
            </w:r>
          </w:p>
        </w:tc>
      </w:tr>
      <w:tr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[步骤 2 冷却]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取出 Pyrex 管, 冷却至 30-40°C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安全: 防止氯仿爆沸 (D3/D4 错); 让基底膜稳定不溶解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[步骤 2 加连接臂]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沿管壁缓慢加入【线性连接臂 (TFMB/A6)】溶于氯仿 1.0 mL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新加的连接臂与基底膜的希夫碱交换反应, 在基底膜上生长 COF</w:t>
            </w:r>
          </w:p>
        </w:tc>
      </w:tr>
      <w:tr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再超声 5 min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混合新加的连接臂, 避免局部浓度过高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[步骤 2 反应]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重新密封, 120°C 油浴 × 48 h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步骤 2 时间: 48 h 是侯老师监测到的最优反应终点</w:t>
            </w:r>
          </w:p>
        </w:tc>
      </w:tr>
      <w:tr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刮刀剥离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COF 膜 + 基底膜一起从玻璃壁上脱落, 形成"易脱落基底膜"结构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丙酮 + THF 各洗 3 次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去除未反应单体和低聚物</w:t>
            </w:r>
          </w:p>
        </w:tc>
      </w:tr>
      <w:tr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室温干燥, 称量, 算产率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对照预期产率 (D-1: ~88%, A1-1: ~70%)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4 通用两步法 11 步流程 (修正版)</w:t>
      </w:r>
    </w:p>
    <w:p>
      <w:pPr>
        <w:spacing w:line="360" w:lineRule="auto" w:before="120" w:after="120"/>
        <w:ind w:left="283" w:right="283"/>
        <w:shd w:val="clear" w:color="auto" w:fill="FFF8E1"/>
      </w:pPr>
      <w:r>
        <w:rPr>
          <w:rFonts w:ascii="Times New Roman" w:hAnsi="Times New Roman" w:eastAsia="宋体"/>
          <w:b/>
          <w:i w:val="0"/>
          <w:color w:val="C0392B"/>
          <w:sz w:val="21"/>
        </w:rPr>
        <w:t>【流程与原方案的关键差异】</w:t>
      </w:r>
      <w:r>
        <w:rPr>
          <w:rFonts w:ascii="Times New Roman" w:hAnsi="Times New Roman" w:eastAsia="宋体"/>
          <w:b w:val="0"/>
          <w:i w:val="0"/>
          <w:sz w:val="21"/>
        </w:rPr>
        <w:t>【步骤 2 加入苯胺+乙酸】这是本 v8 方案与用户原方案 (A1/D3) 的核心差异。原方案步骤 1 没加调制剂, 导致基底膜不稳定。本方案步骤 1 加苯胺+乙酸, 让基底膜以稳定希夫碱形式形成。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第六章 D 系新方案 (TFPT + TFMB)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D 系 3 个对照方案: D-1 (推荐) / D-2 (对照) / D-3 (基线)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6.1 D-1: 修正两步法 + 调制剂双介导 (★ 推荐)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设计依据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基于 v8 修正策略: 步骤 1 加苯胺 + 乙酸让基底膜稳定; 步骤 2 加 TFMB 反应 48 h。预期重现侯老师 AMCOF-1 的 88.36% 产率, 同时实现用户的"易脱落基底膜"设想。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详细操作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1: 基底膜形成】(调制剂双介导)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1.1  Pyrex 管清洗 (按通用步骤 1)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1.2  向管中加入: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TFPT: 11.8 mg (0.03 mmol)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甲苯: 0.6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氯仿: 0.4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苯胺 (★ 关键): 8.2 μL (0.09 mmol, 3 eq)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6.0 M 乙酸 (★ 关键): 0.20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1.3  超声 10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1.4  密封, 120°C 油浴 × 12 h (★ 比原方案 3 天短)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【目的】让 TFPT 与苯胺形成苯胺-三嗪希夫碱 (m/z ≈ 469), 在玻璃壁上稳定自组装成基底膜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2: COF 膜生长】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2.1  ★ 取出 Pyrex 管, 冷却至 30-40°C (★ 防止氯仿爆沸)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2.2  沿管壁缓慢加入: TFMB (14.4 mg, 0.045 mmol) 溶于氯仿 1.0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【目的】TFMB 与基底膜的希夫碱交换, 形成 COF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2.3  再超声 5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2.4  重新密封, 120°C 油浴 × 48 h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3: 收集与表征】(按通用步骤 9-11)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预期结果与失败排查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预测现象</w:t>
            </w:r>
          </w:p>
        </w:tc>
        <w:tc>
          <w:tcPr>
            <w:tcW w:type="dxa" w:w="311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原因</w:t>
            </w:r>
          </w:p>
        </w:tc>
        <w:tc>
          <w:tcPr>
            <w:tcW w:type="dxa" w:w="283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修正</w:t>
            </w:r>
          </w:p>
        </w:tc>
      </w:tr>
      <w:tr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预期: 易脱落黄色连续膜, 产率 ~88%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严格按修正两步法 → 重现 AMCOF-1 + 实现易脱落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1 后基底膜不存在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苯胺/乙酸量不足 → 希夫碱未充分形成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严格 3 eq 苯胺 + 6 M 乙酸</w:t>
            </w:r>
          </w:p>
        </w:tc>
      </w:tr>
      <w:tr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2 加入 TFMB 后基底膜被冲刷掉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新加溶剂过多 (1.0 mL 氯仿)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改用更少溶剂 (0.5 mL) 或预热 TFMB 溶液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玻璃上有粉末, 无膜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1 时间过短 (&lt; 12 h), 基底膜未形成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延长步骤 1 至 24 h</w:t>
            </w:r>
          </w:p>
        </w:tc>
      </w:tr>
      <w:tr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2 反应 48 h 后膜仍然不连续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反应不充分 → 延长至 72 h</w:t>
            </w:r>
          </w:p>
        </w:tc>
        <w:tc>
          <w:tcPr>
            <w:tcW w:type="dxa" w:w="2835"/>
          </w:tcPr>
          <w:p/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5 D-1 预期结果与失败排查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6.2 D-2: 用户原两步法 (验证失败原因)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设计依据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严格按用户 D3 实验流程, 不做任何修正, 验证"步骤 1 没加调制剂"是失败的根本原因。预期: 与 D3 类似的失败结果。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详细操作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1: 自组装 (无调制剂, 与用户原方案一致)】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1.1  Pyrex 管清洗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1.2  加入 TFPT (11.8 mg, 0.03 mmol) + 甲苯 (0.6 mL) + 氯仿 (0.4 mL)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★ 注意: 步骤 1 不加苯胺/乙酸 (这是与 D-1 的核心区别)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1.3  超声 10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1.4  120°C 油浴 × 12 h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2: 加 TFMB 反应 (与 D-1 相同)】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2.1  冷却至 30-40°C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2.2  加 TFMB 14.4 mg 溶于氯仿 1.0 mL + 苯胺 8.2 μL + 6 M 乙酸 0.20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2.3  再超声 5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2.4  重新 120°C 油浴 × 48 h</w:t>
      </w:r>
    </w:p>
    <w:p>
      <w:pPr>
        <w:spacing w:line="360" w:lineRule="auto" w:before="120" w:after="120"/>
        <w:ind w:left="283" w:right="283"/>
        <w:shd w:val="clear" w:color="auto" w:fill="FFF8E1"/>
      </w:pPr>
      <w:r>
        <w:rPr>
          <w:rFonts w:ascii="Times New Roman" w:hAnsi="Times New Roman" w:eastAsia="宋体"/>
          <w:b/>
          <w:i w:val="0"/>
          <w:color w:val="C0392B"/>
          <w:sz w:val="21"/>
        </w:rPr>
        <w:t>【预期对比】</w:t>
      </w:r>
      <w:r>
        <w:rPr>
          <w:rFonts w:ascii="Times New Roman" w:hAnsi="Times New Roman" w:eastAsia="宋体"/>
          <w:b w:val="0"/>
          <w:i w:val="0"/>
          <w:sz w:val="21"/>
        </w:rPr>
        <w:t>D-1 与 D-2 的唯一区别是步骤 1 是否加苯胺+乙酸。如果 D-1 成功而 D-2 失败, 直接证明"调制剂双介导"是关键。如果两者都成功或都失败, 说明还有其他因素 (如步骤 2 加料方式) 需要调整。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6.3 D-3: 一锅法 (侯老师 AMCOF-1 原文, 作为基线)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设计依据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严格按侯老师 AMCOF-1 Scheme S1 原文操作, 作为基线对照。如果 D-3 成功而 D-1/D-2 失败, 说明两步法不适合 TFPT+TFMB; 如果 D-3 失败而 D-1 成功, 说明两步法是创新方向。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详细操作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Pyrex 管清洗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加 TFPT (11.8 mg, 0.03 mmol) + 甲苯 (0.6 mL) + 氯仿 (0.4 mL) + 苯胺 (8.2 μL)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加 6 M 乙酸 (0.20 mL) + TFMB (14.4 mg, 0.045 mmol) 溶于氯仿 (1.0 mL)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4. 超声 10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5. 120°C 油浴 × 48 h (★ 一次性, 无中间步骤)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6. 刮刀剥离, 丙酮+THF 洗, 室温干燥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6.4 D 系对照实验汇总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 1 含调制剂?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 1 时间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 2 含调制剂?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 2 时间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核心设计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D-1 ★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含 (苯胺+乙酸)</w:t>
            </w:r>
          </w:p>
        </w:tc>
        <w:tc>
          <w:tcPr>
            <w:tcW w:type="dxa" w:w="102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h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TFMB</w:t>
            </w:r>
          </w:p>
        </w:tc>
        <w:tc>
          <w:tcPr>
            <w:tcW w:type="dxa" w:w="102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48 h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修正两步法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 (用户原方案)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 TFMB+苯胺+乙酸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48 h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对照原方案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D-3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 (无步骤 1)</w:t>
            </w:r>
          </w:p>
        </w:tc>
        <w:tc>
          <w:tcPr>
            <w:tcW w:type="dxa" w:w="102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一次性加所有</w:t>
            </w:r>
          </w:p>
        </w:tc>
        <w:tc>
          <w:tcPr>
            <w:tcW w:type="dxa" w:w="102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48 h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侯老师基线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6 D 系 3 个对照方案汇总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第七章 A1 系新方案 (TAPT + A6)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A1 系 3 个对照方案: A1-1 (推荐) / A1-2 (对照) / A1-3 (基线)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7.1 A1-1: 修正两步法 + 调制剂双介导 (★ 推荐)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设计依据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与 D-1 类似, 但节点用 TAPT (三胺) + A6 (三联苯二醛, 含 -CF₃, 大位阻)。苯胺优先与 A6 醛基反应 (因为 TAPT 是胺, 不是醛), 形成苯胺-A6 希夫碱作为基底膜。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详细操作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1: 基底膜形成 (TAPT 自组装 + 苯胺-A6 希夫碱)】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1.1  Pyrex 管清洗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1.2  向管中加入: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TAPT: 10.6 mg (0.03 mmol)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A6 (★ 步骤 1 加 A6): 19.0 mg (0.045 mmol)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甲苯: 0.6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氯仿: 0.4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苯胺 (★): 8.2 μL (3 eq)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• 6.0 M 乙酸 (★): 0.20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【★ 与 D-1 的关键差异】步骤 1 同时加 TAPT 和 A6 (因为 TAPT 是胺, 苯胺必须与 A6 醛基反应形成希夫碱作为基底膜)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1.3  超声 10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1.4  120°C 油浴 × 12-24 h</w:t>
      </w:r>
    </w:p>
    <w:p>
      <w:pPr>
        <w:spacing w:line="360" w:lineRule="auto" w:before="120" w:after="120"/>
        <w:ind w:left="283" w:right="283"/>
        <w:shd w:val="clear" w:color="auto" w:fill="FFF8E1"/>
      </w:pPr>
      <w:r>
        <w:rPr>
          <w:rFonts w:ascii="Times New Roman" w:hAnsi="Times New Roman" w:eastAsia="宋体"/>
          <w:b/>
          <w:i w:val="0"/>
          <w:color w:val="C0392B"/>
          <w:sz w:val="21"/>
        </w:rPr>
        <w:t>【为什么 A1-1 步骤 1 同时加 TAPT 和 A6】</w:t>
      </w:r>
      <w:r>
        <w:rPr>
          <w:rFonts w:ascii="Times New Roman" w:hAnsi="Times New Roman" w:eastAsia="宋体"/>
          <w:b w:val="0"/>
          <w:i w:val="0"/>
          <w:sz w:val="21"/>
        </w:rPr>
        <w:t>在 A1 体系中, TAPT 是胺, A6 是醛。苯胺必须先与醛基反应形成希夫碱。所以步骤 1 必须同时含 TAPT+A6+苯胺+乙酸, 让: (a) 苯胺与 A6 形成希夫碱作为基底膜; (b) TAPT 在基底膜上自组装。</w:t>
        <w:br/>
        <w:t>这与 D-1 不同 (D-1 步骤 1 只加 TFPT+苯胺+乙酸, 因为 TFPT 是醛, 苯胺直接与 TFPT 醛基反应即可)。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2: COF 膜生长 (TAPT 与 A6 充分反应)】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2.1  冷却至 30-40°C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2.2  沿管壁加入: 额外 TAPT (★) 10.6 mg 溶于氯仿 1.5 mL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【★ 与 D-1 不同】步骤 2 加更多 TAPT (因为步骤 1 已经消耗部分 TAPT 用于形成基底膜)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2.3  再超声 5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2.4  重新 120°C 油浴 × 48-72 h (★ 延长, 因为 A6 大位阻)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7.2 A1-2: 用户原两步法 (验证失败原因)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详细操作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1: 仅 TAPT 自组装 (无 A6/苯胺/乙酸, 与用户 A1 一致)】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1.1  Pyrex 管清洗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1.2  加 TAPT (10.6 mg, 0.03 mmol) + 甲苯 (0.3 mL) + 氯仿 (2.2 mL)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      ★ 步骤 1 不加 A6 / 苯胺 / 乙酸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1.3  超声 10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1.4  120°C 油浴 × 12 h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【步骤 2: 加 A6 反应 (与用户 A1 一致)】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2.1  冷却至 30-40°C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2.2  加 A6 (19.0 mg, 0.045 mmol) + 甲苯 (0.12 mL) + 氯仿 (0.88 mL) + 苯胺 (8.2 μL) + 6 M 乙酸 (0.28 mL)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2.3  超声 10 min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2.4  重新 120°C 油浴 × 72 h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7.3 A1-3: 一锅法 (基线对照)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严格按 AMCOF-1 逻辑, 但用 TAPT+A6 替代 TFPT+TFMB: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加 TAPT (10.6 mg) + A6 (19.0 mg) + 甲苯 (0.6 mL) + 氯仿 (0.4 mL) + 苯胺 (8.2 μL)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加 6 M 乙酸 (0.20 mL) + 额外 TAPT (★) 溶于氯仿 (1.5 mL)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超声 10 min, 120°C 油浴 × 72 h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7.4 A1 系对照实验汇总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 1 含调制剂?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 1 节点/醛?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 2 加什么?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核心设计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A1-1 ★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含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TAPT + A6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额外 TAPT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1: 12-24 h, 步骤 2: 48-72 h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修正两步法 (TAPT+A6 同步加)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A1-2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 (用户原方案)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仅 TAPT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A6 + 苯胺 + 乙酸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步骤 1: 12 h, 步骤 2: 72 h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用户原方案</w:t>
            </w:r>
          </w:p>
        </w:tc>
      </w:tr>
      <w:tr>
        <w:tc>
          <w:tcPr>
            <w:tcW w:type="dxa" w:w="850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A1-3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 (无步骤 1)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一次性加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72 h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一锅法基线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7 A1 系 3 个对照方案汇总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第八章 加料顺序的化学逻辑 (每步为什么)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368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453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化学目的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368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Pyrex 管清洗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去除表面有机污染物; 暴露极性 -OH 基团, 为后续氢键预排列做准备 (DFT 证实)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[步骤 1 加料]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三嗪节点 + 线性醛 + 苯胺 + 乙酸 + 溶剂 (D-1 不加醛, A1-1 加醛)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让苯胺与醛基反应形成稳定的希夫碱基底膜, 避免步骤 1 形成无序聚集体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368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超声 10 min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均匀分散, 避免局部浓度过高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[步骤 1 反应]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120°C × 12-24 h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形成稳定的基底膜 (不是用户的 3 天, 而是 12-24 h 即可, 避免步骤 1 过度反应)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[冷却]</w:t>
            </w:r>
          </w:p>
        </w:tc>
        <w:tc>
          <w:tcPr>
            <w:tcW w:type="dxa" w:w="368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取出 Pyrex 管, 冷却至 30-40°C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防止氯仿爆沸 (D3/D4 错); 让基底膜稳定不溶解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[步骤 2 加连接臂]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沿管壁缓慢加入线性连接臂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新加的连接臂与基底膜的希夫碱交换, 在基底膜上生长 COF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</w:t>
            </w:r>
          </w:p>
        </w:tc>
        <w:tc>
          <w:tcPr>
            <w:tcW w:type="dxa" w:w="368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再超声 5 min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混合新加的连接臂, 避免局部浓度过高 (但不要超声太久, 否则会冲刷基底膜)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[步骤 2 反应]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重新 120°C × 48-72 h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48 h 是侯老师监测到的最优反应终点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</w:t>
            </w:r>
          </w:p>
        </w:tc>
        <w:tc>
          <w:tcPr>
            <w:tcW w:type="dxa" w:w="368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刮刀剥离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COF 膜 + 基底膜一起从玻璃壁上脱落, 形成"易脱落基底膜"结构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丙酮 + THF 各洗 3 次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去除未反应单体和低聚物</w:t>
            </w:r>
          </w:p>
        </w:tc>
      </w:tr>
      <w:tr>
        <w:tc>
          <w:tcPr>
            <w:tcW w:type="dxa" w:w="1134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</w:t>
            </w:r>
          </w:p>
        </w:tc>
        <w:tc>
          <w:tcPr>
            <w:tcW w:type="dxa" w:w="368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室温干燥</w:t>
            </w:r>
          </w:p>
        </w:tc>
        <w:tc>
          <w:tcPr>
            <w:tcW w:type="dxa" w:w="45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低温避免膜氧化或结构变化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8 通用两步法 11 步流程的化学解释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第九章 失败排查与修正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9.1 步骤 1 相关排查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步骤 1 后基底膜不存在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【原因】苯胺/乙酸量不足 → 希夫碱未充分形成, 三嗪单体自聚成无序聚集体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【修正】严格 3 eq 苯胺 + 6 M 乙酸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步骤 1 后基底膜粗糙不连续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【原因】步骤 1 时间不足 (&lt; 12 h), 或温度不达标 (&lt; 120°C)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【修正】延长至 24 h, 严格 120°C 油浴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步骤 1 后基底膜过厚 (&gt;1 μm)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【原因】步骤 1 时间过长 (&gt;48 h), 或三嗪浓度过高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【修正】严格 12-24 h, 浓度按侯老师原文 (0.03 mmol TFPT/2.2 mL)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9.2 步骤 2 相关排查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步骤 2 加入 TFMB/A6 后基底膜被冲刷掉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【原因】新加的溶剂 (1.0 mL 氯仿) 溶解了基底膜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【修正】用更少溶剂 (0.5 mL) 或预热 TFMB/A6 溶液到 50°C 后再加入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步骤 2 反应后玻璃上散在颗粒, 无连续膜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【原因】TFMB/A6 反应不充分; 或步骤 2 时间过短 (&lt; 48 h)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【修正】延长步骤 2 至 72 h, 检查是否所有 TFMB/A6 完全溶解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未冷却开盖 → 氯仿爆沸 (D3/D4 类)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【原因】违反温度安全规程, 120°C 时管内压力大, 突然开盖氯仿瞬间沸腾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【修正】★ 严格冷却至 30-40°C 再开盖, 用 PTFE 内衬盖而非普通玻璃塞, 绝不直接开盖!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9.3 D 系特异排查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TFMB 加料后立即浑浊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【原因】TFMB 在氯仿中溶解度 + (5-20 mg/mL), 14.4 mg/1.0 mL 接近饱和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【修正】加料前超声 TFMB+氯仿 10 min 完全溶解, 或预热至 50°C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9.4 A1 系特异排查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A6 在体系中析出 (颗粒物)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【原因】A6 在甲苯/氯仿中溶解度 + ~ ++, 但 A6 三联苯骨架大, 19 mg/1.0 mL 接近溶解度上限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【修正】预热 A6 溶液至 50°C, 或用 BTF 替代部分甲苯 (含氟与 A6 亲氟)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C0392B"/>
          <w:sz w:val="23"/>
        </w:rPr>
        <w:t>症状: TAPT 在步骤 1 没完全溶解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【原因】TAPT 在甲苯/氯仿中溶解度 +/- (微溶)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【修正】步骤 1 用氯仿更多 (0.6 mL 而非 0.4 mL), 或预热超声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第十章 表征方案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表征</w:t>
            </w:r>
          </w:p>
        </w:tc>
        <w:tc>
          <w:tcPr>
            <w:tcW w:type="dxa" w:w="1417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目的</w:t>
            </w:r>
          </w:p>
        </w:tc>
        <w:tc>
          <w:tcPr>
            <w:tcW w:type="dxa" w:w="283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关键判定</w:t>
            </w:r>
          </w:p>
        </w:tc>
        <w:tc>
          <w:tcPr>
            <w:tcW w:type="dxa" w:w="283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数据对比 (AMCOF-1)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PXRD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结晶度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fwhm(100) ≤ 0.16°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fwhm = 0.16°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FT-IR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亚胺键形成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C=N 峰 ~1631 cm⁻¹ 出现, C=O ~1708 消失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1631 cm⁻¹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SEM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膜表面形貌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气相侧棱面晶, 玻璃侧光滑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棱面晶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AFM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膜厚与粗糙度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膜厚均匀, Ra &lt; 5 nm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4.60 μm 厚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BET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比表面积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&gt; 500 m²/g, 孔径 ~3.9 nm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594.87 m²/g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XPS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元素 + 化学态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C, N, F 峰对应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含 F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接触角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疏水性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含氟膜 &gt; 100°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应 &gt; 110°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★ 新增: 剥离实验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易脱落基底膜验证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刮刀剥离后, 膜能否从基底膜上分离, 形成独立 COF 膜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验证用户"易脱落基底膜"设想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9 表征方案 (新增"剥离实验"验证易脱落基底膜)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第十一章 参考文献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11.1 核心文献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【1】侯盛怀, 张干兵, 乔钊宇, 白玉轩, 邸昊昕, 华烨同, 郝甜甜, 徐慧* "扩散/调制剂双介导固-液/气界面合成结晶型共价有机框架膜"《德国应用化学》 2025, 64, e202421555.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1"/>
        </w:rPr>
        <w:t xml:space="preserve">   DOI: 10.1002/anie.202421555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1"/>
        </w:rPr>
        <w:t xml:space="preserve">   本地路径: 实验\文章\侯老师实验\侯盛怀德国应化.pdf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1"/>
        </w:rPr>
        <w:t xml:space="preserve">   补充信息: 实验\文章\侯老师实验\sl-884-anie202421555-sup-0001-misc_information.pdf</w:t>
      </w:r>
    </w:p>
    <w:p>
      <w:pPr>
        <w:spacing w:line="360" w:lineRule="auto" w:after="80"/>
      </w:pPr>
      <w:r>
        <w:rPr>
          <w:rFonts w:ascii="Times New Roman" w:hAnsi="Times New Roman" w:eastAsia="宋体"/>
          <w:b w:val="0"/>
          <w:i w:val="0"/>
          <w:sz w:val="21"/>
        </w:rPr>
        <w:t xml:space="preserve">   提取文本: 实验\文章\侯老师实验\_main_full.txt + _si.txt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11.2 GraphRAG v2 检索到的相关文献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【2】L-0ca3cbf692f8 (Science Advances). 界面合成制备高结晶度 2D COF 膜. DOI 待补充.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【3】L-c8cc6ff417dd (J. Am. Chem. Soc.). SI-SBMAP 方法, sp²c-COF 薄膜 (表面引发法先例). DOI 待补充.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【4】L-a35edf0e281d (J. Am. Chem. Soc.). Boc 保护 + TFA 脱保护, 编织结构 COF-112. DOI 待补充.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11.3 本方案相关本地文献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【5】tianxuan-seek 训练数据集. C:\Users\ckx\Desktop\tianxuan seek\data\structured\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【6】实验 ABCDEF 反馈记录. C:\Users\ckx\Desktop\实验\方案\实验ABCDEF.docx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【7】v3.9 实验方案 (上游模板). C:\Users\ckx\Desktop\实验\方案\实验方案_含氟COF薄膜合成_v3.9_20260626.docx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A5F"/>
          <w:sz w:val="32"/>
        </w:rPr>
        <w:t>第十二章 实验准备清单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12.1 试剂清单 (D-1 方案)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CAS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用量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TFPT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443922-06-3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11.8 mg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D&amp;B Biotechnology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TFMB / BD-CF3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341-58-2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14.4 mg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D&amp;B Biotechnology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62-53-3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8.2 μL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Sinopharm 国药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乙酸 (冰醋酸)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64-19-7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0.20 mL × 6 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Sinopharm 国药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甲苯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108-88-3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 mL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Sinopharm 国药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氯仿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67-66-3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0.4 + 1.0 = 1.4 mL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Kelong 科龙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丙酮 (洗涤)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67-64-1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mL × 3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THF (洗涤)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109-99-9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mL × 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去离子水 (配乙酸)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适量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Milli-Q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10 D-1 试剂清单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12.2 试剂清单 (A1-1 方案)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CAS</w:t>
            </w:r>
          </w:p>
        </w:tc>
        <w:tc>
          <w:tcPr>
            <w:tcW w:type="dxa" w:w="226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用量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TAPT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14544-47-9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10.6 + 10.6 = 21.2 mg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1300701-03-4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19.0 mg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苯胺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62-53-3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8.2 μL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Sinopharm 国药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乙酸 (冰醋酸)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64-19-7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0.20 mL × 6 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Sinopharm 国药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甲苯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108-88-3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0.6 mL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Sinopharm 国药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氯仿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67-66-3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0.4 + 1.5 = 1.9 mL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Kelong 科龙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丙酮 (洗涤)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67-64-1</w:t>
            </w:r>
          </w:p>
        </w:tc>
        <w:tc>
          <w:tcPr>
            <w:tcW w:type="dxa" w:w="2268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mL × 3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THF (洗涤)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109-99-9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mL × 3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11 A1-1 试剂清单 (TAPT 用量是 D-1 的 2 倍, 因为步骤 1+2 各加 1 份)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2E5C8A"/>
          <w:sz w:val="26"/>
        </w:rPr>
        <w:t>12.3 设备清单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35 mL 派热克斯玻璃管 (Pyrex tube)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聚四氟乙烯 (PTFE) 内衬螺旋盖 (防止氯仿爆沸)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120°C 油浴 (带磁力搅拌或不搅拌均可)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超声清洗仪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金属刮刀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微量注射器 (10 μL / 100 μL / 1 mL)</w:t>
      </w:r>
    </w:p>
    <w:p>
      <w:pPr>
        <w:pStyle w:val="ListBullet"/>
        <w:spacing w:line="360" w:lineRule="auto" w:after="60"/>
        <w:ind w:firstLine="283"/>
      </w:pPr>
      <w:r>
        <w:rPr>
          <w:rFonts w:ascii="Times New Roman" w:hAnsi="Times New Roman" w:eastAsia="宋体"/>
          <w:b w:val="0"/>
          <w:i w:val="0"/>
          <w:sz w:val="21"/>
        </w:rPr>
        <w:t>分析天平 (0.1 mg 精度)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60" w:lineRule="auto" w:after="8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--- 本方案结束 ---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C039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