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实验3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操作数据库</w:t>
      </w:r>
    </w:p>
    <w:p>
      <w:pPr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>一</w:t>
      </w:r>
      <w:r>
        <w:rPr>
          <w:rFonts w:hint="eastAsia" w:ascii="黑体" w:hAnsi="黑体" w:eastAsia="黑体"/>
          <w:b/>
        </w:rPr>
        <w:t>、</w:t>
      </w:r>
      <w:r>
        <w:rPr>
          <w:rFonts w:ascii="黑体" w:hAnsi="黑体" w:eastAsia="黑体"/>
          <w:b/>
        </w:rPr>
        <w:t>实验目的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1、熟悉一种关系</w:t>
      </w:r>
      <w:r>
        <w:rPr>
          <w:rFonts w:hint="eastAsia" w:asciiTheme="minorEastAsia" w:hAnsiTheme="minorEastAsia"/>
          <w:lang w:val="en-US" w:eastAsia="zh-CN"/>
        </w:rPr>
        <w:t>型</w:t>
      </w:r>
      <w:r>
        <w:rPr>
          <w:rFonts w:hint="eastAsia" w:asciiTheme="minorEastAsia" w:hAnsiTheme="minorEastAsia"/>
        </w:rPr>
        <w:t>数据库（MySQL或SQLServer）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2、掌握JDBC访问数据库</w:t>
      </w:r>
    </w:p>
    <w:p>
      <w:pPr>
        <w:ind w:firstLine="42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4、理解</w:t>
      </w:r>
      <w:r>
        <w:rPr>
          <w:rFonts w:hint="eastAsia" w:asciiTheme="minorEastAsia" w:hAnsiTheme="minorEastAsia"/>
          <w:lang w:val="en-US" w:eastAsia="zh-CN"/>
        </w:rPr>
        <w:t>并练习数据库工具类DBUtil</w:t>
      </w:r>
    </w:p>
    <w:p>
      <w:pPr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二、实验内容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1、下载安装MySQL数据库（或SQLServer数据库）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、练习通过JDBC</w:t>
      </w:r>
      <w:r>
        <w:rPr>
          <w:rFonts w:hint="eastAsia"/>
        </w:rPr>
        <w:t>的方法</w:t>
      </w:r>
      <w:r>
        <w:rPr>
          <w:rFonts w:hint="eastAsia" w:asciiTheme="minorEastAsia" w:hAnsiTheme="minorEastAsia"/>
        </w:rPr>
        <w:t>访问MySQL或SQLServer数据库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、实例练习连接数据库、操作数据库，实现对数据的增删改查等功能</w:t>
      </w:r>
    </w:p>
    <w:p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、熟悉并掌握</w:t>
      </w:r>
      <w:r>
        <w:rPr>
          <w:rFonts w:asciiTheme="minorEastAsia" w:hAnsiTheme="minorEastAsia"/>
        </w:rPr>
        <w:t>Java中操作数据库的类</w:t>
      </w:r>
      <w:r>
        <w:rPr>
          <w:rFonts w:hint="eastAsia" w:asciiTheme="minorEastAsia" w:hAnsiTheme="minorEastAsia"/>
        </w:rPr>
        <w:t>和接口的使用：Connection、Statement、PreparedStatement和ResultSet等。</w:t>
      </w:r>
    </w:p>
    <w:p>
      <w:pPr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三、实验步骤</w:t>
      </w:r>
    </w:p>
    <w:p>
      <w:pPr>
        <w:rPr>
          <w:rFonts w:hint="eastAsia" w:ascii="黑体" w:hAnsi="黑体" w:eastAsia="黑体"/>
          <w:b/>
          <w:lang w:val="en-US" w:eastAsia="zh-CN"/>
        </w:rPr>
      </w:pPr>
      <w:r>
        <w:rPr>
          <w:rFonts w:hint="eastAsia" w:ascii="黑体" w:hAnsi="黑体" w:eastAsia="黑体"/>
          <w:b/>
          <w:lang w:val="en-US" w:eastAsia="zh-CN"/>
        </w:rPr>
        <w:t>准备工作1：下载安装MySQL数据库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MySQL数据库下载地址：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"https://dev.mysql.com/downloads/mysql/"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https://dev.mysql.com/downloads/mysql/</w:t>
      </w:r>
      <w:r>
        <w:rPr>
          <w:rFonts w:hint="eastAsia"/>
        </w:rPr>
        <w:fldChar w:fldCharType="end"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2955290" cy="1979295"/>
            <wp:effectExtent l="0" t="0" r="3810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</w:rPr>
        <w:t>压缩包解压至本地硬盘，如下图所示：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236980" cy="1217295"/>
            <wp:effectExtent l="0" t="0" r="7620" b="1905"/>
            <wp:docPr id="5" name="图片 5" descr="C:\Users\wkk\AppData\Roaming\Tencent\Users\1034659227\QQ\WinTemp\RichOle\6H]T@5[AI$DX0ZKRK7O4P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kk\AppData\Roaming\Tencent\Users\1034659227\QQ\WinTemp\RichOle\6H]T@5[AI$DX0ZKRK7O4P9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</w:rPr>
        <w:t>可参见文档“</w:t>
      </w:r>
      <w:r>
        <w:rPr>
          <w:color w:val="auto"/>
        </w:rPr>
        <w:t>MySQL的下载、安装和启动</w:t>
      </w:r>
      <w:r>
        <w:rPr>
          <w:rFonts w:hint="eastAsia"/>
          <w:color w:val="auto"/>
        </w:rPr>
        <w:t>.docx”</w:t>
      </w:r>
      <w:r>
        <w:rPr>
          <w:rFonts w:hint="eastAsia"/>
          <w:color w:val="auto"/>
          <w:lang w:val="en-US" w:eastAsia="zh-CN"/>
        </w:rPr>
        <w:t>通过MySQL自带管理器在控制台进行操作，</w:t>
      </w:r>
      <w:r>
        <w:rPr>
          <w:rFonts w:hint="eastAsia"/>
          <w:color w:val="FF0000"/>
          <w:lang w:val="en-US" w:eastAsia="zh-CN"/>
        </w:rPr>
        <w:t>或自行选择MySQL数据库图形化管理工具下载（</w:t>
      </w:r>
      <w:r>
        <w:rPr>
          <w:color w:val="FF0000"/>
        </w:rPr>
        <w:t>Navicat</w:t>
      </w:r>
      <w:r>
        <w:rPr>
          <w:rFonts w:hint="eastAsia"/>
          <w:color w:val="FF0000"/>
          <w:lang w:eastAsia="zh-CN"/>
        </w:rPr>
        <w:t>、</w:t>
      </w:r>
      <w:r>
        <w:rPr>
          <w:color w:val="FF0000"/>
        </w:rPr>
        <w:t>Workbench</w:t>
      </w:r>
      <w:r>
        <w:rPr>
          <w:rFonts w:hint="eastAsia"/>
          <w:color w:val="FF0000"/>
          <w:lang w:val="en-US" w:eastAsia="zh-CN"/>
        </w:rPr>
        <w:t>等）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附：超详细</w:t>
      </w:r>
      <w:r>
        <w:rPr>
          <w:color w:val="auto"/>
        </w:rPr>
        <w:t>MySQL</w:t>
      </w:r>
      <w:r>
        <w:rPr>
          <w:rFonts w:hint="eastAsia"/>
          <w:color w:val="auto"/>
          <w:lang w:val="en-US" w:eastAsia="zh-CN"/>
        </w:rPr>
        <w:t>下载过程的博客：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"https://blog.csdn.net/weixin_42334396/article/details/105521707"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https://blog.csdn.net/weixin_42334396/article/details/105521707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firstLine="420" w:firstLineChars="200"/>
        <w:rPr>
          <w:rFonts w:hint="default"/>
          <w:color w:val="auto"/>
          <w:lang w:val="en-US" w:eastAsia="zh-CN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黑体" w:hAnsi="黑体" w:eastAsia="黑体"/>
          <w:b/>
          <w:lang w:val="en-US" w:eastAsia="zh-CN"/>
        </w:rPr>
      </w:pPr>
      <w:r>
        <w:rPr>
          <w:rFonts w:hint="eastAsia" w:ascii="黑体" w:hAnsi="黑体" w:eastAsia="黑体"/>
          <w:b/>
          <w:lang w:val="en-US" w:eastAsia="zh-CN"/>
        </w:rPr>
        <w:t>准备工作2：下载安装JDBC驱动器</w:t>
      </w:r>
    </w:p>
    <w:p>
      <w:pPr>
        <w:tabs>
          <w:tab w:val="right" w:pos="8306"/>
        </w:tabs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JDBC驱动器下载地址：</w:t>
      </w:r>
      <w:r>
        <w:fldChar w:fldCharType="begin"/>
      </w:r>
      <w:r>
        <w:instrText xml:space="preserve"> HYPERLINK "https://dev.mysql.com/downloads/connector/j/" </w:instrText>
      </w:r>
      <w:r>
        <w:fldChar w:fldCharType="separate"/>
      </w:r>
      <w:r>
        <w:rPr>
          <w:rStyle w:val="9"/>
          <w:rFonts w:asciiTheme="minorEastAsia" w:hAnsiTheme="minorEastAsia"/>
        </w:rPr>
        <w:t>https://dev.mysql.com/downloads/connector/j/</w:t>
      </w:r>
      <w:r>
        <w:rPr>
          <w:rStyle w:val="9"/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ab/>
      </w:r>
    </w:p>
    <w:p>
      <w:pPr>
        <w:tabs>
          <w:tab w:val="right" w:pos="8306"/>
        </w:tabs>
        <w:ind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tabs>
          <w:tab w:val="right" w:pos="8306"/>
        </w:tabs>
        <w:ind w:firstLine="420"/>
        <w:jc w:val="center"/>
      </w:pPr>
      <w:r>
        <w:drawing>
          <wp:inline distT="0" distB="0" distL="114300" distR="114300">
            <wp:extent cx="2867660" cy="2268220"/>
            <wp:effectExtent l="0" t="0" r="2540" b="508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ind w:firstLine="420"/>
        <w:jc w:val="center"/>
      </w:pPr>
      <w:r>
        <w:drawing>
          <wp:inline distT="0" distB="0" distL="114300" distR="114300">
            <wp:extent cx="2848610" cy="1737995"/>
            <wp:effectExtent l="0" t="0" r="8890" b="190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ind w:firstLine="420"/>
        <w:jc w:val="center"/>
      </w:pPr>
      <w:r>
        <w:drawing>
          <wp:inline distT="0" distB="0" distL="114300" distR="114300">
            <wp:extent cx="2879725" cy="2125980"/>
            <wp:effectExtent l="0" t="0" r="3175" b="762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（1）解压缩至本地硬盘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</w:rPr>
        <w:t>将</w:t>
      </w:r>
      <w:r>
        <w:rPr>
          <w:rFonts w:hint="eastAsia" w:asciiTheme="minorEastAsia" w:hAnsiTheme="minorEastAsia"/>
        </w:rPr>
        <w:t>其中</w:t>
      </w:r>
      <w:r>
        <w:rPr>
          <w:rFonts w:asciiTheme="minorEastAsia" w:hAnsiTheme="minorEastAsia"/>
        </w:rPr>
        <w:t>“mysql-connector-java-8.0.</w:t>
      </w:r>
      <w:r>
        <w:rPr>
          <w:rFonts w:hint="eastAsia" w:asciiTheme="minorEastAsia" w:hAnsiTheme="minorEastAsia"/>
          <w:lang w:val="en-US" w:eastAsia="zh-CN"/>
        </w:rPr>
        <w:t>23</w:t>
      </w:r>
      <w:r>
        <w:rPr>
          <w:rFonts w:asciiTheme="minorEastAsia" w:hAnsiTheme="minorEastAsia"/>
        </w:rPr>
        <w:t>-bin.jar”复制到</w:t>
      </w:r>
      <w:r>
        <w:rPr>
          <w:rFonts w:hint="eastAsia" w:asciiTheme="minorEastAsia" w:hAnsiTheme="minorEastAsia"/>
        </w:rPr>
        <w:t>你自己的Tomcat文件夹的lib子文件夹中，此处例子为</w:t>
      </w:r>
      <w:r>
        <w:rPr>
          <w:rFonts w:asciiTheme="minorEastAsia" w:hAnsiTheme="minorEastAsia"/>
        </w:rPr>
        <w:t>“D:\apache-tomcat-8.5.37\lib”。</w:t>
      </w:r>
    </w:p>
    <w:p>
      <w:pPr>
        <w:tabs>
          <w:tab w:val="right" w:pos="8306"/>
        </w:tabs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（2）在web</w:t>
      </w:r>
      <w:r>
        <w:rPr>
          <w:rFonts w:asciiTheme="minorEastAsia" w:hAnsiTheme="minorEastAsia"/>
        </w:rPr>
        <w:t>项目上</w:t>
      </w:r>
      <w:r>
        <w:rPr>
          <w:rFonts w:hint="eastAsia" w:asciiTheme="minorEastAsia" w:hAnsiTheme="minorEastAsia"/>
        </w:rPr>
        <w:t>（此处例子为“</w:t>
      </w:r>
      <w:r>
        <w:rPr>
          <w:rFonts w:asciiTheme="minorEastAsia" w:hAnsiTheme="minorEastAsia"/>
        </w:rPr>
        <w:t>CourseExamples06</w:t>
      </w:r>
      <w:r>
        <w:rPr>
          <w:rFonts w:hint="eastAsia" w:asciiTheme="minorEastAsia" w:hAnsiTheme="minorEastAsia"/>
        </w:rPr>
        <w:t>”）单击右键，选择</w:t>
      </w:r>
      <w:r>
        <w:rPr>
          <w:rFonts w:asciiTheme="minorEastAsia" w:hAnsiTheme="minorEastAsia"/>
        </w:rPr>
        <w:t>“Properties”-&gt;“java Build Path”-&gt;“Libraries”-&gt;“Add External JARs...”</w:t>
      </w:r>
      <w:r>
        <w:rPr>
          <w:rFonts w:hint="eastAsia" w:asciiTheme="minorEastAsia" w:hAnsiTheme="minorEastAsia"/>
        </w:rPr>
        <w:t>，将该jar包添加，如下图所示，重启服务器即可。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102610" cy="2143760"/>
            <wp:effectExtent l="0" t="0" r="8890" b="2540"/>
            <wp:docPr id="6" name="图片 6" descr="C:\Users\wkk\AppData\Roaming\Tencent\Users\1034659227\QQ\WinTemp\RichOle\IXNIB2UMO3@~6~CGT6XL{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wkk\AppData\Roaming\Tencent\Users\1034659227\QQ\WinTemp\RichOle\IXNIB2UMO3@~6~CGT6XL{`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ind w:firstLine="42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或者在项目的WEB-INF下新建lib文件夹，将jar包拷入后点击鼠标右键--&gt;Build Path--&gt;Add to Build Path，完成导入。如下图所示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2729230" cy="28536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 w:ascii="黑体" w:hAnsi="黑体" w:eastAsia="黑体"/>
          <w:b/>
          <w:lang w:val="en-US" w:eastAsia="zh-CN"/>
        </w:rPr>
        <w:t>1、通过常规JDBC访问数据库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目的：练习JDBC连接、操作数据库的完整过程（所有操作写在同一个类文件中即可）</w:t>
      </w:r>
    </w:p>
    <w:p>
      <w:pPr>
        <w:ind w:firstLine="42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  <w:r>
        <w:rPr>
          <w:rFonts w:hint="default"/>
          <w:b/>
          <w:bCs/>
          <w:color w:val="FF0000"/>
          <w:lang w:val="en-US" w:eastAsia="zh-CN"/>
        </w:rPr>
        <w:t>命名规范</w:t>
      </w:r>
      <w:r>
        <w:rPr>
          <w:rFonts w:hint="eastAsia"/>
          <w:b/>
          <w:bCs/>
          <w:color w:val="FF0000"/>
          <w:lang w:val="en-US" w:eastAsia="zh-CN"/>
        </w:rPr>
        <w:t>，建议：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color w:val="FF0000"/>
          <w:lang w:val="en-US" w:eastAsia="zh-CN"/>
        </w:rPr>
        <w:t>项目名</w:t>
      </w:r>
      <w:r>
        <w:rPr>
          <w:rFonts w:hint="default"/>
          <w:lang w:val="en-US" w:eastAsia="zh-CN"/>
        </w:rPr>
        <w:t>全部小写</w:t>
      </w:r>
      <w:r>
        <w:rPr>
          <w:rFonts w:hint="eastAsia"/>
          <w:lang w:val="en-US" w:eastAsia="zh-CN"/>
        </w:rPr>
        <w:t>，例如 /myproj01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color w:val="FF0000"/>
          <w:lang w:val="en-US" w:eastAsia="zh-CN"/>
        </w:rPr>
        <w:t>包名</w:t>
      </w:r>
      <w:r>
        <w:rPr>
          <w:rFonts w:hint="default"/>
          <w:lang w:val="en-US" w:eastAsia="zh-CN"/>
        </w:rPr>
        <w:t>全部小写</w:t>
      </w:r>
      <w:r>
        <w:rPr>
          <w:rFonts w:hint="eastAsia"/>
          <w:lang w:val="en-US" w:eastAsia="zh-CN"/>
        </w:rPr>
        <w:t>，例如 cn.web.jdbc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default"/>
          <w:color w:val="FF0000"/>
          <w:lang w:val="en-US" w:eastAsia="zh-CN"/>
        </w:rPr>
        <w:t>类名</w:t>
      </w:r>
      <w:r>
        <w:rPr>
          <w:rFonts w:hint="default"/>
          <w:lang w:val="en-US" w:eastAsia="zh-CN"/>
        </w:rPr>
        <w:t>首字母大写</w:t>
      </w:r>
      <w:r>
        <w:rPr>
          <w:rFonts w:hint="eastAsia"/>
          <w:lang w:val="en-US" w:eastAsia="zh-CN"/>
        </w:rPr>
        <w:t>，例如 TestJDBC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）</w:t>
      </w:r>
      <w:r>
        <w:rPr>
          <w:rFonts w:hint="default"/>
          <w:color w:val="FF0000"/>
          <w:lang w:val="en-US" w:eastAsia="zh-CN"/>
        </w:rPr>
        <w:t>变量和方法</w:t>
      </w:r>
      <w:r>
        <w:rPr>
          <w:rFonts w:hint="eastAsia"/>
          <w:lang w:val="en-US" w:eastAsia="zh-CN"/>
        </w:rPr>
        <w:t>采用</w:t>
      </w:r>
      <w:r>
        <w:rPr>
          <w:rFonts w:hint="default"/>
          <w:lang w:val="en-US" w:eastAsia="zh-CN"/>
        </w:rPr>
        <w:t>驼峰命名法，第一个单词的首字母小写，其后单词的首字母大写</w:t>
      </w:r>
      <w:r>
        <w:rPr>
          <w:rFonts w:hint="eastAsia"/>
          <w:lang w:val="en-US" w:eastAsia="zh-CN"/>
        </w:rPr>
        <w:t>，例如 变量myConn、方法getConn()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）</w:t>
      </w:r>
      <w:r>
        <w:rPr>
          <w:rFonts w:hint="default"/>
          <w:color w:val="FF0000"/>
          <w:lang w:val="en-US" w:eastAsia="zh-CN"/>
        </w:rPr>
        <w:t>常量</w:t>
      </w:r>
      <w:r>
        <w:rPr>
          <w:rFonts w:hint="default"/>
          <w:lang w:val="en-US" w:eastAsia="zh-CN"/>
        </w:rPr>
        <w:t>全部大写</w:t>
      </w:r>
      <w:r>
        <w:rPr>
          <w:rFonts w:hint="eastAsia"/>
          <w:lang w:val="en-US" w:eastAsia="zh-CN"/>
        </w:rPr>
        <w:t>，例如 LENGTH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操作步骤：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在现有项目中的src文件夹下创建一个Java类文件（例如在cn.web.db包中新建testDB.java），实现以下功能：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加载数据库驱动程序</w:t>
      </w:r>
    </w:p>
    <w:p>
      <w:pPr>
        <w:pStyle w:val="12"/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通过java.lang.Class类的静态方法forName(String  className)实现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建立连接对象</w:t>
      </w:r>
      <w:r>
        <w:rPr>
          <w:rFonts w:hint="eastAsia"/>
          <w:lang w:val="en-US" w:eastAsia="zh-CN"/>
        </w:rPr>
        <w:t>Connection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通过DriverManager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的getConnectin(</w:t>
      </w:r>
      <w:r>
        <w:rPr>
          <w:rFonts w:hint="eastAsia"/>
          <w:lang w:val="en-US" w:eastAsia="zh-CN"/>
        </w:rPr>
        <w:t>)方法实现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SQL</w:t>
      </w:r>
      <w:r>
        <w:rPr>
          <w:rFonts w:hint="eastAsia"/>
        </w:rPr>
        <w:t>语句对象</w:t>
      </w:r>
      <w:r>
        <w:rPr>
          <w:rFonts w:hint="eastAsia"/>
          <w:lang w:val="en-US" w:eastAsia="zh-CN"/>
        </w:rPr>
        <w:t>Statement，首选实现从现有表中查询出所有信息</w:t>
      </w:r>
    </w:p>
    <w:p>
      <w:pPr>
        <w:pStyle w:val="12"/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通过Connection对象的</w:t>
      </w:r>
      <w:r>
        <w:rPr>
          <w:rFonts w:hint="eastAsia"/>
        </w:rPr>
        <w:t>createStatement()</w:t>
      </w:r>
      <w:r>
        <w:rPr>
          <w:rFonts w:hint="eastAsia"/>
          <w:lang w:val="en-US" w:eastAsia="zh-CN"/>
        </w:rPr>
        <w:t>方法实现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获得结果集</w:t>
      </w:r>
      <w:r>
        <w:rPr>
          <w:rFonts w:hint="eastAsia"/>
          <w:lang w:val="en-US" w:eastAsia="zh-CN"/>
        </w:rPr>
        <w:t>ResultSet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通过Statement的</w:t>
      </w:r>
      <w:r>
        <w:rPr>
          <w:rFonts w:hint="eastAsia"/>
        </w:rPr>
        <w:t>executeQuery()</w:t>
      </w:r>
      <w:r>
        <w:rPr>
          <w:rFonts w:hint="eastAsia"/>
          <w:lang w:val="en-US" w:eastAsia="zh-CN"/>
        </w:rPr>
        <w:t>方法获取结果集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遍历该结果集，输出数据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while循环中利用next()方法遍历，System.out.println()输出到控制台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关闭有关连接对象</w:t>
      </w:r>
    </w:p>
    <w:p>
      <w:pPr>
        <w:pStyle w:val="12"/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依次关闭ResultSet、Statement和Connection对象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运行后截图如下所示：</w:t>
      </w:r>
    </w:p>
    <w:p>
      <w:pPr>
        <w:pStyle w:val="12"/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62605" cy="893445"/>
            <wp:effectExtent l="0" t="0" r="10795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黑体" w:hAnsi="黑体" w:eastAsia="黑体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基本练习：</w:t>
      </w:r>
      <w:r>
        <w:rPr>
          <w:rFonts w:hint="eastAsia" w:ascii="黑体" w:hAnsi="黑体" w:eastAsia="黑体"/>
          <w:b/>
          <w:bCs w:val="0"/>
          <w:lang w:val="en-US" w:eastAsia="zh-CN"/>
        </w:rPr>
        <w:t>对数据进行增加、删除、修改操作</w:t>
      </w:r>
    </w:p>
    <w:p>
      <w:pPr>
        <w:ind w:firstLine="420" w:firstLineChars="0"/>
      </w:pPr>
      <w:r>
        <w:rPr>
          <w:rFonts w:hint="eastAsia"/>
          <w:bCs/>
          <w:lang w:val="en-US" w:eastAsia="zh-CN"/>
        </w:rPr>
        <w:t>参考</w:t>
      </w:r>
      <w:r>
        <w:rPr>
          <w:rFonts w:hint="eastAsia"/>
          <w:bCs/>
        </w:rPr>
        <w:t>教材</w:t>
      </w:r>
      <w:r>
        <w:rPr>
          <w:rFonts w:hint="eastAsia"/>
          <w:bCs/>
          <w:color w:val="FF0000"/>
        </w:rPr>
        <w:t>P9</w:t>
      </w:r>
      <w:r>
        <w:rPr>
          <w:rFonts w:hint="eastAsia"/>
          <w:bCs/>
          <w:color w:val="FF0000"/>
          <w:lang w:val="en-US" w:eastAsia="zh-CN"/>
        </w:rPr>
        <w:t>5</w:t>
      </w:r>
      <w:r>
        <w:rPr>
          <w:rFonts w:hint="eastAsia"/>
          <w:bCs/>
          <w:lang w:val="en-US" w:eastAsia="zh-CN"/>
        </w:rPr>
        <w:t>中的示例，进行对</w:t>
      </w:r>
      <w:r>
        <w:rPr>
          <w:rFonts w:hint="eastAsia"/>
          <w:bCs/>
        </w:rPr>
        <w:t>数据的增</w:t>
      </w:r>
      <w:r>
        <w:rPr>
          <w:rFonts w:hint="eastAsia"/>
          <w:bCs/>
          <w:lang w:eastAsia="zh-CN"/>
        </w:rPr>
        <w:t>、</w:t>
      </w:r>
      <w:r>
        <w:rPr>
          <w:rFonts w:hint="eastAsia"/>
          <w:bCs/>
        </w:rPr>
        <w:t>删</w:t>
      </w:r>
      <w:r>
        <w:rPr>
          <w:rFonts w:hint="eastAsia"/>
          <w:bCs/>
          <w:lang w:eastAsia="zh-CN"/>
        </w:rPr>
        <w:t>、</w:t>
      </w:r>
      <w:r>
        <w:rPr>
          <w:rFonts w:hint="eastAsia"/>
          <w:bCs/>
        </w:rPr>
        <w:t>改</w:t>
      </w:r>
      <w:r>
        <w:rPr>
          <w:rFonts w:hint="eastAsia"/>
          <w:bCs/>
          <w:lang w:val="en-US" w:eastAsia="zh-CN"/>
        </w:rPr>
        <w:t>功能</w:t>
      </w:r>
      <w:r>
        <w:rPr>
          <w:rFonts w:hint="eastAsia"/>
          <w:bCs/>
        </w:rPr>
        <w:t>的独立实现</w:t>
      </w:r>
    </w:p>
    <w:p>
      <w:pPr>
        <w:numPr>
          <w:ilvl w:val="1"/>
          <w:numId w:val="3"/>
        </w:numPr>
      </w:pPr>
      <w:r>
        <w:rPr>
          <w:rFonts w:hint="eastAsia"/>
          <w:bCs/>
        </w:rPr>
        <w:t>6.3.1 添加数据</w:t>
      </w:r>
      <w:r>
        <w:rPr>
          <w:rFonts w:hint="eastAsia"/>
          <w:bCs/>
          <w:lang w:val="en-US" w:eastAsia="zh-CN"/>
        </w:rPr>
        <w:t xml:space="preserve"> insert1.jsp</w:t>
      </w:r>
    </w:p>
    <w:p>
      <w:pPr>
        <w:numPr>
          <w:ilvl w:val="1"/>
          <w:numId w:val="3"/>
        </w:numPr>
      </w:pPr>
      <w:r>
        <w:rPr>
          <w:rFonts w:hint="eastAsia"/>
          <w:bCs/>
        </w:rPr>
        <w:t>6.3.2 删除数据</w:t>
      </w:r>
      <w:r>
        <w:rPr>
          <w:rFonts w:hint="eastAsia"/>
          <w:bCs/>
          <w:lang w:val="en-US" w:eastAsia="zh-CN"/>
        </w:rPr>
        <w:t xml:space="preserve"> delete1.jsp</w:t>
      </w:r>
    </w:p>
    <w:p>
      <w:pPr>
        <w:numPr>
          <w:ilvl w:val="1"/>
          <w:numId w:val="3"/>
        </w:numPr>
        <w:rPr>
          <w:b/>
          <w:bCs w:val="0"/>
        </w:rPr>
      </w:pPr>
      <w:r>
        <w:rPr>
          <w:rFonts w:hint="eastAsia"/>
          <w:bCs/>
        </w:rPr>
        <w:t>6.3.3 修改数据</w:t>
      </w:r>
      <w:r>
        <w:rPr>
          <w:rFonts w:hint="eastAsia"/>
          <w:bCs/>
          <w:lang w:val="en-US" w:eastAsia="zh-CN"/>
        </w:rPr>
        <w:t xml:space="preserve"> update1.jsp</w:t>
      </w:r>
    </w:p>
    <w:p>
      <w:pPr>
        <w:numPr>
          <w:ilvl w:val="1"/>
          <w:numId w:val="3"/>
        </w:numPr>
      </w:pPr>
      <w:r>
        <w:rPr>
          <w:rFonts w:hint="eastAsia"/>
          <w:bCs/>
        </w:rPr>
        <w:t>6.4</w:t>
      </w:r>
      <w:r>
        <w:rPr>
          <w:rFonts w:hint="eastAsia"/>
          <w:bCs/>
          <w:lang w:val="en-US" w:eastAsia="zh-CN"/>
        </w:rPr>
        <w:t xml:space="preserve">  </w:t>
      </w:r>
      <w:r>
        <w:rPr>
          <w:rFonts w:hint="eastAsia"/>
          <w:bCs/>
        </w:rPr>
        <w:t>PreparedStatement练习</w:t>
      </w:r>
      <w:r>
        <w:rPr>
          <w:rFonts w:hint="eastAsia"/>
          <w:bCs/>
          <w:lang w:val="en-US" w:eastAsia="zh-CN"/>
        </w:rPr>
        <w:t>insert3.jsp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548255" cy="1001395"/>
            <wp:effectExtent l="0" t="0" r="444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33295" cy="10737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rPr>
          <w:rFonts w:hint="eastAsia" w:ascii="黑体" w:hAnsi="黑体" w:eastAsia="黑体"/>
          <w:b/>
        </w:rPr>
      </w:pPr>
      <w:bookmarkStart w:id="0" w:name="_GoBack"/>
      <w:bookmarkEnd w:id="0"/>
    </w:p>
    <w:p>
      <w:pPr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附录</w:t>
      </w:r>
      <w:r>
        <w:rPr>
          <w:rFonts w:hint="eastAsia" w:ascii="黑体" w:hAnsi="黑体" w:eastAsia="黑体"/>
          <w:b/>
          <w:lang w:eastAsia="zh-CN"/>
        </w:rPr>
        <w:t>：</w:t>
      </w:r>
      <w:r>
        <w:rPr>
          <w:rFonts w:hint="eastAsia" w:ascii="黑体" w:hAnsi="黑体" w:eastAsia="黑体"/>
          <w:b/>
          <w:lang w:val="en-US" w:eastAsia="zh-CN"/>
        </w:rPr>
        <w:t>常用</w:t>
      </w:r>
      <w:r>
        <w:rPr>
          <w:rFonts w:hint="eastAsia" w:ascii="黑体" w:hAnsi="黑体" w:eastAsia="黑体"/>
          <w:b/>
        </w:rPr>
        <w:t>SQL命令</w:t>
      </w:r>
    </w:p>
    <w:p>
      <w:r>
        <w:t>1．显示当前数据库服务器中的数据库列表</w:t>
      </w:r>
    </w:p>
    <w:p>
      <w:r>
        <w:t xml:space="preserve">    mysql&gt; SHOW DATABASES；</w:t>
      </w:r>
    </w:p>
    <w:p>
      <w:r>
        <w:t>2．显示某个数据库中的数据表</w:t>
      </w:r>
    </w:p>
    <w:p>
      <w:r>
        <w:t xml:space="preserve">    mysql&gt; USE 库名；//使用某个库</w:t>
      </w:r>
    </w:p>
    <w:p>
      <w:r>
        <w:t xml:space="preserve">    mysql&gt; SHOW TABLES；//列出库中所有的表</w:t>
      </w:r>
    </w:p>
    <w:p>
      <w:r>
        <w:t>3．显示数据表的结构</w:t>
      </w:r>
    </w:p>
    <w:p>
      <w:r>
        <w:t xml:space="preserve">    mysql&gt; DESCRIBE 表名；</w:t>
      </w:r>
    </w:p>
    <w:p>
      <w:r>
        <w:t>4．建立数据库</w:t>
      </w:r>
    </w:p>
    <w:p>
      <w:r>
        <w:t xml:space="preserve">     mysql&gt; CREATE DATABASE 库名；。</w:t>
      </w:r>
    </w:p>
    <w:p>
      <w:r>
        <w:t>5．建立数据表</w:t>
      </w:r>
    </w:p>
    <w:p>
      <w:r>
        <w:t xml:space="preserve">     mysql&gt; USE 库名。</w:t>
      </w:r>
    </w:p>
    <w:p>
      <w:r>
        <w:t xml:space="preserve">     mysql&gt; CREATE TABLE 表名 (字段名 VARCHAR(20), 字段名 CHAR(1))；。</w:t>
      </w:r>
    </w:p>
    <w:p>
      <w:r>
        <w:t>6．删除数据库</w:t>
      </w:r>
    </w:p>
    <w:p>
      <w:r>
        <w:t xml:space="preserve">     mysql&gt; DROP DATABASE 库名；。</w:t>
      </w:r>
    </w:p>
    <w:p>
      <w:r>
        <w:t>7．删除数据表</w:t>
      </w:r>
    </w:p>
    <w:p>
      <w:r>
        <w:t xml:space="preserve">     mysql&gt; DROP TABLE 表名；。</w:t>
      </w:r>
    </w:p>
    <w:p>
      <w:r>
        <w:t>8．将表中记录清空</w:t>
      </w:r>
    </w:p>
    <w:p>
      <w:r>
        <w:t xml:space="preserve">     mysql&gt; DELETE FROM 表名；。</w:t>
      </w:r>
    </w:p>
    <w:p>
      <w:r>
        <w:t>9．显示表中的记录</w:t>
      </w:r>
    </w:p>
    <w:p>
      <w:r>
        <w:t xml:space="preserve">    mysql&gt; SELECT * FROM 表名；。</w:t>
      </w:r>
    </w:p>
    <w:p>
      <w:r>
        <w:t>10．往表中插入记录</w:t>
      </w:r>
    </w:p>
    <w:p>
      <w:r>
        <w:t xml:space="preserve">   mysql&gt; INSERT INTO 表名 VALUES (”hyq”,”M”)；。</w:t>
      </w:r>
    </w:p>
    <w:p>
      <w:r>
        <w:t>11．更新表中数据</w:t>
      </w:r>
    </w:p>
    <w:p>
      <w:r>
        <w:t xml:space="preserve">   mysql-&gt; UPDATE 表名 SET 字段名1=’a',字段名2=’b’ WHERE 字段名3=’c'；。</w:t>
      </w:r>
    </w:p>
    <w:p>
      <w:r>
        <w:t>12．用文本方式将数据装入数据表中</w:t>
      </w:r>
    </w:p>
    <w:p>
      <w:r>
        <w:t xml:space="preserve">   mysql&gt; LOAD DATA LOCAL INFILE “D:/mysql.txt” INTO TABLE 表名；。</w:t>
      </w:r>
    </w:p>
    <w:p>
      <w:r>
        <w:t>13．导入.sql文件命令</w:t>
      </w:r>
    </w:p>
    <w:p>
      <w:r>
        <w:t xml:space="preserve">   mysql&gt; USE 数据库名；。</w:t>
      </w:r>
    </w:p>
    <w:p>
      <w:r>
        <w:t xml:space="preserve">   mysql&gt; SOURCE d:/mysql.sql；。</w:t>
      </w:r>
    </w:p>
    <w:p>
      <w:r>
        <w:t>14．命令行修改root密码</w:t>
      </w:r>
    </w:p>
    <w:p>
      <w:r>
        <w:t xml:space="preserve">   mysql&gt; UPDATE mysql.user SET password=PASSWORD(’新密码’) WHERE User=’root’；。</w:t>
      </w:r>
    </w:p>
    <w:p>
      <w:r>
        <w:t xml:space="preserve">   mysql&gt; FLUSH PRIVILEGES；。</w:t>
      </w:r>
    </w:p>
    <w:p>
      <w:r>
        <w:t>15．显示use的数据库名</w:t>
      </w:r>
    </w:p>
    <w:p>
      <w:r>
        <w:t xml:space="preserve">  mysql&gt; SELECT DATABASE()；。</w:t>
      </w:r>
    </w:p>
    <w:p>
      <w:r>
        <w:t>16．显示当前的user</w:t>
      </w:r>
    </w:p>
    <w:p>
      <w:r>
        <w:t xml:space="preserve">  mysql&gt; SELECT USER()；</w:t>
      </w:r>
    </w:p>
    <w:p/>
    <w:p>
      <w:pPr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附加:可以封装数据库操作 getConn()  closeAll()  insert delete  select  update</w:t>
      </w:r>
    </w:p>
    <w:p>
      <w:pPr>
        <w:rPr>
          <w:rFonts w:hint="eastAsia" w:ascii="宋体" w:hAnsi="宋体" w:eastAsia="宋体" w:cs="宋体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1DE"/>
    <w:multiLevelType w:val="multilevel"/>
    <w:tmpl w:val="073241DE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948DDB"/>
    <w:multiLevelType w:val="singleLevel"/>
    <w:tmpl w:val="2D948DD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ABC0CD8"/>
    <w:multiLevelType w:val="multilevel"/>
    <w:tmpl w:val="6ABC0CD8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958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084"/>
    <w:rsid w:val="00034A88"/>
    <w:rsid w:val="000A1106"/>
    <w:rsid w:val="000B1C70"/>
    <w:rsid w:val="000D5521"/>
    <w:rsid w:val="00126EBB"/>
    <w:rsid w:val="001429E7"/>
    <w:rsid w:val="00151B3F"/>
    <w:rsid w:val="00167AE2"/>
    <w:rsid w:val="0019115C"/>
    <w:rsid w:val="001D1FCF"/>
    <w:rsid w:val="00230488"/>
    <w:rsid w:val="00293B2C"/>
    <w:rsid w:val="002B4D27"/>
    <w:rsid w:val="002E6FB8"/>
    <w:rsid w:val="00321994"/>
    <w:rsid w:val="00330CE2"/>
    <w:rsid w:val="00335726"/>
    <w:rsid w:val="0036277A"/>
    <w:rsid w:val="003810A5"/>
    <w:rsid w:val="0038381B"/>
    <w:rsid w:val="003A4B11"/>
    <w:rsid w:val="003C2FBD"/>
    <w:rsid w:val="00411C3B"/>
    <w:rsid w:val="0044444A"/>
    <w:rsid w:val="00460521"/>
    <w:rsid w:val="00481606"/>
    <w:rsid w:val="004D5EF8"/>
    <w:rsid w:val="004E5E51"/>
    <w:rsid w:val="004E76DA"/>
    <w:rsid w:val="004F10E7"/>
    <w:rsid w:val="00507828"/>
    <w:rsid w:val="005262B7"/>
    <w:rsid w:val="00556005"/>
    <w:rsid w:val="005A0354"/>
    <w:rsid w:val="005E0693"/>
    <w:rsid w:val="0064737A"/>
    <w:rsid w:val="00684E45"/>
    <w:rsid w:val="006A43E0"/>
    <w:rsid w:val="006B2003"/>
    <w:rsid w:val="006C3673"/>
    <w:rsid w:val="006D4901"/>
    <w:rsid w:val="00745E09"/>
    <w:rsid w:val="00772FB0"/>
    <w:rsid w:val="00784095"/>
    <w:rsid w:val="007D0B61"/>
    <w:rsid w:val="007F6B8C"/>
    <w:rsid w:val="008A604D"/>
    <w:rsid w:val="008B0F8C"/>
    <w:rsid w:val="008C6157"/>
    <w:rsid w:val="008D112B"/>
    <w:rsid w:val="009038A4"/>
    <w:rsid w:val="00905EB4"/>
    <w:rsid w:val="00911C97"/>
    <w:rsid w:val="009336CC"/>
    <w:rsid w:val="00967639"/>
    <w:rsid w:val="0098697D"/>
    <w:rsid w:val="009B5983"/>
    <w:rsid w:val="009B5EA0"/>
    <w:rsid w:val="009F57A2"/>
    <w:rsid w:val="00A33946"/>
    <w:rsid w:val="00A40E17"/>
    <w:rsid w:val="00A619E7"/>
    <w:rsid w:val="00A9280E"/>
    <w:rsid w:val="00A96684"/>
    <w:rsid w:val="00AA1F6A"/>
    <w:rsid w:val="00AD3C52"/>
    <w:rsid w:val="00AF505E"/>
    <w:rsid w:val="00B53799"/>
    <w:rsid w:val="00BE1A26"/>
    <w:rsid w:val="00C00583"/>
    <w:rsid w:val="00C669DA"/>
    <w:rsid w:val="00C77C5F"/>
    <w:rsid w:val="00CD161F"/>
    <w:rsid w:val="00CD4B33"/>
    <w:rsid w:val="00CF47A5"/>
    <w:rsid w:val="00D304DF"/>
    <w:rsid w:val="00D5022B"/>
    <w:rsid w:val="00D60FC7"/>
    <w:rsid w:val="00DD3153"/>
    <w:rsid w:val="00E42F61"/>
    <w:rsid w:val="00F10BFD"/>
    <w:rsid w:val="00F136AA"/>
    <w:rsid w:val="00F22495"/>
    <w:rsid w:val="00F25BCF"/>
    <w:rsid w:val="00F54654"/>
    <w:rsid w:val="00F6217B"/>
    <w:rsid w:val="00FB16B7"/>
    <w:rsid w:val="00FC4113"/>
    <w:rsid w:val="00FF78A8"/>
    <w:rsid w:val="015F2464"/>
    <w:rsid w:val="0709400E"/>
    <w:rsid w:val="076E3EE9"/>
    <w:rsid w:val="07C34460"/>
    <w:rsid w:val="103337F6"/>
    <w:rsid w:val="10883760"/>
    <w:rsid w:val="143F4561"/>
    <w:rsid w:val="168C2A45"/>
    <w:rsid w:val="16915BD8"/>
    <w:rsid w:val="16B6200A"/>
    <w:rsid w:val="182D58B5"/>
    <w:rsid w:val="184D5FE2"/>
    <w:rsid w:val="1E353D69"/>
    <w:rsid w:val="202C30C5"/>
    <w:rsid w:val="20DC048D"/>
    <w:rsid w:val="21BF0D48"/>
    <w:rsid w:val="22CD7162"/>
    <w:rsid w:val="24995B5D"/>
    <w:rsid w:val="2714494E"/>
    <w:rsid w:val="2C2F4F5C"/>
    <w:rsid w:val="2CF02521"/>
    <w:rsid w:val="2F9B5C3F"/>
    <w:rsid w:val="3B9909AE"/>
    <w:rsid w:val="3DA25278"/>
    <w:rsid w:val="40A8348C"/>
    <w:rsid w:val="41944E0C"/>
    <w:rsid w:val="43422AE8"/>
    <w:rsid w:val="43CA3E8C"/>
    <w:rsid w:val="44F9318D"/>
    <w:rsid w:val="46096387"/>
    <w:rsid w:val="476074E4"/>
    <w:rsid w:val="4B844EF2"/>
    <w:rsid w:val="4C4055C6"/>
    <w:rsid w:val="4C5935B2"/>
    <w:rsid w:val="4DFC6C6D"/>
    <w:rsid w:val="4FC421EB"/>
    <w:rsid w:val="4FD47106"/>
    <w:rsid w:val="51075C3A"/>
    <w:rsid w:val="526E1052"/>
    <w:rsid w:val="554B5A11"/>
    <w:rsid w:val="59692E9D"/>
    <w:rsid w:val="5B4B79F1"/>
    <w:rsid w:val="5C000D35"/>
    <w:rsid w:val="5C9A52C0"/>
    <w:rsid w:val="5CAB3774"/>
    <w:rsid w:val="5DDC27BA"/>
    <w:rsid w:val="5F42332E"/>
    <w:rsid w:val="5FFF6A2A"/>
    <w:rsid w:val="603F168E"/>
    <w:rsid w:val="610D0BE6"/>
    <w:rsid w:val="64896E59"/>
    <w:rsid w:val="669A0653"/>
    <w:rsid w:val="66AE3E1F"/>
    <w:rsid w:val="672C58DC"/>
    <w:rsid w:val="674618CC"/>
    <w:rsid w:val="680D7061"/>
    <w:rsid w:val="681A31E2"/>
    <w:rsid w:val="68D57209"/>
    <w:rsid w:val="691448BF"/>
    <w:rsid w:val="6A283177"/>
    <w:rsid w:val="6E0A38B4"/>
    <w:rsid w:val="6FD86D52"/>
    <w:rsid w:val="728E5EF2"/>
    <w:rsid w:val="72B2210C"/>
    <w:rsid w:val="735B4B5F"/>
    <w:rsid w:val="75337D35"/>
    <w:rsid w:val="756C4C23"/>
    <w:rsid w:val="75CA0682"/>
    <w:rsid w:val="78B9139E"/>
    <w:rsid w:val="7A53084F"/>
    <w:rsid w:val="7B9B50D4"/>
    <w:rsid w:val="7C3F060D"/>
    <w:rsid w:val="7D837A92"/>
    <w:rsid w:val="7DDF62E8"/>
    <w:rsid w:val="7E143A28"/>
    <w:rsid w:val="7F02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8"/>
    <w:link w:val="4"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4">
    <w:name w:val="样式1"/>
    <w:basedOn w:val="1"/>
    <w:link w:val="15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Cs w:val="24"/>
    </w:rPr>
  </w:style>
  <w:style w:type="character" w:customStyle="1" w:styleId="15">
    <w:name w:val="样式1 字符"/>
    <w:basedOn w:val="8"/>
    <w:link w:val="14"/>
    <w:uiPriority w:val="0"/>
    <w:rPr>
      <w:rFonts w:ascii="宋体" w:hAnsi="宋体" w:eastAsia="宋体" w:cs="宋体"/>
      <w:b/>
      <w:bCs/>
      <w:kern w:val="36"/>
      <w:szCs w:val="24"/>
    </w:rPr>
  </w:style>
  <w:style w:type="character" w:customStyle="1" w:styleId="16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391</Words>
  <Characters>2231</Characters>
  <Lines>18</Lines>
  <Paragraphs>5</Paragraphs>
  <TotalTime>4</TotalTime>
  <ScaleCrop>false</ScaleCrop>
  <LinksUpToDate>false</LinksUpToDate>
  <CharactersWithSpaces>2617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2019-02-24T02:50:00Z</dcterms:created>
  <dc:creator>junyu xiang</dc:creator>
  <cp:lastModifiedBy>柯柯</cp:lastModifiedBy>
  <dcterms:modified xsi:type="dcterms:W3CDTF">2021-03-09T10:03:30Z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