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A8E" w:rsidRDefault="00550A8E" w:rsidP="00902941">
      <w:pPr>
        <w:pStyle w:val="Ttulo1"/>
      </w:pPr>
    </w:p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550A8E" w:rsidRPr="00550A8E" w:rsidRDefault="00550A8E" w:rsidP="00550A8E">
      <w:pPr>
        <w:jc w:val="center"/>
        <w:rPr>
          <w:sz w:val="40"/>
        </w:rPr>
      </w:pPr>
    </w:p>
    <w:p w:rsidR="00550A8E" w:rsidRPr="00550A8E" w:rsidRDefault="00550A8E" w:rsidP="00550A8E">
      <w:pPr>
        <w:jc w:val="center"/>
        <w:rPr>
          <w:sz w:val="40"/>
        </w:rPr>
      </w:pPr>
      <w:r w:rsidRPr="00550A8E">
        <w:rPr>
          <w:sz w:val="40"/>
        </w:rPr>
        <w:t>CompreIngressos.com</w:t>
      </w:r>
    </w:p>
    <w:p w:rsidR="00550A8E" w:rsidRPr="00550A8E" w:rsidRDefault="00550A8E" w:rsidP="00550A8E">
      <w:pPr>
        <w:jc w:val="center"/>
        <w:rPr>
          <w:sz w:val="40"/>
        </w:rPr>
      </w:pPr>
      <w:r w:rsidRPr="00550A8E">
        <w:rPr>
          <w:sz w:val="40"/>
        </w:rPr>
        <w:t>Projeto: Middleway</w:t>
      </w:r>
    </w:p>
    <w:p w:rsidR="00550A8E" w:rsidRPr="00550A8E" w:rsidRDefault="00550A8E" w:rsidP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49771"/>
        <w:docPartObj>
          <w:docPartGallery w:val="Table of Contents"/>
          <w:docPartUnique/>
        </w:docPartObj>
      </w:sdtPr>
      <w:sdtContent>
        <w:p w:rsidR="00550A8E" w:rsidRDefault="00550A8E">
          <w:pPr>
            <w:pStyle w:val="CabealhodoSumrio"/>
          </w:pPr>
          <w:r>
            <w:t>Conteúdo</w:t>
          </w:r>
        </w:p>
        <w:p w:rsidR="00617B18" w:rsidRDefault="0030529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550A8E">
            <w:instrText xml:space="preserve"> TOC \o "1-3" \h \z \u </w:instrText>
          </w:r>
          <w:r>
            <w:fldChar w:fldCharType="separate"/>
          </w:r>
          <w:hyperlink w:anchor="_Toc274723038" w:history="1">
            <w:r w:rsidR="00617B18" w:rsidRPr="0098740A">
              <w:rPr>
                <w:rStyle w:val="Hyperlink"/>
                <w:noProof/>
              </w:rPr>
              <w:t>Sobre o Projeto</w:t>
            </w:r>
            <w:r w:rsidR="00617B18">
              <w:rPr>
                <w:noProof/>
                <w:webHidden/>
              </w:rPr>
              <w:tab/>
            </w:r>
            <w:r w:rsidR="00617B18">
              <w:rPr>
                <w:noProof/>
                <w:webHidden/>
              </w:rPr>
              <w:fldChar w:fldCharType="begin"/>
            </w:r>
            <w:r w:rsidR="00617B18">
              <w:rPr>
                <w:noProof/>
                <w:webHidden/>
              </w:rPr>
              <w:instrText xml:space="preserve"> PAGEREF _Toc274723038 \h </w:instrText>
            </w:r>
            <w:r w:rsidR="00617B18">
              <w:rPr>
                <w:noProof/>
                <w:webHidden/>
              </w:rPr>
            </w:r>
            <w:r w:rsidR="00617B18"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3</w:t>
            </w:r>
            <w:r w:rsidR="00617B18"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39" w:history="1">
            <w:r w:rsidRPr="0098740A">
              <w:rPr>
                <w:rStyle w:val="Hyperlink"/>
                <w:noProof/>
              </w:rPr>
              <w:t>Sistema TSP - Módulo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40" w:history="1">
            <w:r w:rsidRPr="0098740A">
              <w:rPr>
                <w:rStyle w:val="Hyperlink"/>
                <w:noProof/>
              </w:rPr>
              <w:t>Cadastro de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41" w:history="1">
            <w:r w:rsidRPr="0098740A">
              <w:rPr>
                <w:rStyle w:val="Hyperlink"/>
                <w:noProof/>
              </w:rPr>
              <w:t>Cadastro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42" w:history="1">
            <w:r w:rsidRPr="0098740A">
              <w:rPr>
                <w:rStyle w:val="Hyperlink"/>
                <w:noProof/>
              </w:rPr>
              <w:t>Cadastro de Tipos de Bilhete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43" w:history="1">
            <w:r w:rsidRPr="0098740A">
              <w:rPr>
                <w:rStyle w:val="Hyperlink"/>
                <w:noProof/>
              </w:rPr>
              <w:t>Taxa de Conveniência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44" w:history="1">
            <w:r w:rsidRPr="0098740A">
              <w:rPr>
                <w:rStyle w:val="Hyperlink"/>
                <w:noProof/>
              </w:rPr>
              <w:t>MiddleWay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45" w:history="1">
            <w:r w:rsidRPr="0098740A">
              <w:rPr>
                <w:rStyle w:val="Hyperlink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46" w:history="1">
            <w:r w:rsidRPr="0098740A">
              <w:rPr>
                <w:rStyle w:val="Hyperlink"/>
                <w:noProof/>
              </w:rPr>
              <w:t>Tela de Serviços de 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47" w:history="1">
            <w:r w:rsidRPr="0098740A">
              <w:rPr>
                <w:rStyle w:val="Hyperlink"/>
                <w:noProof/>
              </w:rPr>
              <w:t>Tela de Valor do Serviço de Entrega - Inclusão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48" w:history="1">
            <w:r w:rsidRPr="0098740A">
              <w:rPr>
                <w:rStyle w:val="Hyperlink"/>
                <w:noProof/>
              </w:rPr>
              <w:t>Tela de Valor de Serviços de Entrega – Alteração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49" w:history="1">
            <w:r w:rsidRPr="0098740A">
              <w:rPr>
                <w:rStyle w:val="Hyperlink"/>
                <w:noProof/>
              </w:rPr>
              <w:t>Tela de Valor de Serviço de Entrega – 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50" w:history="1">
            <w:r w:rsidRPr="0098740A">
              <w:rPr>
                <w:rStyle w:val="Hyperlink"/>
                <w:noProof/>
              </w:rPr>
              <w:t>Tela de Valor de Serviço (Taxa de Conveniência)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1" w:history="1">
            <w:r w:rsidRPr="0098740A">
              <w:rPr>
                <w:rStyle w:val="Hyperlink"/>
                <w:noProof/>
              </w:rPr>
              <w:t>Tela de Valor do Serviço - Inclusão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2" w:history="1">
            <w:r w:rsidRPr="0098740A">
              <w:rPr>
                <w:rStyle w:val="Hyperlink"/>
                <w:noProof/>
              </w:rPr>
              <w:t>Tela de Valor de Serviços – Alteração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3" w:history="1">
            <w:r w:rsidRPr="0098740A">
              <w:rPr>
                <w:rStyle w:val="Hyperlink"/>
                <w:noProof/>
              </w:rPr>
              <w:t>Tela de Valor de Serviço – 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54" w:history="1">
            <w:r w:rsidRPr="0098740A">
              <w:rPr>
                <w:rStyle w:val="Hyperlink"/>
                <w:noProof/>
              </w:rPr>
              <w:t>Tela de Valor de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5" w:history="1">
            <w:r w:rsidRPr="0098740A">
              <w:rPr>
                <w:rStyle w:val="Hyperlink"/>
                <w:noProof/>
              </w:rPr>
              <w:t>Tela de Formas de Pagamentos - Inclusão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6" w:history="1">
            <w:r w:rsidRPr="0098740A">
              <w:rPr>
                <w:rStyle w:val="Hyperlink"/>
                <w:noProof/>
              </w:rPr>
              <w:t>Tela de Formas de Pagamentos – Alteração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7" w:history="1">
            <w:r w:rsidRPr="0098740A">
              <w:rPr>
                <w:rStyle w:val="Hyperlink"/>
                <w:noProof/>
              </w:rPr>
              <w:t>Tela de Formas de Pagamentos – 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58" w:history="1">
            <w:r w:rsidRPr="0098740A">
              <w:rPr>
                <w:rStyle w:val="Hyperlink"/>
                <w:noProof/>
              </w:rPr>
              <w:t>Tela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59" w:history="1">
            <w:r w:rsidRPr="0098740A">
              <w:rPr>
                <w:rStyle w:val="Hyperlink"/>
                <w:noProof/>
              </w:rPr>
              <w:t>Tela de Usuários - Inclusão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60" w:history="1">
            <w:r w:rsidRPr="0098740A">
              <w:rPr>
                <w:rStyle w:val="Hyperlink"/>
                <w:noProof/>
              </w:rPr>
              <w:t>Tela de Usuários – Alteração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74723061" w:history="1">
            <w:r w:rsidRPr="0098740A">
              <w:rPr>
                <w:rStyle w:val="Hyperlink"/>
                <w:noProof/>
              </w:rPr>
              <w:t>Tela de Usuários – Exclusão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62" w:history="1">
            <w:r w:rsidRPr="0098740A">
              <w:rPr>
                <w:rStyle w:val="Hyperlink"/>
                <w:noProof/>
              </w:rPr>
              <w:t>Tela de Layout das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7B18" w:rsidRDefault="00617B1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274723063" w:history="1">
            <w:r w:rsidRPr="0098740A">
              <w:rPr>
                <w:rStyle w:val="Hyperlink"/>
                <w:noProof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_Toc274723063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D9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A8E" w:rsidRDefault="00305298">
          <w:r>
            <w:fldChar w:fldCharType="end"/>
          </w:r>
        </w:p>
      </w:sdtContent>
    </w:sdt>
    <w:p w:rsidR="00550A8E" w:rsidRDefault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0A8E" w:rsidRDefault="00550A8E" w:rsidP="00902941">
      <w:pPr>
        <w:pStyle w:val="Ttulo1"/>
      </w:pPr>
      <w:bookmarkStart w:id="0" w:name="_Toc274723038"/>
      <w:r>
        <w:lastRenderedPageBreak/>
        <w:t>Sobre o Projeto</w:t>
      </w:r>
      <w:bookmarkEnd w:id="0"/>
    </w:p>
    <w:p w:rsidR="00550A8E" w:rsidRDefault="00550A8E" w:rsidP="00550A8E">
      <w:r>
        <w:t>O Middleway é um projeto de venda de ingressos pela Internet que foi concebido para substituir o atual Ticketnet.</w:t>
      </w:r>
    </w:p>
    <w:p w:rsidR="00550A8E" w:rsidRDefault="00550A8E" w:rsidP="00550A8E"/>
    <w:p w:rsidR="00550A8E" w:rsidRPr="00550A8E" w:rsidRDefault="00550A8E" w:rsidP="00550A8E">
      <w:pPr>
        <w:pStyle w:val="Ttulo1"/>
      </w:pPr>
      <w:bookmarkStart w:id="1" w:name="_Toc274723039"/>
      <w:r>
        <w:t>Sistema TSP - Módulo Administrativo</w:t>
      </w:r>
      <w:bookmarkEnd w:id="1"/>
    </w:p>
    <w:p w:rsidR="00E13386" w:rsidRPr="00E13386" w:rsidRDefault="00E13386" w:rsidP="00550A8E">
      <w:pPr>
        <w:pStyle w:val="Ttulo2"/>
      </w:pPr>
      <w:bookmarkStart w:id="2" w:name="_Toc274723040"/>
      <w:r>
        <w:t>Cadastro de Salas</w:t>
      </w:r>
      <w:bookmarkEnd w:id="2"/>
    </w:p>
    <w:p w:rsidR="00B663D0" w:rsidRDefault="00B663D0">
      <w:r>
        <w:t xml:space="preserve">No módulo “Administrativo -&gt; Cadastro-&gt;Salas” será necessário indicar se a sala terá assentos numerados ou não. Esta informação será utilizada apenas pela WEB. </w:t>
      </w:r>
    </w:p>
    <w:p w:rsidR="00E82D3F" w:rsidRDefault="00E82D3F">
      <w:r>
        <w:t xml:space="preserve">Por padrão, todas as salas já cadastradas virão com este indicador marcado, pois </w:t>
      </w:r>
      <w:r w:rsidR="00BE4EE3">
        <w:t>a maioria dos eventos é</w:t>
      </w:r>
      <w:r>
        <w:t xml:space="preserve"> com </w:t>
      </w:r>
      <w:r w:rsidR="00BE4EE3">
        <w:t xml:space="preserve">os </w:t>
      </w:r>
      <w:r>
        <w:t>assentos numerados.</w:t>
      </w:r>
    </w:p>
    <w:p w:rsidR="00B663D0" w:rsidRDefault="00B663D0">
      <w:r>
        <w:t>No exemplo abaixo foi criado uma sala com 5000 lugares que não será numerada.</w:t>
      </w:r>
    </w:p>
    <w:p w:rsidR="00C2062D" w:rsidRDefault="00305298">
      <w:r>
        <w:rPr>
          <w:noProof/>
          <w:lang w:eastAsia="pt-BR"/>
        </w:rPr>
        <w:pict>
          <v:oval id="_x0000_s1026" style="position:absolute;margin-left:99.45pt;margin-top:90.9pt;width:108pt;height:18pt;z-index:251658240" strokecolor="red" strokeweight="2pt">
            <v:fill opacity="0"/>
          </v:oval>
        </w:pict>
      </w:r>
      <w:r w:rsidR="00B663D0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3F" w:rsidRDefault="00E82D3F"/>
    <w:p w:rsidR="00E82D3F" w:rsidRDefault="00E82D3F"/>
    <w:p w:rsidR="00E82D3F" w:rsidRDefault="00E82D3F"/>
    <w:p w:rsidR="00E82D3F" w:rsidRDefault="00E82D3F"/>
    <w:p w:rsidR="00E82D3F" w:rsidRDefault="00E82D3F"/>
    <w:p w:rsidR="00E82D3F" w:rsidRDefault="00E13386" w:rsidP="00550A8E">
      <w:pPr>
        <w:pStyle w:val="Ttulo2"/>
      </w:pPr>
      <w:bookmarkStart w:id="3" w:name="_Toc274723041"/>
      <w:r>
        <w:lastRenderedPageBreak/>
        <w:t>Cadastro de Eventos</w:t>
      </w:r>
      <w:bookmarkEnd w:id="3"/>
    </w:p>
    <w:p w:rsidR="00BE4EE3" w:rsidRDefault="00E82D3F" w:rsidP="00E82D3F">
      <w:r>
        <w:t>No módulo “Administrativo -&gt; Cadastro-&gt;Event</w:t>
      </w:r>
      <w:r w:rsidR="00BE4EE3">
        <w:t>os” será necessário indicar s</w:t>
      </w:r>
      <w:r w:rsidR="002C7C7E">
        <w:t>e o Evento será vendido pelo Site</w:t>
      </w:r>
      <w:r w:rsidR="00BE4EE3">
        <w:t>, para isto basta marcar a opção “Exibir no site”.</w:t>
      </w:r>
    </w:p>
    <w:p w:rsidR="00E82D3F" w:rsidRDefault="00BE4EE3" w:rsidP="00E82D3F">
      <w:r>
        <w:t>No Campo “Qt. hrs. Limite de Venda pelo Site antes do espetáculo”</w:t>
      </w:r>
      <w:r w:rsidR="00E82D3F">
        <w:t xml:space="preserve"> </w:t>
      </w:r>
      <w:r>
        <w:t>deverá ser informado a quantidade de horas no qual será permitida a venda pelo Site.</w:t>
      </w:r>
    </w:p>
    <w:p w:rsidR="00BE4EE3" w:rsidRDefault="00BE4EE3" w:rsidP="00E82D3F">
      <w:r>
        <w:t xml:space="preserve">Exemplo: </w:t>
      </w:r>
    </w:p>
    <w:p w:rsidR="00BE4EE3" w:rsidRDefault="00BE4EE3" w:rsidP="00BE4EE3">
      <w:pPr>
        <w:ind w:firstLine="708"/>
      </w:pPr>
      <w:r>
        <w:t>-Evento inicia dia 07/10/2010 as 20h.</w:t>
      </w:r>
    </w:p>
    <w:p w:rsidR="00BE4EE3" w:rsidRDefault="00BE4EE3" w:rsidP="00BE4EE3">
      <w:pPr>
        <w:ind w:firstLine="708"/>
      </w:pPr>
      <w:r>
        <w:t>-Qtde. de horas informada: 5</w:t>
      </w:r>
    </w:p>
    <w:p w:rsidR="00BE4EE3" w:rsidRDefault="00BE4EE3" w:rsidP="00BE4EE3">
      <w:pPr>
        <w:ind w:firstLine="708"/>
      </w:pPr>
      <w:r>
        <w:t>-</w:t>
      </w:r>
      <w:r w:rsidR="00484F89">
        <w:t>O evento será exibido para venda no Site até as 15h, após este horário não será mais exibido o evento no Site.</w:t>
      </w:r>
    </w:p>
    <w:p w:rsidR="00E82D3F" w:rsidRDefault="00305298">
      <w:r>
        <w:rPr>
          <w:noProof/>
          <w:lang w:eastAsia="pt-BR"/>
        </w:rPr>
        <w:pict>
          <v:oval id="_x0000_s1028" style="position:absolute;margin-left:42.45pt;margin-top:84.15pt;width:112pt;height:18pt;z-index:251660288" strokecolor="red" strokeweight="2pt">
            <v:fill opacity="0"/>
          </v:oval>
        </w:pict>
      </w:r>
      <w:r>
        <w:rPr>
          <w:noProof/>
          <w:lang w:eastAsia="pt-BR"/>
        </w:rPr>
        <w:pict>
          <v:oval id="_x0000_s1027" style="position:absolute;margin-left:5.95pt;margin-top:87.15pt;width:35pt;height:13.5pt;z-index:251659264" strokecolor="red" strokeweight="2pt">
            <v:fill opacity="0"/>
          </v:oval>
        </w:pict>
      </w:r>
      <w:r w:rsidR="00BE4EE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33E" w:rsidRDefault="002F033E"/>
    <w:p w:rsidR="002C7C7E" w:rsidRDefault="002C7C7E"/>
    <w:p w:rsidR="002C7C7E" w:rsidRDefault="002C7C7E"/>
    <w:p w:rsidR="002C7C7E" w:rsidRDefault="002C7C7E"/>
    <w:p w:rsidR="002C7C7E" w:rsidRDefault="002C7C7E"/>
    <w:p w:rsidR="002C7C7E" w:rsidRDefault="00E13386" w:rsidP="00550A8E">
      <w:pPr>
        <w:pStyle w:val="Ttulo2"/>
      </w:pPr>
      <w:bookmarkStart w:id="4" w:name="_Toc274723042"/>
      <w:r>
        <w:lastRenderedPageBreak/>
        <w:t xml:space="preserve">Cadastro de </w:t>
      </w:r>
      <w:r w:rsidR="00550A8E">
        <w:t>Tipos de Bilhete</w:t>
      </w:r>
      <w:bookmarkEnd w:id="4"/>
    </w:p>
    <w:p w:rsidR="002C7C7E" w:rsidRDefault="002C7C7E" w:rsidP="002C7C7E">
      <w:r>
        <w:t>No módulo “Administrativo -&gt; Cadastro-&gt;Tipos-&gt;Bilhete” será necessário indicar se o Tipo de Bilhete será exibido no site, para isto basta marcar a opção “Exibir no site”.</w:t>
      </w:r>
    </w:p>
    <w:p w:rsidR="002C7C7E" w:rsidRDefault="002C7C7E" w:rsidP="002C7C7E">
      <w:r>
        <w:t>No Campo “Descrição para o site”, devemos informar qual a descrição do bilhete que será exibido no site.</w:t>
      </w:r>
    </w:p>
    <w:p w:rsidR="002C7C7E" w:rsidRPr="002C7C7E" w:rsidRDefault="002C7C7E" w:rsidP="002C7C7E">
      <w:pPr>
        <w:rPr>
          <w:b/>
          <w:color w:val="FF0000"/>
        </w:rPr>
      </w:pPr>
      <w:r w:rsidRPr="002C7C7E">
        <w:rPr>
          <w:b/>
          <w:color w:val="FF0000"/>
        </w:rPr>
        <w:t>IMPORTANTE: no campo “Descrição para o site” nunca digitar os caracteres “R$”, pois este</w:t>
      </w:r>
      <w:r w:rsidR="000E20EE">
        <w:rPr>
          <w:b/>
          <w:color w:val="FF0000"/>
        </w:rPr>
        <w:t>s</w:t>
      </w:r>
      <w:r w:rsidRPr="002C7C7E">
        <w:rPr>
          <w:b/>
          <w:color w:val="FF0000"/>
        </w:rPr>
        <w:t xml:space="preserve"> caracteres </w:t>
      </w:r>
      <w:r w:rsidR="000E20EE" w:rsidRPr="002C7C7E">
        <w:rPr>
          <w:b/>
          <w:color w:val="FF0000"/>
        </w:rPr>
        <w:t>neste campo</w:t>
      </w:r>
      <w:r w:rsidRPr="002C7C7E">
        <w:rPr>
          <w:b/>
          <w:color w:val="FF0000"/>
        </w:rPr>
        <w:t xml:space="preserve"> são inseridos automaticamente no site para efetuar os cálculos dos valores do</w:t>
      </w:r>
      <w:r w:rsidR="000E20EE">
        <w:rPr>
          <w:b/>
          <w:color w:val="FF0000"/>
        </w:rPr>
        <w:t>s</w:t>
      </w:r>
      <w:r w:rsidRPr="002C7C7E">
        <w:rPr>
          <w:b/>
          <w:color w:val="FF0000"/>
        </w:rPr>
        <w:t xml:space="preserve"> ingressos. </w:t>
      </w:r>
    </w:p>
    <w:p w:rsidR="002C7C7E" w:rsidRDefault="00305298">
      <w:r>
        <w:rPr>
          <w:noProof/>
          <w:lang w:eastAsia="pt-BR"/>
        </w:rPr>
        <w:pict>
          <v:oval id="_x0000_s1030" style="position:absolute;margin-left:42.95pt;margin-top:134.55pt;width:123pt;height:18pt;z-index:251662336" strokecolor="red" strokeweight="2pt">
            <v:fill opacity="0"/>
          </v:oval>
        </w:pict>
      </w:r>
      <w:r>
        <w:rPr>
          <w:noProof/>
          <w:lang w:eastAsia="pt-BR"/>
        </w:rPr>
        <w:pict>
          <v:oval id="_x0000_s1029" style="position:absolute;margin-left:6.45pt;margin-top:137.55pt;width:35pt;height:13.5pt;z-index:251661312" strokecolor="red" strokeweight="2pt">
            <v:fill opacity="0"/>
          </v:oval>
        </w:pict>
      </w:r>
      <w:r w:rsidR="002C7C7E">
        <w:rPr>
          <w:noProof/>
          <w:lang w:eastAsia="pt-BR"/>
        </w:rPr>
        <w:drawing>
          <wp:inline distT="0" distB="0" distL="0" distR="0">
            <wp:extent cx="5419725" cy="3387329"/>
            <wp:effectExtent l="19050" t="0" r="9525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29" cy="339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18" w:rsidRDefault="00617B18" w:rsidP="00617B18">
      <w:pPr>
        <w:pStyle w:val="Ttulo2"/>
      </w:pPr>
    </w:p>
    <w:p w:rsidR="00617B18" w:rsidRDefault="00617B1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17B18" w:rsidRDefault="00617B18" w:rsidP="00617B18">
      <w:pPr>
        <w:pStyle w:val="Ttulo2"/>
      </w:pPr>
      <w:bookmarkStart w:id="5" w:name="_Toc274723043"/>
      <w:r>
        <w:lastRenderedPageBreak/>
        <w:t>Taxa de Conveniência</w:t>
      </w:r>
      <w:bookmarkEnd w:id="5"/>
    </w:p>
    <w:p w:rsidR="00617B18" w:rsidRDefault="00617B18">
      <w:r>
        <w:t>O sistema Middleway vai gerar a taxa de conveniência no comprovante desde que relacionado o ingresso utilizado na Web com o tipo de lançamento.</w:t>
      </w:r>
    </w:p>
    <w:p w:rsidR="00493D9A" w:rsidRDefault="00493D9A">
      <w:r>
        <w:t>É muito importante que a taxa de serviço no TSP tenha o mesmo valor da que foi cadastrada no Admin do Middleway para não haver divergencias.</w:t>
      </w:r>
    </w:p>
    <w:p w:rsidR="003B0E09" w:rsidRDefault="00617B18">
      <w:r>
        <w:rPr>
          <w:noProof/>
          <w:lang w:eastAsia="pt-BR"/>
        </w:rPr>
        <w:drawing>
          <wp:inline distT="0" distB="0" distL="0" distR="0">
            <wp:extent cx="5229225" cy="4510079"/>
            <wp:effectExtent l="19050" t="0" r="9525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94" cy="452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0E09">
        <w:br w:type="page"/>
      </w:r>
    </w:p>
    <w:p w:rsidR="00550A8E" w:rsidRDefault="00550A8E" w:rsidP="00902941">
      <w:pPr>
        <w:pStyle w:val="Ttulo1"/>
      </w:pPr>
      <w:bookmarkStart w:id="6" w:name="_Toc274723044"/>
      <w:r>
        <w:lastRenderedPageBreak/>
        <w:t>MiddleWay</w:t>
      </w:r>
      <w:bookmarkEnd w:id="6"/>
    </w:p>
    <w:p w:rsidR="00E13386" w:rsidRPr="00E13386" w:rsidRDefault="00E13386" w:rsidP="00550A8E">
      <w:pPr>
        <w:pStyle w:val="Ttulo2"/>
      </w:pPr>
      <w:bookmarkStart w:id="7" w:name="_Toc274723045"/>
      <w:r>
        <w:t>Tela de Login</w:t>
      </w:r>
      <w:bookmarkEnd w:id="7"/>
    </w:p>
    <w:p w:rsidR="00070276" w:rsidRDefault="003B0E09">
      <w:r>
        <w:t xml:space="preserve">Para acessar o módulo do “ADMIN” do site, utilizar o endereço </w:t>
      </w:r>
      <w:hyperlink r:id="rId13" w:history="1">
        <w:r w:rsidR="00E13386" w:rsidRPr="0057165F">
          <w:rPr>
            <w:rStyle w:val="Hyperlink"/>
          </w:rPr>
          <w:t>https://compra.compreingressos.com/admin/</w:t>
        </w:r>
      </w:hyperlink>
      <w:r w:rsidR="00E13386">
        <w:t>.</w:t>
      </w:r>
    </w:p>
    <w:p w:rsidR="00E13386" w:rsidRDefault="00E13386">
      <w:r>
        <w:t>Para o primeiro acesso ao sistema utilizar o usuário “master” e a senha “123456”, o sistema exigirá a troca desta senha após o primeiro acesso, devendo o usuário informar uma nova senha.</w:t>
      </w:r>
    </w:p>
    <w:p w:rsidR="002C7C7E" w:rsidRDefault="003B0E09">
      <w:r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D3F" w:rsidRDefault="00E82D3F"/>
    <w:p w:rsidR="00E13386" w:rsidRDefault="00E13386">
      <w:r>
        <w:br w:type="page"/>
      </w:r>
    </w:p>
    <w:p w:rsidR="00E13386" w:rsidRDefault="00E13386" w:rsidP="00550A8E">
      <w:pPr>
        <w:pStyle w:val="Ttulo2"/>
      </w:pPr>
      <w:bookmarkStart w:id="8" w:name="_Toc274723046"/>
      <w:r>
        <w:lastRenderedPageBreak/>
        <w:t>Tela de Serviços de Entrega</w:t>
      </w:r>
      <w:bookmarkEnd w:id="8"/>
    </w:p>
    <w:p w:rsidR="00E13386" w:rsidRDefault="00E13386" w:rsidP="00E13386">
      <w:r>
        <w:t>No menu “Menu-&gt; Cadastros-&gt;Serviços de Entrega” serão cadastrados os valores para</w:t>
      </w:r>
      <w:r w:rsidR="006B4663">
        <w:t xml:space="preserve"> o Serviço de Entrega para cada região geográfica</w:t>
      </w:r>
      <w:r>
        <w:t>.</w:t>
      </w:r>
    </w:p>
    <w:p w:rsidR="006B4663" w:rsidRDefault="006B4663" w:rsidP="00E13386">
      <w:r>
        <w:t>Nesta 1ª. Fase do projeto este funcionalidade não estará sendo utilizado no processo de venda pelo Site, mas já estamos deixando o cadastro desenvolvido para utilização futura.</w:t>
      </w:r>
    </w:p>
    <w:p w:rsidR="00E13386" w:rsidRDefault="00305298">
      <w:r>
        <w:rPr>
          <w:noProof/>
          <w:lang w:eastAsia="pt-BR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1" type="#_x0000_t61" style="position:absolute;margin-left:212.95pt;margin-top:191.6pt;width:152.5pt;height:37pt;z-index:251663360" adj="21784,-16988">
            <v:textbox style="mso-next-textbox:#_x0000_s1031">
              <w:txbxContent>
                <w:p w:rsidR="006855DB" w:rsidRDefault="006855DB">
                  <w:r>
                    <w:t>Clique em “Novo” para incluir um novo registro.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2" type="#_x0000_t61" style="position:absolute;margin-left:114.95pt;margin-top:23.1pt;width:219.5pt;height:71.5pt;z-index:251664384" adj="8591,25044">
            <v:textbox style="mso-next-textbox:#_x0000_s1032">
              <w:txbxContent>
                <w:p w:rsidR="006855DB" w:rsidRDefault="006855DB" w:rsidP="007F7231">
                  <w:r>
                    <w:t>O registro com data de vigência menor que a data atual não pode ser alterado e nem apagado, pois os valores já poderam ter sido utilizados em alguma venda.</w:t>
                  </w:r>
                </w:p>
              </w:txbxContent>
            </v:textbox>
          </v:shape>
        </w:pict>
      </w:r>
      <w:r w:rsidR="00E13386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943CB2" w:rsidP="00550A8E">
      <w:pPr>
        <w:pStyle w:val="Ttulo3"/>
      </w:pPr>
      <w:bookmarkStart w:id="9" w:name="_Toc274723047"/>
      <w:r>
        <w:lastRenderedPageBreak/>
        <w:t>Tela de Valor do Serviço</w:t>
      </w:r>
      <w:r w:rsidR="00BA33D8">
        <w:t xml:space="preserve"> de Entrega</w:t>
      </w:r>
      <w:r>
        <w:t xml:space="preserve"> - Inclusão</w:t>
      </w:r>
      <w:bookmarkEnd w:id="9"/>
    </w:p>
    <w:p w:rsidR="00943CB2" w:rsidRDefault="00305298" w:rsidP="00943CB2">
      <w:r>
        <w:rPr>
          <w:noProof/>
          <w:lang w:eastAsia="pt-BR"/>
        </w:rPr>
        <w:pict>
          <v:shape id="_x0000_s1049" type="#_x0000_t61" style="position:absolute;margin-left:154.45pt;margin-top:185.35pt;width:136.5pt;height:70pt;z-index:251682816" adj="3450,-4397">
            <v:textbox style="mso-next-textbox:#_x0000_s1049">
              <w:txbxContent>
                <w:p w:rsidR="006855DB" w:rsidRPr="00C5554D" w:rsidRDefault="006855DB" w:rsidP="00943CB2">
                  <w:r>
                    <w:t>3-Informe uma data maior que a data atual, para que o serviço de entrega comece a ser utilizado.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6" type="#_x0000_t61" style="position:absolute;margin-left:294.95pt;margin-top:208.8pt;width:105pt;height:22.5pt;z-index:251679744" adj="15182,-21696">
            <v:textbox style="mso-next-textbox:#_x0000_s1046">
              <w:txbxContent>
                <w:p w:rsidR="006855DB" w:rsidRPr="00C5554D" w:rsidRDefault="006855DB" w:rsidP="00943CB2">
                  <w:r>
                    <w:t>1-Clique em “Novo”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1" type="#_x0000_t61" style="position:absolute;margin-left:302.95pt;margin-top:121.85pt;width:115pt;height:22.5pt;flip:y;z-index:251684864" adj="7475,-21024">
            <v:textbox style="mso-next-textbox:#_x0000_s1051">
              <w:txbxContent>
                <w:p w:rsidR="006855DB" w:rsidRPr="00C5554D" w:rsidRDefault="006855DB" w:rsidP="00943CB2">
                  <w:r>
                    <w:t>5 Clique em “Salvar”.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0" type="#_x0000_t61" style="position:absolute;margin-left:252.95pt;margin-top:86.35pt;width:105pt;height:22.5pt;z-index:251683840" adj="7159,71904">
            <v:textbox style="mso-next-textbox:#_x0000_s1050">
              <w:txbxContent>
                <w:p w:rsidR="006855DB" w:rsidRPr="00C5554D" w:rsidRDefault="006855DB" w:rsidP="00943CB2">
                  <w:r>
                    <w:t>4-Informe o valor.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7" type="#_x0000_t61" style="position:absolute;margin-left:33.95pt;margin-top:219.3pt;width:115.5pt;height:22.5pt;z-index:251680768" adj="13615,-18816">
            <v:textbox style="mso-next-textbox:#_x0000_s1047">
              <w:txbxContent>
                <w:p w:rsidR="006855DB" w:rsidRPr="00C5554D" w:rsidRDefault="006855DB" w:rsidP="00943CB2">
                  <w:r>
                    <w:t>2-Selecione a região</w:t>
                  </w:r>
                </w:p>
              </w:txbxContent>
            </v:textbox>
          </v:shape>
        </w:pict>
      </w:r>
      <w:r w:rsidR="00943CB2" w:rsidRPr="00943CB2">
        <w:t xml:space="preserve"> </w:t>
      </w:r>
      <w:r w:rsidR="00943CB2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943CB2" w:rsidP="00943CB2">
      <w:r>
        <w:br w:type="page"/>
      </w:r>
    </w:p>
    <w:p w:rsidR="00943CB2" w:rsidRDefault="00943CB2" w:rsidP="00550A8E">
      <w:pPr>
        <w:pStyle w:val="Ttulo3"/>
      </w:pPr>
      <w:bookmarkStart w:id="10" w:name="_Toc274723048"/>
      <w:r>
        <w:lastRenderedPageBreak/>
        <w:t>Tela de Valor de Serviços</w:t>
      </w:r>
      <w:r w:rsidR="00BA33D8">
        <w:t xml:space="preserve"> de Entrega</w:t>
      </w:r>
      <w:r>
        <w:t xml:space="preserve"> – Alteração</w:t>
      </w:r>
      <w:bookmarkEnd w:id="10"/>
    </w:p>
    <w:p w:rsidR="00943CB2" w:rsidRPr="006E67A9" w:rsidRDefault="00943CB2" w:rsidP="00943CB2">
      <w:r>
        <w:t>Só será permitido alterar registro com datas de vigência maior que a data atual.</w:t>
      </w:r>
      <w:r w:rsidR="00305298">
        <w:rPr>
          <w:noProof/>
          <w:lang w:eastAsia="pt-BR"/>
        </w:rPr>
        <w:pict>
          <v:shape id="_x0000_s1052" type="#_x0000_t61" style="position:absolute;margin-left:287.95pt;margin-top:89.85pt;width:115.5pt;height:22.5pt;z-index:251685888;mso-position-horizontal-relative:text;mso-position-vertical-relative:text" adj="7817,74304">
            <v:textbox style="mso-next-textbox:#_x0000_s1052">
              <w:txbxContent>
                <w:p w:rsidR="006855DB" w:rsidRPr="00C5554D" w:rsidRDefault="006855DB" w:rsidP="00943CB2">
                  <w:r>
                    <w:t>1-Clique em “Editar”</w:t>
                  </w:r>
                </w:p>
              </w:txbxContent>
            </v:textbox>
          </v:shape>
        </w:pict>
      </w:r>
      <w:r w:rsidR="00B1762B" w:rsidRPr="00B1762B">
        <w:t xml:space="preserve"> </w:t>
      </w:r>
      <w:r w:rsidR="00B1762B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305298" w:rsidP="00943CB2">
      <w:r>
        <w:rPr>
          <w:noProof/>
          <w:lang w:eastAsia="pt-BR"/>
        </w:rPr>
        <w:pict>
          <v:shape id="_x0000_s1056" type="#_x0000_t61" style="position:absolute;margin-left:321.45pt;margin-top:210.25pt;width:98pt;height:26.5pt;z-index:251689984" adj="5687,-44504">
            <v:textbox style="mso-next-textbox:#_x0000_s1056">
              <w:txbxContent>
                <w:p w:rsidR="006855DB" w:rsidRPr="00C5554D" w:rsidRDefault="006855DB" w:rsidP="00943CB2">
                  <w:r>
                    <w:t>4-Clique em salvar valor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5" type="#_x0000_t61" style="position:absolute;margin-left:222.95pt;margin-top:210.25pt;width:94pt;height:26.5pt;z-index:251688960" adj="9835,-37983">
            <v:textbox style="mso-next-textbox:#_x0000_s1055">
              <w:txbxContent>
                <w:p w:rsidR="006855DB" w:rsidRPr="00C5554D" w:rsidRDefault="006855DB" w:rsidP="00943CB2">
                  <w:r>
                    <w:t>3-Altere o valor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4" type="#_x0000_t61" style="position:absolute;margin-left:122.95pt;margin-top:200.75pt;width:94pt;height:36pt;z-index:251687936" adj="12477,-27660">
            <v:textbox style="mso-next-textbox:#_x0000_s1054">
              <w:txbxContent>
                <w:p w:rsidR="006855DB" w:rsidRPr="00C5554D" w:rsidRDefault="006855DB" w:rsidP="00943CB2">
                  <w:r>
                    <w:t>2-Altere a data de vigência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3" type="#_x0000_t61" style="position:absolute;margin-left:21.45pt;margin-top:214.25pt;width:93.5pt;height:22.5pt;z-index:251686912" adj="6422,-57216">
            <v:textbox style="mso-next-textbox:#_x0000_s1053">
              <w:txbxContent>
                <w:p w:rsidR="006855DB" w:rsidRPr="00C5554D" w:rsidRDefault="006855DB" w:rsidP="00943CB2">
                  <w:r>
                    <w:t>1-Altere a Região</w:t>
                  </w:r>
                </w:p>
              </w:txbxContent>
            </v:textbox>
          </v:shape>
        </w:pict>
      </w:r>
      <w:r w:rsidR="00B1762B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943CB2" w:rsidP="00943CB2">
      <w:r>
        <w:br w:type="page"/>
      </w:r>
    </w:p>
    <w:p w:rsidR="00943CB2" w:rsidRDefault="00943CB2" w:rsidP="00550A8E">
      <w:pPr>
        <w:pStyle w:val="Ttulo3"/>
      </w:pPr>
      <w:bookmarkStart w:id="11" w:name="_Toc274723049"/>
      <w:r>
        <w:lastRenderedPageBreak/>
        <w:t>Tela de Valor de Serviço</w:t>
      </w:r>
      <w:r w:rsidR="00BA33D8">
        <w:t xml:space="preserve"> de Entrega</w:t>
      </w:r>
      <w:r>
        <w:t xml:space="preserve"> – Exclusão</w:t>
      </w:r>
      <w:bookmarkEnd w:id="11"/>
    </w:p>
    <w:p w:rsidR="00943CB2" w:rsidRDefault="00305298" w:rsidP="00943CB2">
      <w:r>
        <w:rPr>
          <w:noProof/>
          <w:lang w:eastAsia="pt-BR"/>
        </w:rPr>
        <w:pict>
          <v:shape id="_x0000_s1057" type="#_x0000_t61" style="position:absolute;margin-left:299.95pt;margin-top:128.85pt;width:115.5pt;height:22pt;flip:y;z-index:251691008" adj="12660,-16397">
            <v:textbox style="mso-next-textbox:#_x0000_s1057">
              <w:txbxContent>
                <w:p w:rsidR="006855DB" w:rsidRPr="00C5554D" w:rsidRDefault="006855DB" w:rsidP="00943CB2">
                  <w:r>
                    <w:t>1-Clique em “Apagar”</w:t>
                  </w:r>
                </w:p>
              </w:txbxContent>
            </v:textbox>
          </v:shape>
        </w:pict>
      </w:r>
      <w:r w:rsidR="00943CB2">
        <w:t>Só será permitido excluir registro com datas de vigência maior que a data atual.</w:t>
      </w:r>
      <w:r w:rsidR="003F5803" w:rsidRPr="003F5803">
        <w:t xml:space="preserve"> </w:t>
      </w:r>
      <w:r w:rsidR="003F580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305298" w:rsidP="00943CB2">
      <w:r>
        <w:rPr>
          <w:noProof/>
          <w:lang w:eastAsia="pt-BR"/>
        </w:rPr>
        <w:pict>
          <v:shape id="_x0000_s1058" type="#_x0000_t61" style="position:absolute;margin-left:252.45pt;margin-top:75.65pt;width:115.5pt;height:53.5pt;z-index:251692032" adj="-879,37709">
            <v:textbox style="mso-next-textbox:#_x0000_s1058">
              <w:txbxContent>
                <w:p w:rsidR="006855DB" w:rsidRPr="00C5554D" w:rsidRDefault="006855DB" w:rsidP="00943CB2">
                  <w:r>
                    <w:t>1-Clique em “Sim” para confirmar a exclusão do registro.</w:t>
                  </w:r>
                </w:p>
              </w:txbxContent>
            </v:textbox>
          </v:shape>
        </w:pict>
      </w:r>
      <w:r w:rsidR="003F5803" w:rsidRPr="003F5803">
        <w:t xml:space="preserve"> </w:t>
      </w:r>
      <w:r w:rsidR="003F580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54D" w:rsidRDefault="00C5554D"/>
    <w:p w:rsidR="00C5554D" w:rsidRDefault="00C5554D"/>
    <w:p w:rsidR="00D72CA0" w:rsidRDefault="00D72CA0" w:rsidP="00550A8E">
      <w:pPr>
        <w:pStyle w:val="Ttulo2"/>
      </w:pPr>
      <w:bookmarkStart w:id="12" w:name="_Toc274723050"/>
      <w:r>
        <w:lastRenderedPageBreak/>
        <w:t>Tela de Valor de Serviço</w:t>
      </w:r>
      <w:r w:rsidR="00BA33D8">
        <w:t xml:space="preserve"> (Taxa de Conveniência)</w:t>
      </w:r>
      <w:bookmarkEnd w:id="12"/>
    </w:p>
    <w:p w:rsidR="00D72CA0" w:rsidRDefault="00D72CA0" w:rsidP="00D72CA0">
      <w:r>
        <w:t>No menu “Menu-&gt; Cadastros-&gt;</w:t>
      </w:r>
      <w:r w:rsidR="00396E32">
        <w:t xml:space="preserve">Valor do </w:t>
      </w:r>
      <w:r>
        <w:t xml:space="preserve">Serviço” serão cadastrados os valores para o Serviço para cada </w:t>
      </w:r>
      <w:r w:rsidR="00396E32">
        <w:t>Evento</w:t>
      </w:r>
      <w:r>
        <w:t>.</w:t>
      </w:r>
    </w:p>
    <w:p w:rsidR="00C5554D" w:rsidRDefault="00C5554D" w:rsidP="00550A8E">
      <w:pPr>
        <w:pStyle w:val="Ttulo3"/>
      </w:pPr>
      <w:bookmarkStart w:id="13" w:name="_Toc274723051"/>
      <w:r>
        <w:t xml:space="preserve">Tela de </w:t>
      </w:r>
      <w:r w:rsidR="00FA35F6">
        <w:t xml:space="preserve">Valor do Serviço </w:t>
      </w:r>
      <w:r w:rsidR="00133F18">
        <w:t>- Inclusão</w:t>
      </w:r>
      <w:bookmarkEnd w:id="13"/>
    </w:p>
    <w:p w:rsidR="00943CB2" w:rsidRDefault="00305298">
      <w:r>
        <w:rPr>
          <w:noProof/>
          <w:lang w:eastAsia="pt-BR"/>
        </w:rPr>
        <w:pict>
          <v:shape id="_x0000_s1038" type="#_x0000_t61" style="position:absolute;margin-left:302.95pt;margin-top:121.85pt;width:115pt;height:22.5pt;flip:y;z-index:251670528" adj="7484,-8544">
            <v:textbox style="mso-next-textbox:#_x0000_s1038">
              <w:txbxContent>
                <w:p w:rsidR="006855DB" w:rsidRPr="00C5554D" w:rsidRDefault="006855DB" w:rsidP="002230B4">
                  <w:r>
                    <w:t>6 Clique em “Salvar”.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7" type="#_x0000_t61" style="position:absolute;margin-left:252.95pt;margin-top:86.35pt;width:105pt;height:22.5pt;z-index:251669504" adj="7159,71904">
            <v:textbox style="mso-next-textbox:#_x0000_s1037">
              <w:txbxContent>
                <w:p w:rsidR="006855DB" w:rsidRPr="00C5554D" w:rsidRDefault="006855DB" w:rsidP="00133F18">
                  <w:r>
                    <w:t>5-Informe o valor.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6" type="#_x0000_t61" style="position:absolute;margin-left:161.45pt;margin-top:165.45pt;width:121.5pt;height:70pt;z-index:251668480" adj="1831,-2391">
            <v:textbox style="mso-next-textbox:#_x0000_s1036">
              <w:txbxContent>
                <w:p w:rsidR="006855DB" w:rsidRPr="00C5554D" w:rsidRDefault="006855DB" w:rsidP="00133F18">
                  <w:r>
                    <w:t>4-Informe uma data maior que a data atual, para que o valor comece a ser utilizado.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4" type="#_x0000_t61" style="position:absolute;margin-left:33.95pt;margin-top:219.3pt;width:115.5pt;height:22.5pt;z-index:251666432" adj="13615,-18816">
            <v:textbox style="mso-next-textbox:#_x0000_s1034">
              <w:txbxContent>
                <w:p w:rsidR="006855DB" w:rsidRPr="00C5554D" w:rsidRDefault="006855DB" w:rsidP="00133F18">
                  <w:r>
                    <w:t>3-Selecione o evento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5" type="#_x0000_t61" style="position:absolute;margin-left:117.95pt;margin-top:72.45pt;width:112.5pt;height:20.5pt;z-index:251667456" adj="-4742,40829">
            <v:textbox style="mso-next-textbox:#_x0000_s1035">
              <w:txbxContent>
                <w:p w:rsidR="006855DB" w:rsidRPr="00C5554D" w:rsidRDefault="006855DB" w:rsidP="00133F18">
                  <w:r>
                    <w:t>1-Selecione o Teatro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3" type="#_x0000_t61" style="position:absolute;margin-left:294.95pt;margin-top:196.8pt;width:105pt;height:22.5pt;z-index:251665408" adj="14976,-18816">
            <v:textbox style="mso-next-textbox:#_x0000_s1033">
              <w:txbxContent>
                <w:p w:rsidR="006855DB" w:rsidRPr="00C5554D" w:rsidRDefault="006855DB" w:rsidP="00C5554D">
                  <w:r>
                    <w:t>2-Clique em “Novo”</w:t>
                  </w:r>
                </w:p>
              </w:txbxContent>
            </v:textbox>
          </v:shape>
        </w:pict>
      </w:r>
      <w:r w:rsidR="00C5554D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943CB2">
      <w:r>
        <w:br w:type="page"/>
      </w:r>
    </w:p>
    <w:p w:rsidR="002230B4" w:rsidRDefault="002230B4" w:rsidP="00550A8E">
      <w:pPr>
        <w:pStyle w:val="Ttulo3"/>
      </w:pPr>
      <w:bookmarkStart w:id="14" w:name="_Toc274723052"/>
      <w:r>
        <w:lastRenderedPageBreak/>
        <w:t xml:space="preserve">Tela de </w:t>
      </w:r>
      <w:r w:rsidR="00FA35F6">
        <w:t xml:space="preserve">Valor de </w:t>
      </w:r>
      <w:r>
        <w:t>Serviços</w:t>
      </w:r>
      <w:r w:rsidR="00FA35F6">
        <w:t xml:space="preserve"> </w:t>
      </w:r>
      <w:r w:rsidR="006E67A9">
        <w:t>–</w:t>
      </w:r>
      <w:r>
        <w:t xml:space="preserve"> Alteração</w:t>
      </w:r>
      <w:bookmarkEnd w:id="14"/>
    </w:p>
    <w:p w:rsidR="006E67A9" w:rsidRPr="006E67A9" w:rsidRDefault="006E67A9" w:rsidP="006E67A9">
      <w:r>
        <w:t>Só será permitido alterar registro com datas de vigência maior que a data atual.</w:t>
      </w:r>
    </w:p>
    <w:p w:rsidR="006E67A9" w:rsidRPr="006E67A9" w:rsidRDefault="00305298" w:rsidP="006E67A9">
      <w:r>
        <w:rPr>
          <w:noProof/>
          <w:lang w:eastAsia="pt-BR"/>
        </w:rPr>
        <w:pict>
          <v:shape id="_x0000_s1039" type="#_x0000_t61" style="position:absolute;margin-left:287.95pt;margin-top:89.85pt;width:115.5pt;height:22.5pt;z-index:251671552" adj="8004,58944">
            <v:textbox style="mso-next-textbox:#_x0000_s1039">
              <w:txbxContent>
                <w:p w:rsidR="006855DB" w:rsidRPr="00C5554D" w:rsidRDefault="006855DB" w:rsidP="006E67A9">
                  <w:r>
                    <w:t>1-Clique em “Editar”</w:t>
                  </w:r>
                </w:p>
              </w:txbxContent>
            </v:textbox>
          </v:shape>
        </w:pict>
      </w:r>
      <w:r w:rsidR="006E67A9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305298">
      <w:r>
        <w:rPr>
          <w:noProof/>
          <w:lang w:eastAsia="pt-BR"/>
        </w:rPr>
        <w:pict>
          <v:shape id="_x0000_s1043" type="#_x0000_t61" style="position:absolute;margin-left:321.45pt;margin-top:210.25pt;width:98pt;height:26.5pt;z-index:251675648" adj="5687,-44504">
            <v:textbox style="mso-next-textbox:#_x0000_s1043">
              <w:txbxContent>
                <w:p w:rsidR="006855DB" w:rsidRPr="00C5554D" w:rsidRDefault="006855DB" w:rsidP="00AB6B7C">
                  <w:r>
                    <w:t>4-Clique em salvar valor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2" type="#_x0000_t61" style="position:absolute;margin-left:222.95pt;margin-top:210.25pt;width:94pt;height:26.5pt;z-index:251674624" adj="9835,-37983">
            <v:textbox style="mso-next-textbox:#_x0000_s1042">
              <w:txbxContent>
                <w:p w:rsidR="006855DB" w:rsidRPr="00C5554D" w:rsidRDefault="006855DB" w:rsidP="00AB6B7C">
                  <w:r>
                    <w:t>3-Altere o valor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1" type="#_x0000_t61" style="position:absolute;margin-left:122.95pt;margin-top:200.75pt;width:94pt;height:36pt;z-index:251673600" adj="12477,-27660">
            <v:textbox style="mso-next-textbox:#_x0000_s1041">
              <w:txbxContent>
                <w:p w:rsidR="006855DB" w:rsidRPr="00C5554D" w:rsidRDefault="006855DB" w:rsidP="00AB6B7C">
                  <w:r>
                    <w:t>2-Altere a data de vigência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0" type="#_x0000_t61" style="position:absolute;margin-left:21.45pt;margin-top:214.25pt;width:93.5pt;height:22.5pt;z-index:251672576" adj="6422,-57216">
            <v:textbox style="mso-next-textbox:#_x0000_s1040">
              <w:txbxContent>
                <w:p w:rsidR="006855DB" w:rsidRPr="00C5554D" w:rsidRDefault="006855DB" w:rsidP="006E67A9">
                  <w:r>
                    <w:t>1-Altere o Evento</w:t>
                  </w:r>
                </w:p>
              </w:txbxContent>
            </v:textbox>
          </v:shape>
        </w:pict>
      </w:r>
      <w:r w:rsidR="006E67A9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B2" w:rsidRDefault="00943CB2">
      <w:r>
        <w:br w:type="page"/>
      </w:r>
    </w:p>
    <w:p w:rsidR="00382DAF" w:rsidRDefault="00382DAF" w:rsidP="00550A8E">
      <w:pPr>
        <w:pStyle w:val="Ttulo3"/>
      </w:pPr>
      <w:bookmarkStart w:id="15" w:name="_Toc274723053"/>
      <w:r>
        <w:lastRenderedPageBreak/>
        <w:t xml:space="preserve">Tela de </w:t>
      </w:r>
      <w:r w:rsidR="00FA35F6">
        <w:t xml:space="preserve">Valor de </w:t>
      </w:r>
      <w:r>
        <w:t>Serviço</w:t>
      </w:r>
      <w:r w:rsidR="00FA35F6">
        <w:t xml:space="preserve"> </w:t>
      </w:r>
      <w:r>
        <w:t>– Exclusão</w:t>
      </w:r>
      <w:bookmarkEnd w:id="15"/>
    </w:p>
    <w:p w:rsidR="00382DAF" w:rsidRPr="006E67A9" w:rsidRDefault="00382DAF" w:rsidP="00382DAF">
      <w:r>
        <w:t>Só será permitido excluir registro com datas de vigência maior que a data atual.</w:t>
      </w:r>
    </w:p>
    <w:p w:rsidR="00C5554D" w:rsidRDefault="00305298">
      <w:r>
        <w:rPr>
          <w:noProof/>
          <w:lang w:eastAsia="pt-BR"/>
        </w:rPr>
        <w:pict>
          <v:shape id="_x0000_s1044" type="#_x0000_t61" style="position:absolute;margin-left:299.95pt;margin-top:95.15pt;width:115.5pt;height:22.5pt;z-index:251676672" adj="12025,54144">
            <v:textbox style="mso-next-textbox:#_x0000_s1044">
              <w:txbxContent>
                <w:p w:rsidR="006855DB" w:rsidRPr="00C5554D" w:rsidRDefault="006855DB" w:rsidP="00382DAF">
                  <w:r>
                    <w:t>1-Clique em “Apagar”</w:t>
                  </w:r>
                </w:p>
              </w:txbxContent>
            </v:textbox>
          </v:shape>
        </w:pict>
      </w:r>
      <w:r w:rsidR="00382DAF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DAF" w:rsidRDefault="00305298">
      <w:r>
        <w:rPr>
          <w:noProof/>
          <w:lang w:eastAsia="pt-BR"/>
        </w:rPr>
        <w:pict>
          <v:shape id="_x0000_s1045" type="#_x0000_t61" style="position:absolute;margin-left:185.95pt;margin-top:60.75pt;width:115.5pt;height:53.5pt;z-index:251677696" adj="12025,35287">
            <v:textbox style="mso-next-textbox:#_x0000_s1045">
              <w:txbxContent>
                <w:p w:rsidR="006855DB" w:rsidRPr="00C5554D" w:rsidRDefault="006855DB" w:rsidP="00382DAF">
                  <w:r>
                    <w:t>1-Clique em “Sim” para confirmar a exclusão do registro.</w:t>
                  </w:r>
                </w:p>
              </w:txbxContent>
            </v:textbox>
          </v:shape>
        </w:pict>
      </w:r>
      <w:r w:rsidR="00382DAF">
        <w:rPr>
          <w:noProof/>
          <w:lang w:eastAsia="pt-BR"/>
        </w:rPr>
        <w:drawing>
          <wp:inline distT="0" distB="0" distL="0" distR="0">
            <wp:extent cx="5400040" cy="3206274"/>
            <wp:effectExtent l="1905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54D" w:rsidRDefault="00C5554D"/>
    <w:p w:rsidR="00C5554D" w:rsidRDefault="00C5554D"/>
    <w:p w:rsidR="00C5554D" w:rsidRDefault="00C5554D"/>
    <w:p w:rsidR="00C310A8" w:rsidRDefault="00C310A8" w:rsidP="00550A8E">
      <w:pPr>
        <w:pStyle w:val="Ttulo2"/>
      </w:pPr>
      <w:bookmarkStart w:id="16" w:name="_Toc274723054"/>
      <w:r>
        <w:lastRenderedPageBreak/>
        <w:t>Tela de Valor de Serviço</w:t>
      </w:r>
      <w:bookmarkEnd w:id="16"/>
    </w:p>
    <w:p w:rsidR="00C310A8" w:rsidRDefault="00C310A8" w:rsidP="00C310A8">
      <w:r>
        <w:t>No menu “Menu-&gt; Cadastros-&gt;</w:t>
      </w:r>
      <w:r w:rsidR="00867093">
        <w:t>Formas de Pagamento</w:t>
      </w:r>
      <w:r>
        <w:t xml:space="preserve">” serão </w:t>
      </w:r>
      <w:r w:rsidR="00867093">
        <w:t xml:space="preserve">relacionados os pagamentos </w:t>
      </w:r>
      <w:r>
        <w:t xml:space="preserve">cadastrados </w:t>
      </w:r>
      <w:r w:rsidR="00867093">
        <w:t>na aplicação Client (VB) com os meios de pagamentos parametrizados no site do Ipagare</w:t>
      </w:r>
      <w:r>
        <w:t>.</w:t>
      </w:r>
    </w:p>
    <w:p w:rsidR="00867093" w:rsidRDefault="00867093" w:rsidP="00C310A8">
      <w:r>
        <w:t>Um meio de pagamento só poderá ser relacionado com uma forma de pagamento.</w:t>
      </w:r>
    </w:p>
    <w:p w:rsidR="00867093" w:rsidRPr="00867093" w:rsidRDefault="00867093" w:rsidP="00C310A8">
      <w:pPr>
        <w:rPr>
          <w:b/>
          <w:color w:val="FF0000"/>
          <w:u w:val="single"/>
        </w:rPr>
      </w:pPr>
      <w:r w:rsidRPr="00867093">
        <w:rPr>
          <w:b/>
          <w:color w:val="FF0000"/>
          <w:u w:val="single"/>
        </w:rPr>
        <w:t>IMPORTANTE: TODA VEZ QUE FOR PARAMETRIZADO UM NOVO MEIO DE PAGAMENTO NO IPAGARE, O ADMINISTRADOR DO SISTEMA DEVERÁ ENTRAR NESTA FUNCIONALIDADE E CRIAR O NOVO RELACIONAMENTO ENTRE O MEIO DE PAGAMENTO X FORMA DE PAGAMENTO, CASO ESTE PROCE</w:t>
      </w:r>
      <w:r>
        <w:rPr>
          <w:b/>
          <w:color w:val="FF0000"/>
          <w:u w:val="single"/>
        </w:rPr>
        <w:t>DIMENTO</w:t>
      </w:r>
      <w:r w:rsidRPr="00867093">
        <w:rPr>
          <w:b/>
          <w:color w:val="FF0000"/>
          <w:u w:val="single"/>
        </w:rPr>
        <w:t xml:space="preserve"> NÃO OCORRA A VENDA NO SITE SERÁ DEBITADO NO CARTÃO DO CLIENTE, MAS OS LUGARES NO SISTEMA NÃO SERÃO COLOCADOS COMO VENDIDOS</w:t>
      </w:r>
      <w:r>
        <w:rPr>
          <w:b/>
          <w:color w:val="FF0000"/>
          <w:u w:val="single"/>
        </w:rPr>
        <w:t>, O QUE PODE OCASIONAR A VENDA DE UM MESMO LUGAR PARA MAIS DE UM CLIENTE</w:t>
      </w:r>
      <w:r w:rsidRPr="00867093">
        <w:rPr>
          <w:b/>
          <w:color w:val="FF0000"/>
          <w:u w:val="single"/>
        </w:rPr>
        <w:t>.</w:t>
      </w:r>
    </w:p>
    <w:p w:rsidR="00550A8E" w:rsidRDefault="00305298" w:rsidP="00550A8E">
      <w:pPr>
        <w:pStyle w:val="Ttulo3"/>
      </w:pPr>
      <w:r>
        <w:rPr>
          <w:noProof/>
          <w:lang w:eastAsia="pt-BR"/>
        </w:rPr>
        <w:pict>
          <v:shape id="_x0000_s1064" type="#_x0000_t61" style="position:absolute;margin-left:299.45pt;margin-top:201.45pt;width:115pt;height:22.5pt;flip:y;z-index:251699200" adj="7484,-8544">
            <v:textbox style="mso-next-textbox:#_x0000_s1064">
              <w:txbxContent>
                <w:p w:rsidR="006855DB" w:rsidRPr="00C5554D" w:rsidRDefault="006855DB" w:rsidP="00C310A8">
                  <w:r>
                    <w:t>5-Clique em “Salvar”.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2" type="#_x0000_t61" style="position:absolute;margin-left:181.45pt;margin-top:254.45pt;width:121.5pt;height:42.5pt;z-index:251697152" adj="6098,-7242">
            <v:textbox style="mso-next-textbox:#_x0000_s1062">
              <w:txbxContent>
                <w:p w:rsidR="006855DB" w:rsidRPr="00C5554D" w:rsidRDefault="006855DB" w:rsidP="00C310A8">
                  <w:r>
                    <w:t>4-Selecione uma forma de pagamento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9" type="#_x0000_t61" style="position:absolute;margin-left:305.45pt;margin-top:268.45pt;width:105pt;height:22.5pt;z-index:251694080" adj="14976,-18816">
            <v:textbox style="mso-next-textbox:#_x0000_s1059">
              <w:txbxContent>
                <w:p w:rsidR="006855DB" w:rsidRPr="00C5554D" w:rsidRDefault="006855DB" w:rsidP="00C310A8">
                  <w:r>
                    <w:t>2-Clique em “Novo”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1" type="#_x0000_t61" style="position:absolute;margin-left:120.45pt;margin-top:73.95pt;width:112.5pt;height:20.5pt;z-index:251696128" adj="-3686,45571">
            <v:textbox style="mso-next-textbox:#_x0000_s1061">
              <w:txbxContent>
                <w:p w:rsidR="006855DB" w:rsidRPr="00C5554D" w:rsidRDefault="006855DB" w:rsidP="00C310A8">
                  <w:r>
                    <w:t>1-Selecione o Teatro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0" type="#_x0000_t61" style="position:absolute;margin-left:36.45pt;margin-top:256.45pt;width:125pt;height:40.5pt;z-index:251695104" adj="13012,-10720">
            <v:textbox style="mso-next-textbox:#_x0000_s1060">
              <w:txbxContent>
                <w:p w:rsidR="006855DB" w:rsidRPr="00C5554D" w:rsidRDefault="006855DB" w:rsidP="00C310A8">
                  <w:r>
                    <w:t>3-Selecione um meio de pagamento</w:t>
                  </w:r>
                </w:p>
              </w:txbxContent>
            </v:textbox>
          </v:shape>
        </w:pict>
      </w:r>
      <w:bookmarkStart w:id="17" w:name="_Toc274723055"/>
      <w:r w:rsidR="00C310A8">
        <w:t xml:space="preserve">Tela de </w:t>
      </w:r>
      <w:r w:rsidR="00867093">
        <w:t>Formas de Pagamentos</w:t>
      </w:r>
      <w:r w:rsidR="00C310A8">
        <w:t xml:space="preserve"> - Inclusão</w:t>
      </w:r>
      <w:bookmarkEnd w:id="17"/>
      <w:r w:rsidR="00867093" w:rsidRPr="00867093">
        <w:t xml:space="preserve"> </w:t>
      </w:r>
    </w:p>
    <w:p w:rsidR="00C310A8" w:rsidRDefault="00867093" w:rsidP="00550A8E">
      <w:r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A8" w:rsidRDefault="00C310A8" w:rsidP="00C310A8">
      <w:r>
        <w:br w:type="page"/>
      </w:r>
    </w:p>
    <w:p w:rsidR="00C310A8" w:rsidRDefault="00C310A8" w:rsidP="00550A8E">
      <w:pPr>
        <w:pStyle w:val="Ttulo3"/>
      </w:pPr>
      <w:bookmarkStart w:id="18" w:name="_Toc274723056"/>
      <w:r>
        <w:lastRenderedPageBreak/>
        <w:t xml:space="preserve">Tela de </w:t>
      </w:r>
      <w:r w:rsidR="00466D1F">
        <w:t>Formas de Pagamentos</w:t>
      </w:r>
      <w:r>
        <w:t xml:space="preserve"> – Alteração</w:t>
      </w:r>
      <w:bookmarkEnd w:id="18"/>
    </w:p>
    <w:p w:rsidR="00C310A8" w:rsidRPr="006E67A9" w:rsidRDefault="00305298" w:rsidP="00C310A8">
      <w:r>
        <w:rPr>
          <w:noProof/>
          <w:lang w:eastAsia="pt-BR"/>
        </w:rPr>
        <w:pict>
          <v:shape id="_x0000_s1065" type="#_x0000_t61" style="position:absolute;margin-left:198.45pt;margin-top:233.35pt;width:115.5pt;height:22.5pt;z-index:251700224" adj="23900,-26016">
            <v:textbox style="mso-next-textbox:#_x0000_s1065">
              <w:txbxContent>
                <w:p w:rsidR="006855DB" w:rsidRPr="00C5554D" w:rsidRDefault="006855DB" w:rsidP="00C310A8">
                  <w:r>
                    <w:t>1-Clique em “Editar”</w:t>
                  </w:r>
                </w:p>
              </w:txbxContent>
            </v:textbox>
          </v:shape>
        </w:pict>
      </w:r>
      <w:r w:rsidR="00466D1F" w:rsidRPr="00466D1F">
        <w:t xml:space="preserve"> </w:t>
      </w:r>
      <w:r w:rsidR="00466D1F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A8" w:rsidRDefault="00305298" w:rsidP="00C310A8">
      <w:r>
        <w:rPr>
          <w:noProof/>
          <w:lang w:eastAsia="pt-BR"/>
        </w:rPr>
        <w:pict>
          <v:shape id="_x0000_s1067" type="#_x0000_t61" style="position:absolute;margin-left:193.95pt;margin-top:224.65pt;width:109pt;height:40pt;z-index:251702272" adj="15417,-13230">
            <v:textbox style="mso-next-textbox:#_x0000_s1067">
              <w:txbxContent>
                <w:p w:rsidR="006855DB" w:rsidRPr="00C5554D" w:rsidRDefault="006855DB" w:rsidP="00C310A8">
                  <w:r>
                    <w:t>2-Altere a Forma de Pagamento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6" type="#_x0000_t61" style="position:absolute;margin-left:21.95pt;margin-top:236.75pt;width:157pt;height:22.5pt;z-index:251701248" adj="4925,-36096">
            <v:textbox style="mso-next-textbox:#_x0000_s1066">
              <w:txbxContent>
                <w:p w:rsidR="006855DB" w:rsidRPr="00C5554D" w:rsidRDefault="006855DB" w:rsidP="00C310A8">
                  <w:r>
                    <w:t>1-Altere o Meio de Pagamento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9" type="#_x0000_t61" style="position:absolute;margin-left:313.95pt;margin-top:250.25pt;width:98pt;height:26.5pt;z-index:251704320" adj="6127,-39614">
            <v:textbox style="mso-next-textbox:#_x0000_s1069">
              <w:txbxContent>
                <w:p w:rsidR="006855DB" w:rsidRPr="00C5554D" w:rsidRDefault="006855DB" w:rsidP="00C310A8">
                  <w:r>
                    <w:t xml:space="preserve">3-Clique em salvar </w:t>
                  </w:r>
                </w:p>
              </w:txbxContent>
            </v:textbox>
          </v:shape>
        </w:pict>
      </w:r>
      <w:r w:rsidR="00466D1F" w:rsidRPr="00466D1F">
        <w:t xml:space="preserve"> </w:t>
      </w:r>
      <w:r w:rsidR="00466D1F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A8" w:rsidRDefault="00C310A8" w:rsidP="00C310A8">
      <w:r>
        <w:br w:type="page"/>
      </w:r>
    </w:p>
    <w:p w:rsidR="00C310A8" w:rsidRDefault="00C310A8" w:rsidP="00550A8E">
      <w:pPr>
        <w:pStyle w:val="Ttulo3"/>
      </w:pPr>
      <w:bookmarkStart w:id="19" w:name="_Toc274723057"/>
      <w:r>
        <w:lastRenderedPageBreak/>
        <w:t xml:space="preserve">Tela de </w:t>
      </w:r>
      <w:r w:rsidR="00D73E63">
        <w:t xml:space="preserve">Formas de Pagamentos </w:t>
      </w:r>
      <w:r>
        <w:t>– Exclusão</w:t>
      </w:r>
      <w:bookmarkEnd w:id="19"/>
    </w:p>
    <w:p w:rsidR="00C310A8" w:rsidRDefault="00305298" w:rsidP="00C310A8">
      <w:r>
        <w:rPr>
          <w:noProof/>
          <w:lang w:eastAsia="pt-BR"/>
        </w:rPr>
        <w:pict>
          <v:shape id="_x0000_s1070" type="#_x0000_t61" style="position:absolute;margin-left:299.95pt;margin-top:95.15pt;width:115.5pt;height:22.5pt;z-index:251705344" adj="12025,54144">
            <v:textbox style="mso-next-textbox:#_x0000_s1070">
              <w:txbxContent>
                <w:p w:rsidR="006855DB" w:rsidRPr="00C5554D" w:rsidRDefault="006855DB" w:rsidP="00C310A8">
                  <w:r>
                    <w:t>1-Clique em “Apagar”</w:t>
                  </w:r>
                </w:p>
              </w:txbxContent>
            </v:textbox>
          </v:shape>
        </w:pict>
      </w:r>
      <w:r w:rsidR="00D73E6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A8" w:rsidRDefault="00305298" w:rsidP="00C310A8">
      <w:r>
        <w:rPr>
          <w:noProof/>
          <w:lang w:eastAsia="pt-BR"/>
        </w:rPr>
        <w:pict>
          <v:shape id="_x0000_s1071" type="#_x0000_t61" style="position:absolute;margin-left:185.95pt;margin-top:60.75pt;width:115.5pt;height:53.5pt;z-index:251706368" adj="12025,35287">
            <v:textbox style="mso-next-textbox:#_x0000_s1071">
              <w:txbxContent>
                <w:p w:rsidR="006855DB" w:rsidRPr="00C5554D" w:rsidRDefault="006855DB" w:rsidP="00C310A8">
                  <w:r>
                    <w:t>1-Clique em “Sim” para confirmar a exclusão do registro.</w:t>
                  </w:r>
                </w:p>
              </w:txbxContent>
            </v:textbox>
          </v:shape>
        </w:pict>
      </w:r>
      <w:r w:rsidR="00D73E6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A8" w:rsidRDefault="00C310A8" w:rsidP="00C310A8"/>
    <w:p w:rsidR="00C5554D" w:rsidRDefault="00C5554D"/>
    <w:p w:rsidR="00C5554D" w:rsidRDefault="00C5554D"/>
    <w:p w:rsidR="00A179E6" w:rsidRDefault="00A179E6" w:rsidP="00550A8E">
      <w:pPr>
        <w:pStyle w:val="Ttulo2"/>
      </w:pPr>
      <w:bookmarkStart w:id="20" w:name="_Toc274723058"/>
      <w:r>
        <w:lastRenderedPageBreak/>
        <w:t>Tela de Usuários</w:t>
      </w:r>
      <w:bookmarkEnd w:id="20"/>
    </w:p>
    <w:p w:rsidR="00A179E6" w:rsidRDefault="00A179E6" w:rsidP="00923CF0">
      <w:r>
        <w:t>No menu “Menu-&gt; Cadastros-&gt;</w:t>
      </w:r>
      <w:r w:rsidR="00923CF0">
        <w:t>Usuários</w:t>
      </w:r>
      <w:r>
        <w:t xml:space="preserve">” serão </w:t>
      </w:r>
      <w:r w:rsidR="00923CF0">
        <w:t>cadastros os usuários responsáveis pela administração das informações do site.</w:t>
      </w:r>
    </w:p>
    <w:p w:rsidR="00923CF0" w:rsidRDefault="00923CF0" w:rsidP="00923CF0">
      <w:r>
        <w:t xml:space="preserve">Se um dos campos </w:t>
      </w:r>
      <w:r w:rsidR="00F60C9D">
        <w:t>“Admin” ou “Ativo” forem marcado</w:t>
      </w:r>
      <w:r>
        <w:t>s como “Não” o usuário não terá acesso ao sistema.</w:t>
      </w:r>
    </w:p>
    <w:p w:rsidR="00923CF0" w:rsidRDefault="00923CF0" w:rsidP="00923CF0">
      <w:r>
        <w:t xml:space="preserve">Para todo usuário cadastrado é gerado a senha padrão “123456”, e o sistema exigirá que o usuário troque </w:t>
      </w:r>
      <w:r w:rsidR="00F60C9D">
        <w:t xml:space="preserve">a senha </w:t>
      </w:r>
      <w:r>
        <w:t>no primeiro acesso ao sistema.</w:t>
      </w:r>
    </w:p>
    <w:p w:rsidR="00923CF0" w:rsidRPr="00867093" w:rsidRDefault="00923CF0" w:rsidP="00923CF0">
      <w:pPr>
        <w:rPr>
          <w:b/>
          <w:color w:val="FF0000"/>
          <w:u w:val="single"/>
        </w:rPr>
      </w:pPr>
      <w:r>
        <w:t xml:space="preserve">Caso o usuário esqueça a senha cadastrada, ele deverá entrar em contato com o administrador para que o mesmo utilize a funcionalidade “Restaurar Senha”, </w:t>
      </w:r>
      <w:r w:rsidR="000477F1">
        <w:t xml:space="preserve">que </w:t>
      </w:r>
      <w:r w:rsidR="00F60C9D">
        <w:t xml:space="preserve">cadastrará </w:t>
      </w:r>
      <w:r>
        <w:t xml:space="preserve">a senha </w:t>
      </w:r>
      <w:r w:rsidR="000477F1">
        <w:t xml:space="preserve">padrão </w:t>
      </w:r>
      <w:r>
        <w:t>“123456”.</w:t>
      </w:r>
    </w:p>
    <w:p w:rsidR="00550A8E" w:rsidRDefault="00305298" w:rsidP="00550A8E">
      <w:pPr>
        <w:pStyle w:val="Ttulo3"/>
      </w:pPr>
      <w:r>
        <w:rPr>
          <w:noProof/>
          <w:lang w:eastAsia="pt-BR"/>
        </w:rPr>
        <w:pict>
          <v:shape id="_x0000_s1085" type="#_x0000_t61" style="position:absolute;margin-left:247.95pt;margin-top:67.4pt;width:57pt;height:61.5pt;z-index:251721728" adj="22472,40004">
            <v:textbox style="mso-next-textbox:#_x0000_s1085">
              <w:txbxContent>
                <w:p w:rsidR="006855DB" w:rsidRPr="00C5554D" w:rsidRDefault="006855DB" w:rsidP="009F503E">
                  <w:r>
                    <w:t>6-Clique em “Salvar”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84" type="#_x0000_t61" style="position:absolute;margin-left:265.95pt;margin-top:190.9pt;width:77pt;height:151pt;z-index:251720704" adj="1908,-1180">
            <v:textbox style="mso-next-textbox:#_x0000_s1084">
              <w:txbxContent>
                <w:p w:rsidR="006855DB" w:rsidRPr="00C5554D" w:rsidRDefault="006855DB" w:rsidP="009F503E">
                  <w:r>
                    <w:t>5-Para que o usuário tenha acesso ao sistema os campos “Admin” e o “Ativo” devem ser marcados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83" type="#_x0000_t61" style="position:absolute;margin-left:183.95pt;margin-top:200.4pt;width:77pt;height:64.5pt;z-index:251719680" adj="8780,-5442">
            <v:textbox style="mso-next-textbox:#_x0000_s1083">
              <w:txbxContent>
                <w:p w:rsidR="006855DB" w:rsidRPr="00C5554D" w:rsidRDefault="006855DB" w:rsidP="009F503E">
                  <w:r>
                    <w:t>4-Informe o login do usuário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2" type="#_x0000_t61" style="position:absolute;margin-left:349.95pt;margin-top:206.4pt;width:57pt;height:61.5pt;z-index:251708416" adj="7124,-3372">
            <v:textbox style="mso-next-textbox:#_x0000_s1072">
              <w:txbxContent>
                <w:p w:rsidR="006855DB" w:rsidRPr="00C5554D" w:rsidRDefault="006855DB" w:rsidP="00A179E6">
                  <w:r>
                    <w:t>1-Clique em “Novo”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5" type="#_x0000_t61" style="position:absolute;margin-left:96.95pt;margin-top:200.4pt;width:81.5pt;height:64.5pt;z-index:251711488" adj="9091,-4772">
            <v:textbox style="mso-next-textbox:#_x0000_s1075">
              <w:txbxContent>
                <w:p w:rsidR="006855DB" w:rsidRPr="00C5554D" w:rsidRDefault="006855DB" w:rsidP="00A179E6">
                  <w:r>
                    <w:t>3-Informe o email do usuário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3" type="#_x0000_t61" style="position:absolute;margin-left:5.45pt;margin-top:209.4pt;width:83.5pt;height:58.5pt;z-index:251709440" adj="17151,-9637">
            <v:textbox style="mso-next-textbox:#_x0000_s1073">
              <w:txbxContent>
                <w:p w:rsidR="006855DB" w:rsidRPr="00C5554D" w:rsidRDefault="006855DB" w:rsidP="00A179E6">
                  <w:r>
                    <w:t>2-Informe o nome do usuário</w:t>
                  </w:r>
                </w:p>
              </w:txbxContent>
            </v:textbox>
          </v:shape>
        </w:pict>
      </w:r>
      <w:bookmarkStart w:id="21" w:name="_Toc274723059"/>
      <w:r w:rsidR="00A179E6">
        <w:t xml:space="preserve">Tela de </w:t>
      </w:r>
      <w:r w:rsidR="00075F6E">
        <w:t xml:space="preserve">Usuários </w:t>
      </w:r>
      <w:r w:rsidR="00A179E6">
        <w:t>- Inclusão</w:t>
      </w:r>
      <w:bookmarkEnd w:id="21"/>
      <w:r w:rsidR="00A179E6" w:rsidRPr="00867093">
        <w:t xml:space="preserve"> </w:t>
      </w:r>
    </w:p>
    <w:p w:rsidR="00A179E6" w:rsidRDefault="00BD106D" w:rsidP="00550A8E">
      <w:r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E6" w:rsidRDefault="00A179E6" w:rsidP="00A179E6">
      <w:r>
        <w:br w:type="page"/>
      </w:r>
    </w:p>
    <w:p w:rsidR="00A179E6" w:rsidRDefault="00A179E6" w:rsidP="00550A8E">
      <w:pPr>
        <w:pStyle w:val="Ttulo3"/>
      </w:pPr>
      <w:bookmarkStart w:id="22" w:name="_Toc274723060"/>
      <w:r>
        <w:lastRenderedPageBreak/>
        <w:t xml:space="preserve">Tela de </w:t>
      </w:r>
      <w:r w:rsidR="00075F6E">
        <w:t xml:space="preserve">Usuários </w:t>
      </w:r>
      <w:r>
        <w:t>– Alteração</w:t>
      </w:r>
      <w:bookmarkEnd w:id="22"/>
    </w:p>
    <w:p w:rsidR="00A179E6" w:rsidRDefault="00305298" w:rsidP="00A179E6">
      <w:r>
        <w:rPr>
          <w:noProof/>
          <w:lang w:eastAsia="pt-BR"/>
        </w:rPr>
        <w:pict>
          <v:shape id="_x0000_s1087" type="#_x0000_t61" style="position:absolute;margin-left:270.45pt;margin-top:195.25pt;width:71pt;height:55pt;z-index:251723776" adj="1765,-14177">
            <v:textbox style="mso-next-textbox:#_x0000_s1087">
              <w:txbxContent>
                <w:p w:rsidR="006855DB" w:rsidRPr="00C5554D" w:rsidRDefault="006855DB" w:rsidP="00075F6E">
                  <w:r>
                    <w:t>5-Altere o Admin e Ativo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86" type="#_x0000_t61" style="position:absolute;margin-left:195.45pt;margin-top:211.75pt;width:66pt;height:38.5pt;z-index:251722752" adj="5498,-30072">
            <v:textbox style="mso-next-textbox:#_x0000_s1086">
              <w:txbxContent>
                <w:p w:rsidR="006855DB" w:rsidRPr="00C5554D" w:rsidRDefault="006855DB" w:rsidP="00075F6E">
                  <w:r>
                    <w:t>4-Altere o login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9" type="#_x0000_t61" style="position:absolute;margin-left:127.45pt;margin-top:211.75pt;width:60pt;height:38.5pt;z-index:251715584" adj="11268,-29679">
            <v:textbox style="mso-next-textbox:#_x0000_s1079">
              <w:txbxContent>
                <w:p w:rsidR="006855DB" w:rsidRPr="00C5554D" w:rsidRDefault="006855DB" w:rsidP="00A179E6">
                  <w:r>
                    <w:t>3-Altere o email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80" type="#_x0000_t61" style="position:absolute;margin-left:347.45pt;margin-top:211.75pt;width:59.5pt;height:44.6pt;z-index:251716608" adj="-14412,-26201">
            <v:textbox style="mso-next-textbox:#_x0000_s1080">
              <w:txbxContent>
                <w:p w:rsidR="006855DB" w:rsidRPr="00C5554D" w:rsidRDefault="006855DB" w:rsidP="00A179E6">
                  <w:r>
                    <w:t xml:space="preserve">6-Clique em salvar 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8" type="#_x0000_t61" style="position:absolute;margin-left:18.95pt;margin-top:195.25pt;width:103pt;height:22.5pt;z-index:251714560" adj="7508,-36096">
            <v:textbox style="mso-next-textbox:#_x0000_s1078">
              <w:txbxContent>
                <w:p w:rsidR="006855DB" w:rsidRPr="00C5554D" w:rsidRDefault="006855DB" w:rsidP="00A179E6">
                  <w:r>
                    <w:t>2-Altere o Nome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7" type="#_x0000_t61" style="position:absolute;margin-left:296.45pt;margin-top:83.85pt;width:115.5pt;height:22.5pt;z-index:251713536" adj="2300,47904">
            <v:textbox style="mso-next-textbox:#_x0000_s1077">
              <w:txbxContent>
                <w:p w:rsidR="006855DB" w:rsidRPr="00C5554D" w:rsidRDefault="006855DB" w:rsidP="00A179E6">
                  <w:r>
                    <w:t>1-Clique em “Editar”</w:t>
                  </w:r>
                </w:p>
              </w:txbxContent>
            </v:textbox>
          </v:shape>
        </w:pict>
      </w:r>
      <w:r w:rsidR="00A179E6" w:rsidRPr="00466D1F">
        <w:t xml:space="preserve"> </w:t>
      </w:r>
      <w:r w:rsidR="00075F6E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E6" w:rsidRDefault="00A179E6" w:rsidP="00A179E6">
      <w:r>
        <w:br w:type="page"/>
      </w:r>
    </w:p>
    <w:p w:rsidR="00A179E6" w:rsidRDefault="00A179E6" w:rsidP="00550A8E">
      <w:pPr>
        <w:pStyle w:val="Ttulo3"/>
      </w:pPr>
      <w:bookmarkStart w:id="23" w:name="_Toc274723061"/>
      <w:r>
        <w:lastRenderedPageBreak/>
        <w:t xml:space="preserve">Tela de </w:t>
      </w:r>
      <w:r w:rsidR="003D6DB3">
        <w:t xml:space="preserve">Usuários </w:t>
      </w:r>
      <w:r>
        <w:t>– Exclusão</w:t>
      </w:r>
      <w:bookmarkEnd w:id="23"/>
    </w:p>
    <w:p w:rsidR="00A179E6" w:rsidRDefault="00305298" w:rsidP="00A179E6">
      <w:r>
        <w:rPr>
          <w:noProof/>
          <w:lang w:eastAsia="pt-BR"/>
        </w:rPr>
        <w:pict>
          <v:shape id="_x0000_s1081" type="#_x0000_t61" style="position:absolute;margin-left:301.45pt;margin-top:84.85pt;width:115.5pt;height:22.5pt;z-index:251717632" adj="12586,58464">
            <v:textbox style="mso-next-textbox:#_x0000_s1081">
              <w:txbxContent>
                <w:p w:rsidR="006855DB" w:rsidRPr="00C5554D" w:rsidRDefault="006855DB" w:rsidP="00A179E6">
                  <w:r>
                    <w:t>1-Clique em “Apagar”</w:t>
                  </w:r>
                </w:p>
              </w:txbxContent>
            </v:textbox>
          </v:shape>
        </w:pict>
      </w:r>
      <w:r w:rsidR="003D6DB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E6" w:rsidRDefault="00305298" w:rsidP="00A179E6">
      <w:r>
        <w:rPr>
          <w:noProof/>
          <w:lang w:eastAsia="pt-BR"/>
        </w:rPr>
        <w:pict>
          <v:shape id="_x0000_s1082" type="#_x0000_t61" style="position:absolute;margin-left:185.95pt;margin-top:60.75pt;width:115.5pt;height:53.5pt;z-index:251718656" adj="12025,35287">
            <v:textbox style="mso-next-textbox:#_x0000_s1082">
              <w:txbxContent>
                <w:p w:rsidR="006855DB" w:rsidRPr="00C5554D" w:rsidRDefault="006855DB" w:rsidP="00A179E6">
                  <w:r>
                    <w:t>1-Clique em “Sim” para confirmar a exclusão do registro.</w:t>
                  </w:r>
                </w:p>
              </w:txbxContent>
            </v:textbox>
          </v:shape>
        </w:pict>
      </w:r>
      <w:r w:rsidR="003D6DB3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9E6" w:rsidRDefault="00A179E6" w:rsidP="00A179E6"/>
    <w:p w:rsidR="00C5554D" w:rsidRDefault="00C5554D"/>
    <w:p w:rsidR="00C5554D" w:rsidRDefault="00C5554D"/>
    <w:p w:rsidR="00B3466C" w:rsidRDefault="00B3466C" w:rsidP="00550A8E">
      <w:pPr>
        <w:pStyle w:val="Ttulo2"/>
      </w:pPr>
      <w:bookmarkStart w:id="24" w:name="_Toc274723062"/>
      <w:r>
        <w:lastRenderedPageBreak/>
        <w:t>Tela de Layout das Salas</w:t>
      </w:r>
      <w:bookmarkEnd w:id="24"/>
    </w:p>
    <w:p w:rsidR="00B3466C" w:rsidRDefault="00B3466C" w:rsidP="00B3466C">
      <w:r>
        <w:t>No menu “Menu-&gt; Cadastros-&gt;Layout das Salas” serão cadastros os layouts das salas</w:t>
      </w:r>
      <w:r w:rsidR="00242EA9">
        <w:t xml:space="preserve"> com suas respecitvas imagens</w:t>
      </w:r>
      <w:r>
        <w:t>.</w:t>
      </w:r>
    </w:p>
    <w:p w:rsidR="00B3466C" w:rsidRDefault="00B3466C" w:rsidP="00B3466C">
      <w:pPr>
        <w:rPr>
          <w:b/>
          <w:color w:val="FF0000"/>
        </w:rPr>
      </w:pPr>
      <w:r w:rsidRPr="006855DB">
        <w:rPr>
          <w:b/>
          <w:color w:val="FF0000"/>
        </w:rPr>
        <w:t>IMPORTANTE: Para um melhor funcionamento dos recursos desta tela, solicitamos que o browser utilizado seja “Chrome”, pois o InterneExplorer (IE) apresenta instabilidade operacional para os recursos utilizados.</w:t>
      </w:r>
    </w:p>
    <w:p w:rsidR="00A34E4C" w:rsidRDefault="006855DB" w:rsidP="00B3466C">
      <w:r>
        <w:t>Para mover as cadeiras de lugar</w:t>
      </w:r>
      <w:r w:rsidR="00A34E4C">
        <w:t xml:space="preserve"> siga as instruções abaixo:</w:t>
      </w:r>
    </w:p>
    <w:p w:rsidR="00A34E4C" w:rsidRDefault="00A34E4C" w:rsidP="00A34E4C">
      <w:pPr>
        <w:pStyle w:val="PargrafodaLista"/>
        <w:numPr>
          <w:ilvl w:val="0"/>
          <w:numId w:val="1"/>
        </w:numPr>
      </w:pPr>
      <w:r>
        <w:t>P</w:t>
      </w:r>
      <w:r w:rsidR="006855DB">
        <w:t>ressionado o botão esquerdo do mouse e selecion</w:t>
      </w:r>
      <w:r>
        <w:t>e</w:t>
      </w:r>
      <w:r w:rsidR="006855DB">
        <w:t xml:space="preserve"> as cadeiras que serão movimentadas.  </w:t>
      </w:r>
    </w:p>
    <w:p w:rsidR="00A34E4C" w:rsidRDefault="006855DB" w:rsidP="00A34E4C">
      <w:pPr>
        <w:pStyle w:val="PargrafodaLista"/>
        <w:numPr>
          <w:ilvl w:val="0"/>
          <w:numId w:val="1"/>
        </w:numPr>
      </w:pPr>
      <w:r>
        <w:t xml:space="preserve">Após a seleção das cadeiras, clique em uma das cadeiras selecionadas e arraste toda a seleção para o local desejado. </w:t>
      </w:r>
    </w:p>
    <w:p w:rsidR="006855DB" w:rsidRDefault="006855DB" w:rsidP="00A34E4C">
      <w:pPr>
        <w:pStyle w:val="PargrafodaLista"/>
        <w:numPr>
          <w:ilvl w:val="0"/>
          <w:numId w:val="1"/>
        </w:numPr>
      </w:pPr>
      <w:r>
        <w:t>Ao posicionar no local desejado pressione novamente o botão do mouse e solte</w:t>
      </w:r>
      <w:r w:rsidR="00A34E4C">
        <w:t xml:space="preserve"> em seguida</w:t>
      </w:r>
      <w:r>
        <w:t>.</w:t>
      </w:r>
    </w:p>
    <w:p w:rsidR="006855DB" w:rsidRDefault="006855DB" w:rsidP="00A34E4C">
      <w:pPr>
        <w:pStyle w:val="PargrafodaLista"/>
        <w:numPr>
          <w:ilvl w:val="0"/>
          <w:numId w:val="1"/>
        </w:numPr>
      </w:pPr>
      <w:r>
        <w:t xml:space="preserve">Para desmarcar as cadeiras selecionadas, vá com o cursor do mouse até uma área sem cadeira, dentro do layout da sala, mantenha o botão do mouse pressionado e arraste, soltando em seguida. </w:t>
      </w:r>
    </w:p>
    <w:p w:rsidR="00242EA9" w:rsidRPr="006855DB" w:rsidRDefault="00242EA9" w:rsidP="00242EA9">
      <w:r>
        <w:t>Após o arranjo do layout das salas, para que toda a alteração seja efetivada, o botão “Salvar” deverá ser pressionado.</w:t>
      </w:r>
    </w:p>
    <w:p w:rsidR="00B3466C" w:rsidRDefault="00305298" w:rsidP="00550A8E">
      <w:r>
        <w:rPr>
          <w:noProof/>
          <w:lang w:eastAsia="pt-BR"/>
        </w:rPr>
        <w:pict>
          <v:shape id="_x0000_s1088" type="#_x0000_t61" style="position:absolute;margin-left:46.95pt;margin-top:27.9pt;width:98pt;height:39.5pt;z-index:251725824" adj="9984,41778">
            <v:textbox style="mso-next-textbox:#_x0000_s1088">
              <w:txbxContent>
                <w:p w:rsidR="006855DB" w:rsidRPr="00C5554D" w:rsidRDefault="006855DB" w:rsidP="00B3466C">
                  <w:r>
                    <w:t>1-Selecione o teatro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8" type="#_x0000_t61" style="position:absolute;margin-left:158.45pt;margin-top:179.6pt;width:94pt;height:69.5pt;z-index:251736064" adj="-11191,13597">
            <v:textbox style="mso-next-textbox:#_x0000_s1098">
              <w:txbxContent>
                <w:p w:rsidR="006855DB" w:rsidRPr="00C5554D" w:rsidRDefault="00242EA9" w:rsidP="00B3466C">
                  <w:r>
                    <w:t>8</w:t>
                  </w:r>
                  <w:r w:rsidR="006855DB">
                    <w:t>-Salva a nova imagem para a sala e toda a sua disposição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05" type="#_x0000_t61" style="position:absolute;margin-left:149.45pt;margin-top:275.1pt;width:123.5pt;height:59pt;z-index:251740160" adj="-6856,-11807">
            <v:textbox style="mso-next-textbox:#_x0000_s1105">
              <w:txbxContent>
                <w:p w:rsidR="006855DB" w:rsidRPr="00C5554D" w:rsidRDefault="00242EA9" w:rsidP="00AB7B33">
                  <w:r>
                    <w:t>6</w:t>
                  </w:r>
                  <w:r w:rsidR="006855DB">
                    <w:t>-Permiti carregar outra imagem para a sala selecionada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9" type="#_x0000_t61" style="position:absolute;margin-left:137.45pt;margin-top:92.6pt;width:68pt;height:74pt;z-index:251737088" adj="-16581,36457">
            <v:textbox style="mso-next-textbox:#_x0000_s1099">
              <w:txbxContent>
                <w:p w:rsidR="006855DB" w:rsidRPr="00BE2FCC" w:rsidRDefault="006855DB" w:rsidP="00BE2FCC">
                  <w:r>
                    <w:t xml:space="preserve">5-Carrega a imagem </w:t>
                  </w:r>
                  <w:r w:rsidR="00242EA9">
                    <w:t>cadastrada</w:t>
                  </w:r>
                  <w:r>
                    <w:t xml:space="preserve"> para a sala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7" type="#_x0000_t61" style="position:absolute;margin-left:-77.55pt;margin-top:220.9pt;width:88pt;height:67.2pt;z-index:251735040" adj="29283,-7313">
            <v:textbox style="mso-next-textbox:#_x0000_s1097">
              <w:txbxContent>
                <w:p w:rsidR="006855DB" w:rsidRPr="00C5554D" w:rsidRDefault="006855DB" w:rsidP="00B3466C">
                  <w:r>
                    <w:t>4-Possibilita redimensionar o tamanho da imagem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0" type="#_x0000_t61" style="position:absolute;margin-left:-74.55pt;margin-top:123.6pt;width:101.5pt;height:86.5pt;z-index:251727872" adj="24856,6006">
            <v:textbox style="mso-next-textbox:#_x0000_s1090">
              <w:txbxContent>
                <w:p w:rsidR="006855DB" w:rsidRPr="00C5554D" w:rsidRDefault="006855DB" w:rsidP="00B3466C">
                  <w:r>
                    <w:t>3-Informe o espaçamento desejado entre os lugares e clique em “Recalcular”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89" type="#_x0000_t61" style="position:absolute;margin-left:-53.05pt;margin-top:70.4pt;width:83.5pt;height:37.5pt;z-index:251726848" adj="25170,27878">
            <v:textbox style="mso-next-textbox:#_x0000_s1089">
              <w:txbxContent>
                <w:p w:rsidR="006855DB" w:rsidRPr="00C5554D" w:rsidRDefault="006855DB" w:rsidP="00B3466C">
                  <w:r>
                    <w:t>2-Selecione uma Sala</w:t>
                  </w:r>
                </w:p>
              </w:txbxContent>
            </v:textbox>
          </v:shape>
        </w:pict>
      </w:r>
      <w:r w:rsidR="00B3466C" w:rsidRPr="00867093">
        <w:t xml:space="preserve"> </w:t>
      </w:r>
      <w:r w:rsidR="0099508F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66C" w:rsidRDefault="00305298" w:rsidP="00B3466C">
      <w:r>
        <w:rPr>
          <w:noProof/>
          <w:lang w:eastAsia="pt-BR"/>
        </w:rPr>
        <w:pict>
          <v:shape id="_x0000_s1106" type="#_x0000_t61" style="position:absolute;margin-left:-11.05pt;margin-top:5.5pt;width:141.5pt;height:55pt;z-index:251741184" adj="10579,-25625">
            <v:textbox style="mso-next-textbox:#_x0000_s1106">
              <w:txbxContent>
                <w:p w:rsidR="006855DB" w:rsidRPr="00C5554D" w:rsidRDefault="00242EA9" w:rsidP="00AB7B33">
                  <w:r>
                    <w:t>7</w:t>
                  </w:r>
                  <w:r w:rsidR="006855DB">
                    <w:t>-Remove a imagem existente da sala e carrega a imagem padrão</w:t>
                  </w:r>
                </w:p>
              </w:txbxContent>
            </v:textbox>
          </v:shape>
        </w:pict>
      </w:r>
    </w:p>
    <w:p w:rsidR="006B6E0A" w:rsidRDefault="006B6E0A" w:rsidP="00550A8E">
      <w:pPr>
        <w:pStyle w:val="Ttulo2"/>
      </w:pPr>
      <w:bookmarkStart w:id="25" w:name="_Toc274723063"/>
      <w:r>
        <w:lastRenderedPageBreak/>
        <w:t>Relatórios</w:t>
      </w:r>
      <w:bookmarkEnd w:id="25"/>
    </w:p>
    <w:p w:rsidR="006B6E0A" w:rsidRDefault="006B6E0A" w:rsidP="006B6E0A">
      <w:r>
        <w:t>No menu “Menu-&gt; Relatórios-&gt;Lista de Eventos” serão exibidos os Eventos disponíveis para a venda pelo Site.</w:t>
      </w:r>
    </w:p>
    <w:p w:rsidR="00BA33D8" w:rsidRDefault="00BA33D8" w:rsidP="006B6E0A">
      <w:r>
        <w:t>Este relatório foi criado para ser base para o cadastramento dos eventos no sistema da Faro para exibição no site. Conforme combinado com a Faro, haverá um campo denominado "ID C&amp;C" para preencher o ID do evento e relacionar o evento do site com o evento no MiddleWay.</w:t>
      </w:r>
    </w:p>
    <w:p w:rsidR="006B6E0A" w:rsidRDefault="00305298" w:rsidP="006B6E0A">
      <w:r>
        <w:rPr>
          <w:noProof/>
          <w:lang w:eastAsia="pt-BR"/>
        </w:rPr>
        <w:pict>
          <v:shape id="_x0000_s1107" type="#_x0000_t61" style="position:absolute;margin-left:149.45pt;margin-top:47.5pt;width:167.5pt;height:39.5pt;z-index:251742208" adj="-6603,26467">
            <v:textbox style="mso-next-textbox:#_x0000_s1107">
              <w:txbxContent>
                <w:p w:rsidR="006B6E0A" w:rsidRPr="00C5554D" w:rsidRDefault="006B6E0A" w:rsidP="006B6E0A">
                  <w:r>
                    <w:t>1-Selecione o teatro para visualizar os eventos disponíveis.;</w:t>
                  </w:r>
                </w:p>
              </w:txbxContent>
            </v:textbox>
          </v:shape>
        </w:pict>
      </w:r>
      <w:r w:rsidR="006B6E0A"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E0A" w:rsidRDefault="006B6E0A" w:rsidP="00B3466C"/>
    <w:sectPr w:rsidR="006B6E0A" w:rsidSect="00C2062D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0429" w:rsidRDefault="00020429" w:rsidP="00121195">
      <w:pPr>
        <w:spacing w:after="0" w:line="240" w:lineRule="auto"/>
      </w:pPr>
      <w:r>
        <w:separator/>
      </w:r>
    </w:p>
  </w:endnote>
  <w:endnote w:type="continuationSeparator" w:id="0">
    <w:p w:rsidR="00020429" w:rsidRDefault="00020429" w:rsidP="00121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5DB" w:rsidRDefault="006855DB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121195">
      <w:rPr>
        <w:rFonts w:asciiTheme="majorHAnsi" w:hAnsiTheme="majorHAnsi"/>
        <w:sz w:val="16"/>
        <w:szCs w:val="16"/>
      </w:rPr>
      <w:t>C&amp;C Informática – Av. Fagundes Filhos, 191 – CJ 162 – Ed. Dallas – F:5591-3599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fldSimple w:instr=" PAGE   \* MERGEFORMAT ">
      <w:r w:rsidR="00493D9A" w:rsidRPr="00493D9A">
        <w:rPr>
          <w:rFonts w:asciiTheme="majorHAnsi" w:hAnsiTheme="majorHAnsi"/>
          <w:noProof/>
        </w:rPr>
        <w:t>6</w:t>
      </w:r>
    </w:fldSimple>
  </w:p>
  <w:p w:rsidR="006855DB" w:rsidRDefault="006855D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0429" w:rsidRDefault="00020429" w:rsidP="00121195">
      <w:pPr>
        <w:spacing w:after="0" w:line="240" w:lineRule="auto"/>
      </w:pPr>
      <w:r>
        <w:separator/>
      </w:r>
    </w:p>
  </w:footnote>
  <w:footnote w:type="continuationSeparator" w:id="0">
    <w:p w:rsidR="00020429" w:rsidRDefault="00020429" w:rsidP="00121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55DB" w:rsidRDefault="006855DB">
    <w:pPr>
      <w:pStyle w:val="Cabealho"/>
    </w:pPr>
    <w:r w:rsidRPr="00121195"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-45085</wp:posOffset>
          </wp:positionH>
          <wp:positionV relativeFrom="paragraph">
            <wp:posOffset>7620</wp:posOffset>
          </wp:positionV>
          <wp:extent cx="1282700" cy="762000"/>
          <wp:effectExtent l="0" t="0" r="0" b="0"/>
          <wp:wrapSquare wrapText="bothSides"/>
          <wp:docPr id="5" name="Picture 2" descr="logo_cc_ne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cc_ne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827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30"/>
      <w:gridCol w:w="1104"/>
    </w:tblGrid>
    <w:tr w:rsidR="006855DB" w:rsidRPr="00A4232E" w:rsidTr="00070276">
      <w:trPr>
        <w:trHeight w:val="288"/>
      </w:trPr>
      <w:tc>
        <w:tcPr>
          <w:tcW w:w="7630" w:type="dxa"/>
        </w:tcPr>
        <w:p w:rsidR="006855DB" w:rsidRPr="000E20E2" w:rsidRDefault="006855DB" w:rsidP="00070276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8"/>
              <w:szCs w:val="36"/>
            </w:rPr>
            <w:t>Procedimentos Operacionais</w:t>
          </w:r>
        </w:p>
        <w:p w:rsidR="006855DB" w:rsidRPr="000E20E2" w:rsidRDefault="006855DB" w:rsidP="00070276">
          <w:pPr>
            <w:pStyle w:val="Cabealho"/>
            <w:jc w:val="right"/>
            <w:rPr>
              <w:rFonts w:asciiTheme="majorHAnsi" w:eastAsiaTheme="majorEastAsia" w:hAnsiTheme="majorHAnsi" w:cstheme="majorBidi"/>
              <w:sz w:val="24"/>
              <w:szCs w:val="36"/>
            </w:rPr>
          </w:pPr>
          <w:r>
            <w:rPr>
              <w:rFonts w:asciiTheme="majorHAnsi" w:eastAsiaTheme="majorEastAsia" w:hAnsiTheme="majorHAnsi" w:cstheme="majorBidi"/>
              <w:sz w:val="24"/>
              <w:szCs w:val="36"/>
            </w:rPr>
            <w:tab/>
          </w:r>
          <w:r w:rsidRPr="000E20E2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Projeto: </w:t>
          </w:r>
          <w:r w:rsidR="00BA33D8">
            <w:rPr>
              <w:rFonts w:asciiTheme="majorHAnsi" w:eastAsiaTheme="majorEastAsia" w:hAnsiTheme="majorHAnsi" w:cstheme="majorBidi"/>
              <w:sz w:val="24"/>
              <w:szCs w:val="36"/>
            </w:rPr>
            <w:t>MiddleWay</w:t>
          </w:r>
        </w:p>
        <w:p w:rsidR="006855DB" w:rsidRPr="00121195" w:rsidRDefault="006855DB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4"/>
              <w:szCs w:val="36"/>
            </w:rPr>
          </w:pPr>
          <w:r w:rsidRPr="000E20E2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Cliente: </w:t>
          </w:r>
          <w:r>
            <w:rPr>
              <w:rFonts w:asciiTheme="majorHAnsi" w:eastAsiaTheme="majorEastAsia" w:hAnsiTheme="majorHAnsi" w:cstheme="majorBidi"/>
              <w:sz w:val="24"/>
              <w:szCs w:val="36"/>
            </w:rPr>
            <w:t>Compreingressos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0-10-07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4" w:type="dxa"/>
            </w:tcPr>
            <w:p w:rsidR="006855DB" w:rsidRPr="00A4232E" w:rsidRDefault="006855DB" w:rsidP="00070276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  <w:t>2010</w:t>
              </w:r>
            </w:p>
          </w:tc>
        </w:sdtContent>
      </w:sdt>
    </w:tr>
  </w:tbl>
  <w:p w:rsidR="006855DB" w:rsidRDefault="006855D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76278"/>
    <w:multiLevelType w:val="hybridMultilevel"/>
    <w:tmpl w:val="C8528F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663D0"/>
    <w:rsid w:val="00001835"/>
    <w:rsid w:val="00004CA9"/>
    <w:rsid w:val="0000735E"/>
    <w:rsid w:val="00007E37"/>
    <w:rsid w:val="00013074"/>
    <w:rsid w:val="00020429"/>
    <w:rsid w:val="00020C6F"/>
    <w:rsid w:val="00023128"/>
    <w:rsid w:val="00023838"/>
    <w:rsid w:val="00036A33"/>
    <w:rsid w:val="00042A6E"/>
    <w:rsid w:val="000477F1"/>
    <w:rsid w:val="00050971"/>
    <w:rsid w:val="00070276"/>
    <w:rsid w:val="00071E6D"/>
    <w:rsid w:val="00075F6E"/>
    <w:rsid w:val="00084968"/>
    <w:rsid w:val="000A7E51"/>
    <w:rsid w:val="000B2AA6"/>
    <w:rsid w:val="000C1EC7"/>
    <w:rsid w:val="000C2DC7"/>
    <w:rsid w:val="000C3F54"/>
    <w:rsid w:val="000E20EE"/>
    <w:rsid w:val="000E718F"/>
    <w:rsid w:val="000F2E85"/>
    <w:rsid w:val="000F525E"/>
    <w:rsid w:val="000F7A21"/>
    <w:rsid w:val="0010125D"/>
    <w:rsid w:val="00103AA2"/>
    <w:rsid w:val="00111E8B"/>
    <w:rsid w:val="00115F01"/>
    <w:rsid w:val="00121195"/>
    <w:rsid w:val="00122DCC"/>
    <w:rsid w:val="00124A21"/>
    <w:rsid w:val="00133D83"/>
    <w:rsid w:val="00133F18"/>
    <w:rsid w:val="00142296"/>
    <w:rsid w:val="001469FA"/>
    <w:rsid w:val="00154A52"/>
    <w:rsid w:val="00155430"/>
    <w:rsid w:val="00162DE4"/>
    <w:rsid w:val="0016794E"/>
    <w:rsid w:val="00170563"/>
    <w:rsid w:val="00171A72"/>
    <w:rsid w:val="001771EA"/>
    <w:rsid w:val="001774DD"/>
    <w:rsid w:val="00181914"/>
    <w:rsid w:val="00186653"/>
    <w:rsid w:val="00190FD6"/>
    <w:rsid w:val="00191593"/>
    <w:rsid w:val="00197FD8"/>
    <w:rsid w:val="001C49B2"/>
    <w:rsid w:val="001D0CDF"/>
    <w:rsid w:val="001D310F"/>
    <w:rsid w:val="001E08B8"/>
    <w:rsid w:val="001E2E35"/>
    <w:rsid w:val="001F1BAE"/>
    <w:rsid w:val="001F2306"/>
    <w:rsid w:val="001F4C60"/>
    <w:rsid w:val="001F7F6B"/>
    <w:rsid w:val="00210F28"/>
    <w:rsid w:val="002142DC"/>
    <w:rsid w:val="0021614E"/>
    <w:rsid w:val="002175B7"/>
    <w:rsid w:val="002230B4"/>
    <w:rsid w:val="00226044"/>
    <w:rsid w:val="00242EA9"/>
    <w:rsid w:val="0024332E"/>
    <w:rsid w:val="00246AE3"/>
    <w:rsid w:val="00247042"/>
    <w:rsid w:val="00254D44"/>
    <w:rsid w:val="0026563F"/>
    <w:rsid w:val="00267515"/>
    <w:rsid w:val="00272126"/>
    <w:rsid w:val="00275DFF"/>
    <w:rsid w:val="002A2708"/>
    <w:rsid w:val="002A71EF"/>
    <w:rsid w:val="002B02EA"/>
    <w:rsid w:val="002B4F30"/>
    <w:rsid w:val="002C2643"/>
    <w:rsid w:val="002C7C7E"/>
    <w:rsid w:val="002D0619"/>
    <w:rsid w:val="002D684C"/>
    <w:rsid w:val="002E1A50"/>
    <w:rsid w:val="002F033E"/>
    <w:rsid w:val="002F607B"/>
    <w:rsid w:val="00304C7E"/>
    <w:rsid w:val="00305298"/>
    <w:rsid w:val="00330769"/>
    <w:rsid w:val="00330C1E"/>
    <w:rsid w:val="003310F5"/>
    <w:rsid w:val="003412D6"/>
    <w:rsid w:val="00347B5D"/>
    <w:rsid w:val="00351AE9"/>
    <w:rsid w:val="00360C84"/>
    <w:rsid w:val="003637CE"/>
    <w:rsid w:val="00382DAF"/>
    <w:rsid w:val="0038667E"/>
    <w:rsid w:val="0038678F"/>
    <w:rsid w:val="00394AC1"/>
    <w:rsid w:val="00396E32"/>
    <w:rsid w:val="003B0E09"/>
    <w:rsid w:val="003B6A4B"/>
    <w:rsid w:val="003D222C"/>
    <w:rsid w:val="003D2877"/>
    <w:rsid w:val="003D4A39"/>
    <w:rsid w:val="003D6DB3"/>
    <w:rsid w:val="003F23F3"/>
    <w:rsid w:val="003F2E88"/>
    <w:rsid w:val="003F5803"/>
    <w:rsid w:val="00400C5D"/>
    <w:rsid w:val="004075AE"/>
    <w:rsid w:val="004158A9"/>
    <w:rsid w:val="00423AC9"/>
    <w:rsid w:val="00435DD5"/>
    <w:rsid w:val="004400CD"/>
    <w:rsid w:val="00453182"/>
    <w:rsid w:val="00454B46"/>
    <w:rsid w:val="00455B95"/>
    <w:rsid w:val="00461233"/>
    <w:rsid w:val="00466D1F"/>
    <w:rsid w:val="00482F00"/>
    <w:rsid w:val="00483F54"/>
    <w:rsid w:val="00483F7B"/>
    <w:rsid w:val="00484F89"/>
    <w:rsid w:val="00493D9A"/>
    <w:rsid w:val="004944C8"/>
    <w:rsid w:val="004B4DDC"/>
    <w:rsid w:val="004B7BDC"/>
    <w:rsid w:val="004B7DB0"/>
    <w:rsid w:val="004C3FC2"/>
    <w:rsid w:val="004C46CE"/>
    <w:rsid w:val="004D0042"/>
    <w:rsid w:val="004D6403"/>
    <w:rsid w:val="004D7B46"/>
    <w:rsid w:val="004E24D9"/>
    <w:rsid w:val="004E4409"/>
    <w:rsid w:val="004F0025"/>
    <w:rsid w:val="004F1D59"/>
    <w:rsid w:val="004F431B"/>
    <w:rsid w:val="004F6E4D"/>
    <w:rsid w:val="0050073C"/>
    <w:rsid w:val="00500843"/>
    <w:rsid w:val="005139DA"/>
    <w:rsid w:val="00515D33"/>
    <w:rsid w:val="005234F1"/>
    <w:rsid w:val="00532C1D"/>
    <w:rsid w:val="00543723"/>
    <w:rsid w:val="00544163"/>
    <w:rsid w:val="00550A8E"/>
    <w:rsid w:val="00553313"/>
    <w:rsid w:val="00553EBA"/>
    <w:rsid w:val="00565C30"/>
    <w:rsid w:val="00576AAD"/>
    <w:rsid w:val="005802C1"/>
    <w:rsid w:val="00587302"/>
    <w:rsid w:val="00590A42"/>
    <w:rsid w:val="0059149D"/>
    <w:rsid w:val="00592930"/>
    <w:rsid w:val="00595F35"/>
    <w:rsid w:val="005A4448"/>
    <w:rsid w:val="005B1A70"/>
    <w:rsid w:val="005C1C9A"/>
    <w:rsid w:val="005D09F0"/>
    <w:rsid w:val="005E25E5"/>
    <w:rsid w:val="005F0319"/>
    <w:rsid w:val="005F2B1D"/>
    <w:rsid w:val="0060082D"/>
    <w:rsid w:val="006078A0"/>
    <w:rsid w:val="0061351D"/>
    <w:rsid w:val="0061452F"/>
    <w:rsid w:val="00617B18"/>
    <w:rsid w:val="00632199"/>
    <w:rsid w:val="006431C9"/>
    <w:rsid w:val="00645E70"/>
    <w:rsid w:val="0064693A"/>
    <w:rsid w:val="006527D2"/>
    <w:rsid w:val="00655F68"/>
    <w:rsid w:val="006606C7"/>
    <w:rsid w:val="00660FFB"/>
    <w:rsid w:val="00670AB5"/>
    <w:rsid w:val="006722BB"/>
    <w:rsid w:val="0068217E"/>
    <w:rsid w:val="006855DB"/>
    <w:rsid w:val="00686452"/>
    <w:rsid w:val="00686587"/>
    <w:rsid w:val="006901A6"/>
    <w:rsid w:val="006903E8"/>
    <w:rsid w:val="006A15A3"/>
    <w:rsid w:val="006A7E95"/>
    <w:rsid w:val="006B38A9"/>
    <w:rsid w:val="006B446F"/>
    <w:rsid w:val="006B4663"/>
    <w:rsid w:val="006B6E0A"/>
    <w:rsid w:val="006D4F3A"/>
    <w:rsid w:val="006E5494"/>
    <w:rsid w:val="006E67A9"/>
    <w:rsid w:val="006F3BC2"/>
    <w:rsid w:val="00700361"/>
    <w:rsid w:val="00700949"/>
    <w:rsid w:val="0070554B"/>
    <w:rsid w:val="00710F1D"/>
    <w:rsid w:val="00712913"/>
    <w:rsid w:val="007136AC"/>
    <w:rsid w:val="00722DAA"/>
    <w:rsid w:val="007244CC"/>
    <w:rsid w:val="00733C48"/>
    <w:rsid w:val="007372CB"/>
    <w:rsid w:val="00746500"/>
    <w:rsid w:val="00746BC8"/>
    <w:rsid w:val="007510DA"/>
    <w:rsid w:val="00752204"/>
    <w:rsid w:val="0075520F"/>
    <w:rsid w:val="00782ECB"/>
    <w:rsid w:val="00786FE7"/>
    <w:rsid w:val="007906D4"/>
    <w:rsid w:val="007A4D6D"/>
    <w:rsid w:val="007A549F"/>
    <w:rsid w:val="007A576A"/>
    <w:rsid w:val="007B181F"/>
    <w:rsid w:val="007B46E9"/>
    <w:rsid w:val="007B71BA"/>
    <w:rsid w:val="007B7D15"/>
    <w:rsid w:val="007C6D4E"/>
    <w:rsid w:val="007D1DF0"/>
    <w:rsid w:val="007D6B6A"/>
    <w:rsid w:val="007D7324"/>
    <w:rsid w:val="007E4768"/>
    <w:rsid w:val="007E5A34"/>
    <w:rsid w:val="007F004E"/>
    <w:rsid w:val="007F14B5"/>
    <w:rsid w:val="007F211D"/>
    <w:rsid w:val="007F3EAE"/>
    <w:rsid w:val="007F7231"/>
    <w:rsid w:val="00805023"/>
    <w:rsid w:val="00806EC1"/>
    <w:rsid w:val="008107C8"/>
    <w:rsid w:val="00826B09"/>
    <w:rsid w:val="00827EC7"/>
    <w:rsid w:val="008368EE"/>
    <w:rsid w:val="00841607"/>
    <w:rsid w:val="00863F1C"/>
    <w:rsid w:val="00865B54"/>
    <w:rsid w:val="00865B9D"/>
    <w:rsid w:val="00867093"/>
    <w:rsid w:val="008670B9"/>
    <w:rsid w:val="00870E5D"/>
    <w:rsid w:val="00883ACF"/>
    <w:rsid w:val="0089477E"/>
    <w:rsid w:val="0089561A"/>
    <w:rsid w:val="00897755"/>
    <w:rsid w:val="008A1BA1"/>
    <w:rsid w:val="008C5A87"/>
    <w:rsid w:val="008C5B8E"/>
    <w:rsid w:val="008C656B"/>
    <w:rsid w:val="008D34D7"/>
    <w:rsid w:val="008D4656"/>
    <w:rsid w:val="008E54EF"/>
    <w:rsid w:val="008E61EB"/>
    <w:rsid w:val="008E7557"/>
    <w:rsid w:val="00902941"/>
    <w:rsid w:val="0090296A"/>
    <w:rsid w:val="00923CF0"/>
    <w:rsid w:val="00925747"/>
    <w:rsid w:val="0093077E"/>
    <w:rsid w:val="00942E8F"/>
    <w:rsid w:val="00943CB2"/>
    <w:rsid w:val="009460EF"/>
    <w:rsid w:val="00951E80"/>
    <w:rsid w:val="00954CAF"/>
    <w:rsid w:val="00955FC2"/>
    <w:rsid w:val="00956628"/>
    <w:rsid w:val="009568A2"/>
    <w:rsid w:val="0096606C"/>
    <w:rsid w:val="0099508F"/>
    <w:rsid w:val="00997D3B"/>
    <w:rsid w:val="009A3AB8"/>
    <w:rsid w:val="009B54FC"/>
    <w:rsid w:val="009D1633"/>
    <w:rsid w:val="009D4355"/>
    <w:rsid w:val="009E3165"/>
    <w:rsid w:val="009E416D"/>
    <w:rsid w:val="009E743C"/>
    <w:rsid w:val="009F0593"/>
    <w:rsid w:val="009F18B8"/>
    <w:rsid w:val="009F1ED4"/>
    <w:rsid w:val="009F503E"/>
    <w:rsid w:val="00A00FD2"/>
    <w:rsid w:val="00A04560"/>
    <w:rsid w:val="00A1079B"/>
    <w:rsid w:val="00A111AB"/>
    <w:rsid w:val="00A14AA9"/>
    <w:rsid w:val="00A151F6"/>
    <w:rsid w:val="00A17731"/>
    <w:rsid w:val="00A179E6"/>
    <w:rsid w:val="00A24440"/>
    <w:rsid w:val="00A24EDB"/>
    <w:rsid w:val="00A31AA9"/>
    <w:rsid w:val="00A34E4C"/>
    <w:rsid w:val="00A468C3"/>
    <w:rsid w:val="00A47E8E"/>
    <w:rsid w:val="00A51AE1"/>
    <w:rsid w:val="00A544C5"/>
    <w:rsid w:val="00A740CC"/>
    <w:rsid w:val="00A81B87"/>
    <w:rsid w:val="00A90640"/>
    <w:rsid w:val="00A92324"/>
    <w:rsid w:val="00A92487"/>
    <w:rsid w:val="00A939CF"/>
    <w:rsid w:val="00A94D8C"/>
    <w:rsid w:val="00AA27C1"/>
    <w:rsid w:val="00AB20B6"/>
    <w:rsid w:val="00AB6B7C"/>
    <w:rsid w:val="00AB7B33"/>
    <w:rsid w:val="00AC6735"/>
    <w:rsid w:val="00AD7CA3"/>
    <w:rsid w:val="00AE2819"/>
    <w:rsid w:val="00AE3DCA"/>
    <w:rsid w:val="00AE5444"/>
    <w:rsid w:val="00AF43DE"/>
    <w:rsid w:val="00B01435"/>
    <w:rsid w:val="00B0364E"/>
    <w:rsid w:val="00B12831"/>
    <w:rsid w:val="00B13FCA"/>
    <w:rsid w:val="00B1762B"/>
    <w:rsid w:val="00B24591"/>
    <w:rsid w:val="00B3466C"/>
    <w:rsid w:val="00B43EBD"/>
    <w:rsid w:val="00B46B0B"/>
    <w:rsid w:val="00B53085"/>
    <w:rsid w:val="00B66207"/>
    <w:rsid w:val="00B663D0"/>
    <w:rsid w:val="00B8176D"/>
    <w:rsid w:val="00B866FE"/>
    <w:rsid w:val="00B874D6"/>
    <w:rsid w:val="00B87E46"/>
    <w:rsid w:val="00B90AF9"/>
    <w:rsid w:val="00B93237"/>
    <w:rsid w:val="00BA171C"/>
    <w:rsid w:val="00BA33D8"/>
    <w:rsid w:val="00BA4019"/>
    <w:rsid w:val="00BB0C17"/>
    <w:rsid w:val="00BB19D6"/>
    <w:rsid w:val="00BB4BA8"/>
    <w:rsid w:val="00BD106D"/>
    <w:rsid w:val="00BD3F52"/>
    <w:rsid w:val="00BD7C0A"/>
    <w:rsid w:val="00BD7F69"/>
    <w:rsid w:val="00BE028F"/>
    <w:rsid w:val="00BE2FCC"/>
    <w:rsid w:val="00BE373D"/>
    <w:rsid w:val="00BE4EE3"/>
    <w:rsid w:val="00BE6D9F"/>
    <w:rsid w:val="00C1453A"/>
    <w:rsid w:val="00C2062D"/>
    <w:rsid w:val="00C310A8"/>
    <w:rsid w:val="00C317F8"/>
    <w:rsid w:val="00C4602A"/>
    <w:rsid w:val="00C51721"/>
    <w:rsid w:val="00C52348"/>
    <w:rsid w:val="00C54EBD"/>
    <w:rsid w:val="00C5554D"/>
    <w:rsid w:val="00C572F6"/>
    <w:rsid w:val="00C57A49"/>
    <w:rsid w:val="00C621B4"/>
    <w:rsid w:val="00C6642B"/>
    <w:rsid w:val="00C701AB"/>
    <w:rsid w:val="00C74772"/>
    <w:rsid w:val="00C87F1B"/>
    <w:rsid w:val="00C94BF7"/>
    <w:rsid w:val="00C95654"/>
    <w:rsid w:val="00C95CC7"/>
    <w:rsid w:val="00CA03D2"/>
    <w:rsid w:val="00CA0A53"/>
    <w:rsid w:val="00CA2777"/>
    <w:rsid w:val="00CA46F5"/>
    <w:rsid w:val="00CA4C3D"/>
    <w:rsid w:val="00CA4F94"/>
    <w:rsid w:val="00CA6AB7"/>
    <w:rsid w:val="00CC31C7"/>
    <w:rsid w:val="00CC6899"/>
    <w:rsid w:val="00CD70F7"/>
    <w:rsid w:val="00CE0A30"/>
    <w:rsid w:val="00CE69C9"/>
    <w:rsid w:val="00CE7F1C"/>
    <w:rsid w:val="00CF4849"/>
    <w:rsid w:val="00D029E8"/>
    <w:rsid w:val="00D04A98"/>
    <w:rsid w:val="00D241DE"/>
    <w:rsid w:val="00D42779"/>
    <w:rsid w:val="00D642CA"/>
    <w:rsid w:val="00D702CA"/>
    <w:rsid w:val="00D72CA0"/>
    <w:rsid w:val="00D73E63"/>
    <w:rsid w:val="00D755B9"/>
    <w:rsid w:val="00D80479"/>
    <w:rsid w:val="00D90640"/>
    <w:rsid w:val="00D90CAD"/>
    <w:rsid w:val="00D91326"/>
    <w:rsid w:val="00D956D7"/>
    <w:rsid w:val="00DA5FCE"/>
    <w:rsid w:val="00DA6E82"/>
    <w:rsid w:val="00DA7C97"/>
    <w:rsid w:val="00DB1E16"/>
    <w:rsid w:val="00DB5849"/>
    <w:rsid w:val="00DB67C2"/>
    <w:rsid w:val="00DD191C"/>
    <w:rsid w:val="00DD627A"/>
    <w:rsid w:val="00DE44F3"/>
    <w:rsid w:val="00DE721D"/>
    <w:rsid w:val="00E034E4"/>
    <w:rsid w:val="00E05932"/>
    <w:rsid w:val="00E13386"/>
    <w:rsid w:val="00E14A90"/>
    <w:rsid w:val="00E270C4"/>
    <w:rsid w:val="00E42870"/>
    <w:rsid w:val="00E43FBA"/>
    <w:rsid w:val="00E45606"/>
    <w:rsid w:val="00E615A0"/>
    <w:rsid w:val="00E61B87"/>
    <w:rsid w:val="00E66F6F"/>
    <w:rsid w:val="00E70CBE"/>
    <w:rsid w:val="00E72B57"/>
    <w:rsid w:val="00E8238C"/>
    <w:rsid w:val="00E82D3F"/>
    <w:rsid w:val="00E90583"/>
    <w:rsid w:val="00E913F3"/>
    <w:rsid w:val="00E97BE0"/>
    <w:rsid w:val="00EA279F"/>
    <w:rsid w:val="00EB1298"/>
    <w:rsid w:val="00EB3AAE"/>
    <w:rsid w:val="00EE1481"/>
    <w:rsid w:val="00EE5091"/>
    <w:rsid w:val="00EE5C39"/>
    <w:rsid w:val="00F00FAF"/>
    <w:rsid w:val="00F1592D"/>
    <w:rsid w:val="00F27E04"/>
    <w:rsid w:val="00F3102C"/>
    <w:rsid w:val="00F37E1B"/>
    <w:rsid w:val="00F4348D"/>
    <w:rsid w:val="00F43A5A"/>
    <w:rsid w:val="00F532CB"/>
    <w:rsid w:val="00F53D31"/>
    <w:rsid w:val="00F60C9D"/>
    <w:rsid w:val="00F611D5"/>
    <w:rsid w:val="00F63E6B"/>
    <w:rsid w:val="00F66EC5"/>
    <w:rsid w:val="00F67FAE"/>
    <w:rsid w:val="00F71B31"/>
    <w:rsid w:val="00F81E24"/>
    <w:rsid w:val="00F83911"/>
    <w:rsid w:val="00FA282D"/>
    <w:rsid w:val="00FA2F9A"/>
    <w:rsid w:val="00FA35F6"/>
    <w:rsid w:val="00FB531F"/>
    <w:rsid w:val="00FC3DA2"/>
    <w:rsid w:val="00FD3C75"/>
    <w:rsid w:val="00FF1F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31"/>
        <o:r id="V:Rule2" type="callout" idref="#_x0000_s1032"/>
        <o:r id="V:Rule3" type="callout" idref="#_x0000_s1049"/>
        <o:r id="V:Rule4" type="callout" idref="#_x0000_s1046"/>
        <o:r id="V:Rule5" type="callout" idref="#_x0000_s1051"/>
        <o:r id="V:Rule6" type="callout" idref="#_x0000_s1050"/>
        <o:r id="V:Rule7" type="callout" idref="#_x0000_s1047"/>
        <o:r id="V:Rule8" type="callout" idref="#_x0000_s1052"/>
        <o:r id="V:Rule9" type="callout" idref="#_x0000_s1056"/>
        <o:r id="V:Rule10" type="callout" idref="#_x0000_s1055"/>
        <o:r id="V:Rule11" type="callout" idref="#_x0000_s1054"/>
        <o:r id="V:Rule12" type="callout" idref="#_x0000_s1053"/>
        <o:r id="V:Rule13" type="callout" idref="#_x0000_s1057"/>
        <o:r id="V:Rule14" type="callout" idref="#_x0000_s1058"/>
        <o:r id="V:Rule15" type="callout" idref="#_x0000_s1038"/>
        <o:r id="V:Rule16" type="callout" idref="#_x0000_s1037"/>
        <o:r id="V:Rule17" type="callout" idref="#_x0000_s1036"/>
        <o:r id="V:Rule18" type="callout" idref="#_x0000_s1034"/>
        <o:r id="V:Rule19" type="callout" idref="#_x0000_s1035"/>
        <o:r id="V:Rule20" type="callout" idref="#_x0000_s1033"/>
        <o:r id="V:Rule21" type="callout" idref="#_x0000_s1039"/>
        <o:r id="V:Rule22" type="callout" idref="#_x0000_s1043"/>
        <o:r id="V:Rule23" type="callout" idref="#_x0000_s1042"/>
        <o:r id="V:Rule24" type="callout" idref="#_x0000_s1041"/>
        <o:r id="V:Rule25" type="callout" idref="#_x0000_s1040"/>
        <o:r id="V:Rule26" type="callout" idref="#_x0000_s1044"/>
        <o:r id="V:Rule27" type="callout" idref="#_x0000_s1045"/>
        <o:r id="V:Rule28" type="callout" idref="#_x0000_s1064"/>
        <o:r id="V:Rule29" type="callout" idref="#_x0000_s1062"/>
        <o:r id="V:Rule30" type="callout" idref="#_x0000_s1059"/>
        <o:r id="V:Rule31" type="callout" idref="#_x0000_s1061"/>
        <o:r id="V:Rule32" type="callout" idref="#_x0000_s1060"/>
        <o:r id="V:Rule33" type="callout" idref="#_x0000_s1065"/>
        <o:r id="V:Rule34" type="callout" idref="#_x0000_s1067"/>
        <o:r id="V:Rule35" type="callout" idref="#_x0000_s1066"/>
        <o:r id="V:Rule36" type="callout" idref="#_x0000_s1069"/>
        <o:r id="V:Rule37" type="callout" idref="#_x0000_s1070"/>
        <o:r id="V:Rule38" type="callout" idref="#_x0000_s1071"/>
        <o:r id="V:Rule39" type="callout" idref="#_x0000_s1085"/>
        <o:r id="V:Rule40" type="callout" idref="#_x0000_s1084"/>
        <o:r id="V:Rule41" type="callout" idref="#_x0000_s1083"/>
        <o:r id="V:Rule42" type="callout" idref="#_x0000_s1072"/>
        <o:r id="V:Rule43" type="callout" idref="#_x0000_s1075"/>
        <o:r id="V:Rule44" type="callout" idref="#_x0000_s1073"/>
        <o:r id="V:Rule45" type="callout" idref="#_x0000_s1087"/>
        <o:r id="V:Rule46" type="callout" idref="#_x0000_s1086"/>
        <o:r id="V:Rule47" type="callout" idref="#_x0000_s1079"/>
        <o:r id="V:Rule48" type="callout" idref="#_x0000_s1080"/>
        <o:r id="V:Rule49" type="callout" idref="#_x0000_s1078"/>
        <o:r id="V:Rule50" type="callout" idref="#_x0000_s1077"/>
        <o:r id="V:Rule51" type="callout" idref="#_x0000_s1081"/>
        <o:r id="V:Rule52" type="callout" idref="#_x0000_s1082"/>
        <o:r id="V:Rule53" type="callout" idref="#_x0000_s1088"/>
        <o:r id="V:Rule54" type="callout" idref="#_x0000_s1098"/>
        <o:r id="V:Rule55" type="callout" idref="#_x0000_s1105"/>
        <o:r id="V:Rule56" type="callout" idref="#_x0000_s1099"/>
        <o:r id="V:Rule57" type="callout" idref="#_x0000_s1097"/>
        <o:r id="V:Rule58" type="callout" idref="#_x0000_s1090"/>
        <o:r id="V:Rule59" type="callout" idref="#_x0000_s1089"/>
        <o:r id="V:Rule60" type="callout" idref="#_x0000_s1106"/>
        <o:r id="V:Rule61" type="callout" idref="#_x0000_s110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62D"/>
  </w:style>
  <w:style w:type="paragraph" w:styleId="Ttulo1">
    <w:name w:val="heading 1"/>
    <w:basedOn w:val="Normal"/>
    <w:next w:val="Normal"/>
    <w:link w:val="Ttulo1Char"/>
    <w:uiPriority w:val="9"/>
    <w:qFormat/>
    <w:rsid w:val="00E13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A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3D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1195"/>
  </w:style>
  <w:style w:type="paragraph" w:styleId="Rodap">
    <w:name w:val="footer"/>
    <w:basedOn w:val="Normal"/>
    <w:link w:val="Rodap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1195"/>
  </w:style>
  <w:style w:type="character" w:styleId="Hyperlink">
    <w:name w:val="Hyperlink"/>
    <w:basedOn w:val="Fontepargpadro"/>
    <w:uiPriority w:val="99"/>
    <w:unhideWhenUsed/>
    <w:rsid w:val="00E13386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13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A34E4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50A8E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50A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17B18"/>
    <w:pPr>
      <w:tabs>
        <w:tab w:val="right" w:leader="dot" w:pos="8494"/>
      </w:tabs>
      <w:spacing w:after="100"/>
      <w:ind w:left="220"/>
      <w:jc w:val="center"/>
    </w:pPr>
  </w:style>
  <w:style w:type="paragraph" w:styleId="Sumrio3">
    <w:name w:val="toc 3"/>
    <w:basedOn w:val="Normal"/>
    <w:next w:val="Normal"/>
    <w:autoRedefine/>
    <w:uiPriority w:val="39"/>
    <w:unhideWhenUsed/>
    <w:rsid w:val="00550A8E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mpra.compreingressos.com/admin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2010-10-07T00:00:00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D0C550-1174-4114-8864-0ED2286CF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22</Pages>
  <Words>1406</Words>
  <Characters>7594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jefferson.ferreira</dc:creator>
  <cp:lastModifiedBy>Emerson</cp:lastModifiedBy>
  <cp:revision>8</cp:revision>
  <cp:lastPrinted>2010-10-13T11:48:00Z</cp:lastPrinted>
  <dcterms:created xsi:type="dcterms:W3CDTF">2010-10-07T16:16:00Z</dcterms:created>
  <dcterms:modified xsi:type="dcterms:W3CDTF">2010-10-13T13:36:00Z</dcterms:modified>
</cp:coreProperties>
</file>