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045" w:rsidRPr="00E62991" w:rsidRDefault="00696E10" w:rsidP="000A43E0">
      <w:pPr>
        <w:jc w:val="left"/>
      </w:pPr>
      <w:r>
        <w:t xml:space="preserve"> </w:t>
      </w:r>
    </w:p>
    <w:p w:rsidR="001C0045" w:rsidRPr="00E62991" w:rsidRDefault="001C0045" w:rsidP="00E770B0"/>
    <w:p w:rsidR="00CA227E" w:rsidRPr="00E62991" w:rsidRDefault="005031C5" w:rsidP="005031C5">
      <w:pPr>
        <w:jc w:val="center"/>
        <w:rPr>
          <w:noProof/>
        </w:rPr>
      </w:pPr>
      <w:r>
        <w:rPr>
          <w:noProof/>
          <w:lang w:eastAsia="pt-BR"/>
        </w:rPr>
        <w:drawing>
          <wp:inline distT="0" distB="0" distL="0" distR="0">
            <wp:extent cx="2458330" cy="9834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1621" cy="988728"/>
                    </a:xfrm>
                    <a:prstGeom prst="rect">
                      <a:avLst/>
                    </a:prstGeom>
                    <a:noFill/>
                    <a:ln>
                      <a:noFill/>
                    </a:ln>
                  </pic:spPr>
                </pic:pic>
              </a:graphicData>
            </a:graphic>
          </wp:inline>
        </w:drawing>
      </w:r>
    </w:p>
    <w:p w:rsidR="00CA227E" w:rsidRPr="00E62991" w:rsidRDefault="00CA227E">
      <w:pPr>
        <w:rPr>
          <w:noProof/>
        </w:rPr>
      </w:pPr>
    </w:p>
    <w:p w:rsidR="00CA227E" w:rsidRPr="00E62991" w:rsidRDefault="00CA227E">
      <w:pPr>
        <w:rPr>
          <w:noProof/>
        </w:rPr>
      </w:pPr>
    </w:p>
    <w:p w:rsidR="00CA227E" w:rsidRPr="00E62991" w:rsidRDefault="00CA227E">
      <w:pPr>
        <w:rPr>
          <w:noProof/>
        </w:rPr>
      </w:pPr>
    </w:p>
    <w:p w:rsidR="00CA227E" w:rsidRPr="00E62991" w:rsidRDefault="006C7911">
      <w:pPr>
        <w:rPr>
          <w:noProof/>
        </w:rPr>
      </w:pPr>
      <w:r>
        <w:rPr>
          <w:noProof/>
          <w:lang w:eastAsia="pt-BR"/>
        </w:rPr>
        <w:pict>
          <v:rect id="Rectangle 10" o:spid="_x0000_s1036" style="position:absolute;left:0;text-align:left;margin-left:-44.1pt;margin-top:264.3pt;width:515.2pt;height:325.45pt;z-index:25166745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" filled="f" stroked="f">
            <v:textbox style="mso-next-textbox:#Rectangle 10">
              <w:txbxContent>
                <w:sdt>
                  <w:sdtPr>
                    <w:rPr>
                      <w:rFonts w:ascii="Century Gothic" w:hAnsi="Century Gothic"/>
                      <w:b/>
                      <w:bCs/>
                      <w:color w:val="1F497D" w:themeColor="text2"/>
                      <w:sz w:val="51"/>
                      <w:szCs w:val="51"/>
                    </w:rPr>
                    <w:alias w:val="Title"/>
                    <w:id w:val="1735433492"/>
                    <w:dataBinding w:prefixMappings="xmlns:ns0='http://schemas.openxmlformats.org/package/2006/metadata/core-properties' xmlns:ns1='http://purl.org/dc/elements/1.1/'" w:xpath="/ns0:coreProperties[1]/ns1:title[1]" w:storeItemID="{6C3C8BC8-F283-45AE-878A-BAB7291924A1}"/>
                    <w:text/>
                  </w:sdtPr>
                  <w:sdtEndPr/>
                  <w:sdtContent>
                    <w:p w:rsidR="007914A4" w:rsidRPr="007914A4" w:rsidRDefault="007914A4" w:rsidP="00521811">
                      <w:pPr>
                        <w:spacing w:after="0"/>
                        <w:jc w:val="left"/>
                        <w:rPr>
                          <w:rFonts w:ascii="Century Gothic" w:hAnsi="Century Gothic"/>
                          <w:b/>
                          <w:bCs/>
                          <w:color w:val="1F497D" w:themeColor="text2"/>
                          <w:sz w:val="51"/>
                          <w:szCs w:val="51"/>
                        </w:rPr>
                      </w:pPr>
                      <w:r w:rsidRPr="007914A4">
                        <w:rPr>
                          <w:rFonts w:ascii="Century Gothic" w:hAnsi="Century Gothic"/>
                          <w:b/>
                          <w:bCs/>
                          <w:color w:val="1F497D" w:themeColor="text2"/>
                          <w:sz w:val="51"/>
                          <w:szCs w:val="51"/>
                        </w:rPr>
                        <w:t>Documento de Especificação Funcional</w:t>
                      </w:r>
                    </w:p>
                  </w:sdtContent>
                </w:sdt>
                <w:sdt>
                  <w:sdtPr>
                    <w:rPr>
                      <w:rFonts w:ascii="Century Gothic" w:hAnsi="Century Gothic"/>
                      <w:b/>
                      <w:bCs/>
                      <w:color w:val="808080" w:themeColor="background1" w:themeShade="80"/>
                      <w:sz w:val="44"/>
                      <w:szCs w:val="44"/>
                    </w:rPr>
                    <w:alias w:val="Subtitle"/>
                    <w:id w:val="1482419575"/>
                    <w:dataBinding w:prefixMappings="xmlns:ns0='http://schemas.openxmlformats.org/package/2006/metadata/core-properties' xmlns:ns1='http://purl.org/dc/elements/1.1/'" w:xpath="/ns0:coreProperties[1]/ns1:subject[1]" w:storeItemID="{6C3C8BC8-F283-45AE-878A-BAB7291924A1}"/>
                    <w:text/>
                  </w:sdtPr>
                  <w:sdtEndPr/>
                  <w:sdtContent>
                    <w:p w:rsidR="007914A4" w:rsidRPr="0093444B" w:rsidRDefault="001C0B08" w:rsidP="00521811">
                      <w:pPr>
                        <w:jc w:val="left"/>
                        <w:rPr>
                          <w:rFonts w:ascii="Century Gothic" w:hAnsi="Century Gothic"/>
                          <w:bCs/>
                          <w:color w:val="808080" w:themeColor="background1" w:themeShade="80"/>
                          <w:sz w:val="44"/>
                          <w:szCs w:val="44"/>
                        </w:rPr>
                      </w:pPr>
                      <w:r>
                        <w:rPr>
                          <w:rFonts w:ascii="Century Gothic" w:hAnsi="Century Gothic"/>
                          <w:b/>
                          <w:bCs/>
                          <w:color w:val="808080" w:themeColor="background1" w:themeShade="80"/>
                          <w:sz w:val="44"/>
                          <w:szCs w:val="44"/>
                        </w:rPr>
                        <w:t>Venda Parcelada</w:t>
                      </w:r>
                    </w:p>
                  </w:sdtContent>
                </w:sdt>
                <w:p w:rsidR="007914A4" w:rsidRDefault="007914A4" w:rsidP="00EF6472">
                  <w:pPr>
                    <w:rPr>
                      <w:rFonts w:ascii="Century Gothic" w:hAnsi="Century Gothic"/>
                      <w:bCs/>
                      <w:color w:val="808080" w:themeColor="background1" w:themeShade="80"/>
                      <w:sz w:val="36"/>
                      <w:szCs w:val="36"/>
                    </w:rPr>
                  </w:pPr>
                </w:p>
                <w:p w:rsidR="007914A4" w:rsidRPr="007914A4" w:rsidRDefault="007914A4" w:rsidP="00EF6472">
                  <w:pPr>
                    <w:rPr>
                      <w:rFonts w:ascii="Century Gothic" w:hAnsi="Century Gothic"/>
                      <w:b/>
                      <w:bCs/>
                      <w:i/>
                      <w:color w:val="808080" w:themeColor="background1" w:themeShade="80"/>
                      <w:sz w:val="36"/>
                      <w:szCs w:val="36"/>
                    </w:rPr>
                  </w:pPr>
                  <w:r w:rsidRPr="0093444B">
                    <w:rPr>
                      <w:rFonts w:ascii="Century Gothic" w:hAnsi="Century Gothic"/>
                      <w:bCs/>
                      <w:color w:val="808080" w:themeColor="background1" w:themeShade="80"/>
                      <w:sz w:val="36"/>
                      <w:szCs w:val="36"/>
                    </w:rPr>
                    <w:t xml:space="preserve">Cliente: </w:t>
                  </w:r>
                  <w:r>
                    <w:rPr>
                      <w:rFonts w:ascii="Century Gothic" w:hAnsi="Century Gothic"/>
                      <w:b/>
                      <w:bCs/>
                      <w:i/>
                      <w:color w:val="808080" w:themeColor="background1" w:themeShade="80"/>
                      <w:sz w:val="36"/>
                      <w:szCs w:val="36"/>
                    </w:rPr>
                    <w:t>Compreingressos.com</w:t>
                  </w:r>
                </w:p>
                <w:p w:rsidR="007914A4" w:rsidRPr="0093444B" w:rsidRDefault="007914A4" w:rsidP="00EF6472">
                  <w:pPr>
                    <w:rPr>
                      <w:b/>
                      <w:bCs/>
                      <w:color w:val="808080" w:themeColor="text1" w:themeTint="7F"/>
                      <w:sz w:val="36"/>
                      <w:szCs w:val="36"/>
                    </w:rPr>
                  </w:pPr>
                  <w:r w:rsidRPr="0093444B">
                    <w:rPr>
                      <w:rFonts w:ascii="Century Gothic" w:hAnsi="Century Gothic"/>
                      <w:bCs/>
                      <w:color w:val="808080" w:themeColor="background1" w:themeShade="80"/>
                      <w:sz w:val="36"/>
                      <w:szCs w:val="36"/>
                    </w:rPr>
                    <w:t xml:space="preserve">Projeto: </w:t>
                  </w:r>
                  <w:r>
                    <w:rPr>
                      <w:rFonts w:ascii="Century Gothic" w:hAnsi="Century Gothic"/>
                      <w:b/>
                      <w:bCs/>
                      <w:i/>
                      <w:color w:val="808080" w:themeColor="background1" w:themeShade="80"/>
                      <w:sz w:val="36"/>
                      <w:szCs w:val="36"/>
                    </w:rPr>
                    <w:t xml:space="preserve">Site </w:t>
                  </w:r>
                  <w:r w:rsidR="001C0B08">
                    <w:rPr>
                      <w:rFonts w:ascii="Century Gothic" w:hAnsi="Century Gothic"/>
                      <w:b/>
                      <w:bCs/>
                      <w:i/>
                      <w:color w:val="808080" w:themeColor="background1" w:themeShade="80"/>
                      <w:sz w:val="36"/>
                      <w:szCs w:val="36"/>
                    </w:rPr>
                    <w:t xml:space="preserve">e Bilheteria </w:t>
                  </w:r>
                  <w:r>
                    <w:rPr>
                      <w:rFonts w:ascii="Century Gothic" w:hAnsi="Century Gothic"/>
                      <w:b/>
                      <w:bCs/>
                      <w:i/>
                      <w:color w:val="808080" w:themeColor="background1" w:themeShade="80"/>
                      <w:sz w:val="36"/>
                      <w:szCs w:val="36"/>
                    </w:rPr>
                    <w:t>Compreingressos.com</w:t>
                  </w:r>
                </w:p>
                <w:p w:rsidR="007914A4" w:rsidRPr="0093444B" w:rsidRDefault="007914A4" w:rsidP="00EF6472">
                  <w:pPr>
                    <w:rPr>
                      <w:rFonts w:ascii="Century Gothic" w:hAnsi="Century Gothic"/>
                      <w:bCs/>
                      <w:color w:val="808080" w:themeColor="background1" w:themeShade="80"/>
                      <w:sz w:val="36"/>
                      <w:szCs w:val="36"/>
                    </w:rPr>
                  </w:pPr>
                  <w:r w:rsidRPr="0093444B">
                    <w:rPr>
                      <w:rFonts w:ascii="Century Gothic" w:hAnsi="Century Gothic"/>
                      <w:bCs/>
                      <w:color w:val="808080" w:themeColor="background1" w:themeShade="80"/>
                      <w:sz w:val="36"/>
                      <w:szCs w:val="36"/>
                    </w:rPr>
                    <w:t xml:space="preserve">Versão: </w:t>
                  </w:r>
                  <w:r>
                    <w:rPr>
                      <w:rFonts w:ascii="Century Gothic" w:hAnsi="Century Gothic"/>
                      <w:b/>
                      <w:bCs/>
                      <w:i/>
                      <w:color w:val="808080" w:themeColor="background1" w:themeShade="80"/>
                      <w:sz w:val="36"/>
                      <w:szCs w:val="36"/>
                    </w:rPr>
                    <w:t>1.0</w:t>
                  </w:r>
                </w:p>
                <w:p w:rsidR="007914A4" w:rsidRDefault="007914A4">
                  <w:r w:rsidRPr="0093444B">
                    <w:rPr>
                      <w:rFonts w:ascii="Century Gothic" w:hAnsi="Century Gothic"/>
                      <w:bCs/>
                      <w:color w:val="808080" w:themeColor="background1" w:themeShade="80"/>
                      <w:sz w:val="36"/>
                      <w:szCs w:val="36"/>
                    </w:rPr>
                    <w:t xml:space="preserve">Descrição: </w:t>
                  </w:r>
                  <w:r w:rsidR="001C0B08">
                    <w:rPr>
                      <w:rFonts w:ascii="Century Gothic" w:hAnsi="Century Gothic"/>
                      <w:b/>
                      <w:bCs/>
                      <w:i/>
                      <w:color w:val="808080" w:themeColor="background1" w:themeShade="80"/>
                      <w:sz w:val="36"/>
                      <w:szCs w:val="36"/>
                    </w:rPr>
                    <w:t>Habilitar venda de ingressos com parcelamento em cartão de crédito</w:t>
                  </w:r>
                </w:p>
              </w:txbxContent>
            </v:textbox>
            <w10:wrap anchorx="margin" anchory="margin"/>
          </v:rect>
        </w:pict>
      </w:r>
    </w:p>
    <w:p w:rsidR="008335AA" w:rsidRDefault="008335AA" w:rsidP="00E40A3D">
      <w:pPr>
        <w:jc w:val="left"/>
        <w:rPr>
          <w:noProof/>
        </w:rPr>
        <w:sectPr w:rsidR="008335AA">
          <w:headerReference w:type="default" r:id="rId15"/>
          <w:footerReference w:type="default" r:id="rId16"/>
          <w:pgSz w:w="11907" w:h="16839" w:code="9"/>
          <w:pgMar w:top="1417" w:right="1701" w:bottom="1417" w:left="1701" w:header="720" w:footer="1440" w:gutter="0"/>
          <w:pgNumType w:start="1"/>
          <w:cols w:space="720"/>
          <w:titlePg/>
          <w:docGrid w:linePitch="360"/>
        </w:sectPr>
      </w:pPr>
    </w:p>
    <w:p w:rsidR="004F33DB" w:rsidRPr="004F33DB" w:rsidRDefault="00016CEB" w:rsidP="004F33DB">
      <w:pPr>
        <w:jc w:val="left"/>
        <w:rPr>
          <w:rFonts w:ascii="Century Gothic" w:hAnsi="Century Gothic"/>
          <w:b/>
          <w:smallCaps/>
          <w:noProof/>
          <w:color w:val="7F7F7F" w:themeColor="text1" w:themeTint="80"/>
          <w:sz w:val="28"/>
        </w:rPr>
      </w:pPr>
      <w:r>
        <w:rPr>
          <w:rFonts w:ascii="Century Gothic" w:hAnsi="Century Gothic"/>
          <w:b/>
          <w:smallCaps/>
          <w:noProof/>
          <w:color w:val="7F7F7F" w:themeColor="text1" w:themeTint="80"/>
          <w:sz w:val="28"/>
        </w:rPr>
        <w:lastRenderedPageBreak/>
        <w:t>Histórico</w:t>
      </w:r>
    </w:p>
    <w:tbl>
      <w:tblPr>
        <w:tblStyle w:val="ListaClara-nfase11"/>
        <w:tblW w:w="9378" w:type="dxa"/>
        <w:tblLook w:val="04A0" w:firstRow="1" w:lastRow="0" w:firstColumn="1" w:lastColumn="0" w:noHBand="0" w:noVBand="1"/>
      </w:tblPr>
      <w:tblGrid>
        <w:gridCol w:w="1278"/>
        <w:gridCol w:w="1980"/>
        <w:gridCol w:w="2520"/>
        <w:gridCol w:w="3600"/>
      </w:tblGrid>
      <w:tr w:rsidR="004F33DB" w:rsidRPr="00C60403" w:rsidTr="00F53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4F33DB">
            <w:pPr>
              <w:spacing w:before="60" w:after="60"/>
              <w:jc w:val="center"/>
              <w:rPr>
                <w:rFonts w:asciiTheme="minorHAnsi" w:hAnsiTheme="minorHAnsi"/>
                <w:smallCaps/>
              </w:rPr>
            </w:pPr>
            <w:r>
              <w:rPr>
                <w:rFonts w:asciiTheme="minorHAnsi" w:hAnsiTheme="minorHAnsi"/>
                <w:smallCaps/>
              </w:rPr>
              <w:t>Versão</w:t>
            </w:r>
          </w:p>
        </w:tc>
        <w:tc>
          <w:tcPr>
            <w:tcW w:w="1980" w:type="dxa"/>
          </w:tcPr>
          <w:p w:rsidR="004F33DB" w:rsidRPr="00C60403" w:rsidRDefault="004F33DB" w:rsidP="004F33DB">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mallCaps/>
              </w:rPr>
            </w:pPr>
            <w:r w:rsidRPr="00C60403">
              <w:rPr>
                <w:rFonts w:asciiTheme="minorHAnsi" w:hAnsiTheme="minorHAnsi"/>
                <w:smallCaps/>
              </w:rPr>
              <w:t>Data</w:t>
            </w:r>
          </w:p>
        </w:tc>
        <w:tc>
          <w:tcPr>
            <w:tcW w:w="2520" w:type="dxa"/>
          </w:tcPr>
          <w:p w:rsidR="004F33DB" w:rsidRPr="00C60403" w:rsidRDefault="004F33DB" w:rsidP="004F33DB">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mallCaps/>
              </w:rPr>
            </w:pPr>
            <w:r w:rsidRPr="00C60403">
              <w:rPr>
                <w:rFonts w:asciiTheme="minorHAnsi" w:hAnsiTheme="minorHAnsi"/>
                <w:smallCaps/>
              </w:rPr>
              <w:t>Autor</w:t>
            </w:r>
          </w:p>
        </w:tc>
        <w:tc>
          <w:tcPr>
            <w:tcW w:w="3600" w:type="dxa"/>
          </w:tcPr>
          <w:p w:rsidR="004F33DB" w:rsidRPr="00C60403" w:rsidRDefault="004F33DB" w:rsidP="004F33DB">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mallCaps/>
              </w:rPr>
            </w:pPr>
            <w:r w:rsidRPr="00C60403">
              <w:rPr>
                <w:rFonts w:asciiTheme="minorHAnsi" w:hAnsiTheme="minorHAnsi"/>
                <w:smallCaps/>
              </w:rPr>
              <w:t>Principais Alterações</w:t>
            </w:r>
          </w:p>
        </w:tc>
      </w:tr>
      <w:tr w:rsidR="004F33DB" w:rsidRPr="00C60403" w:rsidTr="00F53785">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A6714E">
            <w:pPr>
              <w:jc w:val="center"/>
              <w:rPr>
                <w:rFonts w:asciiTheme="minorHAnsi" w:hAnsiTheme="minorHAnsi"/>
                <w:b w:val="0"/>
                <w:vanish/>
                <w:color w:val="0070C0"/>
              </w:rPr>
            </w:pPr>
            <w:r w:rsidRPr="00C60403">
              <w:rPr>
                <w:rFonts w:asciiTheme="minorHAnsi" w:hAnsiTheme="minorHAnsi"/>
                <w:b w:val="0"/>
                <w:vanish/>
                <w:color w:val="0070C0"/>
              </w:rPr>
              <w:t>&lt;1.0&gt;</w:t>
            </w:r>
          </w:p>
        </w:tc>
        <w:tc>
          <w:tcPr>
            <w:tcW w:w="1980" w:type="dxa"/>
          </w:tcPr>
          <w:p w:rsidR="004F33DB" w:rsidRPr="00C60403" w:rsidRDefault="004F33DB" w:rsidP="00A6714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color w:val="0070C0"/>
              </w:rPr>
            </w:pPr>
            <w:r w:rsidRPr="00C60403">
              <w:rPr>
                <w:rFonts w:asciiTheme="minorHAnsi" w:hAnsiTheme="minorHAnsi"/>
                <w:vanish/>
                <w:color w:val="0070C0"/>
              </w:rPr>
              <w:t>&lt;20-fev-2009&gt;</w:t>
            </w:r>
          </w:p>
        </w:tc>
        <w:tc>
          <w:tcPr>
            <w:tcW w:w="2520" w:type="dxa"/>
          </w:tcPr>
          <w:p w:rsidR="004F33DB" w:rsidRPr="00C60403" w:rsidRDefault="004F33DB" w:rsidP="00A6714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color w:val="0070C0"/>
              </w:rPr>
            </w:pPr>
            <w:r w:rsidRPr="00C60403">
              <w:rPr>
                <w:rFonts w:asciiTheme="minorHAnsi" w:hAnsiTheme="minorHAnsi"/>
                <w:vanish/>
                <w:color w:val="0070C0"/>
              </w:rPr>
              <w:t>&lt;João Antonio&gt;</w:t>
            </w:r>
          </w:p>
        </w:tc>
        <w:tc>
          <w:tcPr>
            <w:tcW w:w="3600" w:type="dxa"/>
          </w:tcPr>
          <w:p w:rsidR="004F33DB" w:rsidRPr="00C60403" w:rsidRDefault="004F33DB" w:rsidP="00A6714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color w:val="0070C0"/>
              </w:rPr>
            </w:pPr>
            <w:r w:rsidRPr="00C60403">
              <w:rPr>
                <w:rFonts w:asciiTheme="minorHAnsi" w:hAnsiTheme="minorHAnsi"/>
                <w:vanish/>
                <w:color w:val="0070C0"/>
              </w:rPr>
              <w:t>&lt;Criação da versão 1.0 do documento.&gt;</w:t>
            </w:r>
          </w:p>
        </w:tc>
      </w:tr>
      <w:tr w:rsidR="004F33DB" w:rsidRPr="00C60403" w:rsidTr="00F53785">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7914A4" w:rsidP="004F33DB">
            <w:pPr>
              <w:jc w:val="center"/>
              <w:rPr>
                <w:rFonts w:asciiTheme="minorHAnsi" w:hAnsiTheme="minorHAnsi"/>
                <w:b w:val="0"/>
              </w:rPr>
            </w:pPr>
            <w:proofErr w:type="gramStart"/>
            <w:r>
              <w:rPr>
                <w:rFonts w:asciiTheme="minorHAnsi" w:hAnsiTheme="minorHAnsi"/>
                <w:b w:val="0"/>
              </w:rPr>
              <w:t>1</w:t>
            </w:r>
            <w:proofErr w:type="gramEnd"/>
          </w:p>
        </w:tc>
        <w:tc>
          <w:tcPr>
            <w:tcW w:w="1980" w:type="dxa"/>
          </w:tcPr>
          <w:p w:rsidR="004F33DB" w:rsidRPr="00C60403" w:rsidRDefault="001C0B08" w:rsidP="001C0B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01</w:t>
            </w:r>
            <w:r w:rsidR="007914A4">
              <w:rPr>
                <w:rFonts w:asciiTheme="minorHAnsi" w:hAnsiTheme="minorHAnsi"/>
              </w:rPr>
              <w:t>/</w:t>
            </w:r>
            <w:r>
              <w:rPr>
                <w:rFonts w:asciiTheme="minorHAnsi" w:hAnsiTheme="minorHAnsi"/>
              </w:rPr>
              <w:t>08</w:t>
            </w:r>
            <w:r w:rsidR="007914A4">
              <w:rPr>
                <w:rFonts w:asciiTheme="minorHAnsi" w:hAnsiTheme="minorHAnsi"/>
              </w:rPr>
              <w:t>/2011</w:t>
            </w:r>
          </w:p>
        </w:tc>
        <w:tc>
          <w:tcPr>
            <w:tcW w:w="2520" w:type="dxa"/>
          </w:tcPr>
          <w:p w:rsidR="004F33DB" w:rsidRPr="00C60403" w:rsidRDefault="007914A4"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Bruno Henrique</w:t>
            </w:r>
          </w:p>
        </w:tc>
        <w:tc>
          <w:tcPr>
            <w:tcW w:w="3600" w:type="dxa"/>
          </w:tcPr>
          <w:p w:rsidR="004F33DB" w:rsidRPr="00C60403" w:rsidRDefault="007914A4"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Documentação Inicial</w:t>
            </w:r>
          </w:p>
        </w:tc>
      </w:tr>
      <w:tr w:rsidR="004F33DB" w:rsidRPr="00C60403" w:rsidTr="00F53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4F33DB">
            <w:pPr>
              <w:jc w:val="center"/>
              <w:rPr>
                <w:rFonts w:asciiTheme="minorHAnsi" w:hAnsiTheme="minorHAnsi"/>
                <w:b w:val="0"/>
              </w:rPr>
            </w:pPr>
          </w:p>
        </w:tc>
        <w:tc>
          <w:tcPr>
            <w:tcW w:w="198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2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360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F33DB" w:rsidRPr="00C60403" w:rsidTr="00F53785">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4F33DB">
            <w:pPr>
              <w:jc w:val="center"/>
              <w:rPr>
                <w:rFonts w:asciiTheme="minorHAnsi" w:hAnsiTheme="minorHAnsi"/>
                <w:b w:val="0"/>
              </w:rPr>
            </w:pPr>
          </w:p>
        </w:tc>
        <w:tc>
          <w:tcPr>
            <w:tcW w:w="1980" w:type="dxa"/>
          </w:tcPr>
          <w:p w:rsidR="004F33DB" w:rsidRPr="00C60403" w:rsidRDefault="004F33DB"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520" w:type="dxa"/>
          </w:tcPr>
          <w:p w:rsidR="004F33DB" w:rsidRPr="00C60403" w:rsidRDefault="004F33DB"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600" w:type="dxa"/>
          </w:tcPr>
          <w:p w:rsidR="004F33DB" w:rsidRPr="00C60403" w:rsidRDefault="004F33DB"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F33DB" w:rsidRPr="00C60403" w:rsidTr="00F53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4F33DB">
            <w:pPr>
              <w:jc w:val="center"/>
              <w:rPr>
                <w:rFonts w:asciiTheme="minorHAnsi" w:hAnsiTheme="minorHAnsi"/>
                <w:b w:val="0"/>
              </w:rPr>
            </w:pPr>
          </w:p>
        </w:tc>
        <w:tc>
          <w:tcPr>
            <w:tcW w:w="198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2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360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rsidR="00A6714E" w:rsidRDefault="00A6714E" w:rsidP="00B97BC0">
      <w:pPr>
        <w:jc w:val="left"/>
        <w:rPr>
          <w:rFonts w:asciiTheme="minorHAnsi" w:hAnsiTheme="minorHAnsi"/>
          <w:color w:val="FF0000"/>
        </w:rPr>
      </w:pPr>
      <w:r w:rsidRPr="00F53785">
        <w:rPr>
          <w:rFonts w:ascii="Century Gothic" w:hAnsi="Century Gothic"/>
          <w:b/>
          <w:smallCaps/>
          <w:color w:val="7F7F7F" w:themeColor="text1" w:themeTint="80"/>
          <w:sz w:val="28"/>
        </w:rPr>
        <w:br/>
      </w:r>
    </w:p>
    <w:p w:rsidR="00016CEB" w:rsidRDefault="00016CEB" w:rsidP="00A6714E">
      <w:pPr>
        <w:jc w:val="left"/>
        <w:rPr>
          <w:rFonts w:asciiTheme="minorHAnsi" w:hAnsiTheme="minorHAnsi"/>
          <w:color w:val="FF0000"/>
        </w:rPr>
      </w:pPr>
    </w:p>
    <w:p w:rsidR="00F90288" w:rsidRDefault="00F90288">
      <w:pPr>
        <w:jc w:val="left"/>
        <w:rPr>
          <w:rFonts w:asciiTheme="minorHAnsi" w:hAnsiTheme="minorHAnsi"/>
          <w:color w:val="FF0000"/>
        </w:rPr>
      </w:pPr>
    </w:p>
    <w:p w:rsidR="00F90288" w:rsidRDefault="00F90288">
      <w:pPr>
        <w:jc w:val="left"/>
        <w:rPr>
          <w:rFonts w:ascii="Century Gothic" w:hAnsi="Century Gothic"/>
          <w:b/>
          <w:smallCaps/>
          <w:noProof/>
          <w:color w:val="7F7F7F" w:themeColor="text1" w:themeTint="80"/>
          <w:sz w:val="28"/>
        </w:rPr>
      </w:pPr>
      <w:r>
        <w:rPr>
          <w:rFonts w:ascii="Century Gothic" w:hAnsi="Century Gothic"/>
          <w:b/>
          <w:smallCaps/>
          <w:noProof/>
          <w:color w:val="7F7F7F" w:themeColor="text1" w:themeTint="80"/>
          <w:sz w:val="28"/>
        </w:rPr>
        <w:br w:type="page"/>
      </w:r>
    </w:p>
    <w:p w:rsidR="00F90288" w:rsidRDefault="00F90288" w:rsidP="00F90288">
      <w:pPr>
        <w:jc w:val="left"/>
        <w:rPr>
          <w:rFonts w:ascii="Century Gothic" w:hAnsi="Century Gothic"/>
          <w:b/>
          <w:smallCaps/>
          <w:noProof/>
          <w:color w:val="7F7F7F" w:themeColor="text1" w:themeTint="80"/>
          <w:sz w:val="28"/>
        </w:rPr>
      </w:pPr>
      <w:r w:rsidRPr="00A41145">
        <w:rPr>
          <w:rFonts w:ascii="Century Gothic" w:hAnsi="Century Gothic"/>
          <w:b/>
          <w:smallCaps/>
          <w:noProof/>
          <w:color w:val="7F7F7F" w:themeColor="text1" w:themeTint="80"/>
          <w:sz w:val="28"/>
        </w:rPr>
        <w:lastRenderedPageBreak/>
        <w:t>Sumário</w:t>
      </w:r>
    </w:p>
    <w:p w:rsidR="00B8151D" w:rsidRDefault="00FA4035">
      <w:pPr>
        <w:pStyle w:val="Sumrio1"/>
        <w:rPr>
          <w:rFonts w:asciiTheme="minorHAnsi" w:hAnsiTheme="minorHAnsi"/>
          <w:b w:val="0"/>
          <w:sz w:val="22"/>
          <w:szCs w:val="22"/>
          <w:lang w:eastAsia="pt-BR"/>
        </w:rPr>
      </w:pPr>
      <w:r w:rsidRPr="000C6D6F">
        <w:fldChar w:fldCharType="begin"/>
      </w:r>
      <w:r w:rsidR="00F90288" w:rsidRPr="000C6D6F">
        <w:instrText xml:space="preserve"> TOC \o "1-3" \h \z \u </w:instrText>
      </w:r>
      <w:r w:rsidRPr="000C6D6F">
        <w:fldChar w:fldCharType="separate"/>
      </w:r>
      <w:hyperlink w:anchor="_Toc300071330" w:history="1">
        <w:r w:rsidR="00B8151D" w:rsidRPr="00B80294">
          <w:rPr>
            <w:rStyle w:val="Hyperlink"/>
          </w:rPr>
          <w:t>1.</w:t>
        </w:r>
        <w:r w:rsidR="00B8151D">
          <w:rPr>
            <w:rFonts w:asciiTheme="minorHAnsi" w:hAnsiTheme="minorHAnsi"/>
            <w:b w:val="0"/>
            <w:sz w:val="22"/>
            <w:szCs w:val="22"/>
            <w:lang w:eastAsia="pt-BR"/>
          </w:rPr>
          <w:tab/>
        </w:r>
        <w:r w:rsidR="00B8151D" w:rsidRPr="00B80294">
          <w:rPr>
            <w:rStyle w:val="Hyperlink"/>
          </w:rPr>
          <w:t>Objetivos do documento</w:t>
        </w:r>
        <w:r w:rsidR="00B8151D">
          <w:rPr>
            <w:webHidden/>
          </w:rPr>
          <w:tab/>
        </w:r>
        <w:r w:rsidR="00B8151D">
          <w:rPr>
            <w:webHidden/>
          </w:rPr>
          <w:fldChar w:fldCharType="begin"/>
        </w:r>
        <w:r w:rsidR="00B8151D">
          <w:rPr>
            <w:webHidden/>
          </w:rPr>
          <w:instrText xml:space="preserve"> PAGEREF _Toc300071330 \h </w:instrText>
        </w:r>
        <w:r w:rsidR="00B8151D">
          <w:rPr>
            <w:webHidden/>
          </w:rPr>
        </w:r>
        <w:r w:rsidR="00B8151D">
          <w:rPr>
            <w:webHidden/>
          </w:rPr>
          <w:fldChar w:fldCharType="separate"/>
        </w:r>
        <w:r w:rsidR="00B8151D">
          <w:rPr>
            <w:webHidden/>
          </w:rPr>
          <w:t>4</w:t>
        </w:r>
        <w:r w:rsidR="00B8151D">
          <w:rPr>
            <w:webHidden/>
          </w:rPr>
          <w:fldChar w:fldCharType="end"/>
        </w:r>
      </w:hyperlink>
    </w:p>
    <w:p w:rsidR="00B8151D" w:rsidRDefault="00B8151D">
      <w:pPr>
        <w:pStyle w:val="Sumrio1"/>
        <w:rPr>
          <w:rFonts w:asciiTheme="minorHAnsi" w:hAnsiTheme="minorHAnsi"/>
          <w:b w:val="0"/>
          <w:sz w:val="22"/>
          <w:szCs w:val="22"/>
          <w:lang w:eastAsia="pt-BR"/>
        </w:rPr>
      </w:pPr>
      <w:hyperlink w:anchor="_Toc300071331" w:history="1">
        <w:r w:rsidRPr="00B80294">
          <w:rPr>
            <w:rStyle w:val="Hyperlink"/>
          </w:rPr>
          <w:t>2.</w:t>
        </w:r>
        <w:r>
          <w:rPr>
            <w:rFonts w:asciiTheme="minorHAnsi" w:hAnsiTheme="minorHAnsi"/>
            <w:b w:val="0"/>
            <w:sz w:val="22"/>
            <w:szCs w:val="22"/>
            <w:lang w:eastAsia="pt-BR"/>
          </w:rPr>
          <w:tab/>
        </w:r>
        <w:r w:rsidRPr="00B80294">
          <w:rPr>
            <w:rStyle w:val="Hyperlink"/>
          </w:rPr>
          <w:t>Visão geral do processo</w:t>
        </w:r>
        <w:r>
          <w:rPr>
            <w:webHidden/>
          </w:rPr>
          <w:tab/>
        </w:r>
        <w:r>
          <w:rPr>
            <w:webHidden/>
          </w:rPr>
          <w:fldChar w:fldCharType="begin"/>
        </w:r>
        <w:r>
          <w:rPr>
            <w:webHidden/>
          </w:rPr>
          <w:instrText xml:space="preserve"> PAGEREF _Toc300071331 \h </w:instrText>
        </w:r>
        <w:r>
          <w:rPr>
            <w:webHidden/>
          </w:rPr>
        </w:r>
        <w:r>
          <w:rPr>
            <w:webHidden/>
          </w:rPr>
          <w:fldChar w:fldCharType="separate"/>
        </w:r>
        <w:r>
          <w:rPr>
            <w:webHidden/>
          </w:rPr>
          <w:t>4</w:t>
        </w:r>
        <w:r>
          <w:rPr>
            <w:webHidden/>
          </w:rPr>
          <w:fldChar w:fldCharType="end"/>
        </w:r>
      </w:hyperlink>
    </w:p>
    <w:p w:rsidR="00B8151D" w:rsidRDefault="00B8151D">
      <w:pPr>
        <w:pStyle w:val="Sumrio2"/>
        <w:rPr>
          <w:rFonts w:asciiTheme="minorHAnsi" w:hAnsiTheme="minorHAnsi"/>
          <w:noProof/>
          <w:sz w:val="22"/>
          <w:lang w:eastAsia="pt-BR"/>
        </w:rPr>
      </w:pPr>
      <w:hyperlink w:anchor="_Toc300071332" w:history="1">
        <w:r w:rsidRPr="00B80294">
          <w:rPr>
            <w:rStyle w:val="Hyperlink"/>
            <w:noProof/>
          </w:rPr>
          <w:t>2.1</w:t>
        </w:r>
        <w:r>
          <w:rPr>
            <w:rFonts w:asciiTheme="minorHAnsi" w:hAnsiTheme="minorHAnsi"/>
            <w:noProof/>
            <w:sz w:val="22"/>
            <w:lang w:eastAsia="pt-BR"/>
          </w:rPr>
          <w:tab/>
        </w:r>
        <w:r w:rsidRPr="00B80294">
          <w:rPr>
            <w:rStyle w:val="Hyperlink"/>
            <w:noProof/>
          </w:rPr>
          <w:t>Venda WEB</w:t>
        </w:r>
        <w:r>
          <w:rPr>
            <w:noProof/>
            <w:webHidden/>
          </w:rPr>
          <w:tab/>
        </w:r>
        <w:r>
          <w:rPr>
            <w:noProof/>
            <w:webHidden/>
          </w:rPr>
          <w:fldChar w:fldCharType="begin"/>
        </w:r>
        <w:r>
          <w:rPr>
            <w:noProof/>
            <w:webHidden/>
          </w:rPr>
          <w:instrText xml:space="preserve"> PAGEREF _Toc300071332 \h </w:instrText>
        </w:r>
        <w:r>
          <w:rPr>
            <w:noProof/>
            <w:webHidden/>
          </w:rPr>
        </w:r>
        <w:r>
          <w:rPr>
            <w:noProof/>
            <w:webHidden/>
          </w:rPr>
          <w:fldChar w:fldCharType="separate"/>
        </w:r>
        <w:r>
          <w:rPr>
            <w:noProof/>
            <w:webHidden/>
          </w:rPr>
          <w:t>4</w:t>
        </w:r>
        <w:r>
          <w:rPr>
            <w:noProof/>
            <w:webHidden/>
          </w:rPr>
          <w:fldChar w:fldCharType="end"/>
        </w:r>
      </w:hyperlink>
    </w:p>
    <w:p w:rsidR="00B8151D" w:rsidRDefault="00B8151D">
      <w:pPr>
        <w:pStyle w:val="Sumrio2"/>
        <w:rPr>
          <w:rFonts w:asciiTheme="minorHAnsi" w:hAnsiTheme="minorHAnsi"/>
          <w:noProof/>
          <w:sz w:val="22"/>
          <w:lang w:eastAsia="pt-BR"/>
        </w:rPr>
      </w:pPr>
      <w:hyperlink w:anchor="_Toc300071333" w:history="1">
        <w:r w:rsidRPr="00B80294">
          <w:rPr>
            <w:rStyle w:val="Hyperlink"/>
            <w:noProof/>
          </w:rPr>
          <w:t>2.2</w:t>
        </w:r>
        <w:r>
          <w:rPr>
            <w:rFonts w:asciiTheme="minorHAnsi" w:hAnsiTheme="minorHAnsi"/>
            <w:noProof/>
            <w:sz w:val="22"/>
            <w:lang w:eastAsia="pt-BR"/>
          </w:rPr>
          <w:tab/>
        </w:r>
        <w:r w:rsidRPr="00B80294">
          <w:rPr>
            <w:rStyle w:val="Hyperlink"/>
            <w:noProof/>
          </w:rPr>
          <w:t>Venda Bilheteria</w:t>
        </w:r>
        <w:r>
          <w:rPr>
            <w:noProof/>
            <w:webHidden/>
          </w:rPr>
          <w:tab/>
        </w:r>
        <w:r>
          <w:rPr>
            <w:noProof/>
            <w:webHidden/>
          </w:rPr>
          <w:fldChar w:fldCharType="begin"/>
        </w:r>
        <w:r>
          <w:rPr>
            <w:noProof/>
            <w:webHidden/>
          </w:rPr>
          <w:instrText xml:space="preserve"> PAGEREF _Toc300071333 \h </w:instrText>
        </w:r>
        <w:r>
          <w:rPr>
            <w:noProof/>
            <w:webHidden/>
          </w:rPr>
        </w:r>
        <w:r>
          <w:rPr>
            <w:noProof/>
            <w:webHidden/>
          </w:rPr>
          <w:fldChar w:fldCharType="separate"/>
        </w:r>
        <w:r>
          <w:rPr>
            <w:noProof/>
            <w:webHidden/>
          </w:rPr>
          <w:t>5</w:t>
        </w:r>
        <w:r>
          <w:rPr>
            <w:noProof/>
            <w:webHidden/>
          </w:rPr>
          <w:fldChar w:fldCharType="end"/>
        </w:r>
      </w:hyperlink>
    </w:p>
    <w:p w:rsidR="00B8151D" w:rsidRDefault="00B8151D">
      <w:pPr>
        <w:pStyle w:val="Sumrio1"/>
        <w:rPr>
          <w:rFonts w:asciiTheme="minorHAnsi" w:hAnsiTheme="minorHAnsi"/>
          <w:b w:val="0"/>
          <w:sz w:val="22"/>
          <w:szCs w:val="22"/>
          <w:lang w:eastAsia="pt-BR"/>
        </w:rPr>
      </w:pPr>
      <w:hyperlink w:anchor="_Toc300071334" w:history="1">
        <w:r w:rsidRPr="00B80294">
          <w:rPr>
            <w:rStyle w:val="Hyperlink"/>
          </w:rPr>
          <w:t>3.</w:t>
        </w:r>
        <w:r>
          <w:rPr>
            <w:rFonts w:asciiTheme="minorHAnsi" w:hAnsiTheme="minorHAnsi"/>
            <w:b w:val="0"/>
            <w:sz w:val="22"/>
            <w:szCs w:val="22"/>
            <w:lang w:eastAsia="pt-BR"/>
          </w:rPr>
          <w:tab/>
        </w:r>
        <w:r w:rsidRPr="00B80294">
          <w:rPr>
            <w:rStyle w:val="Hyperlink"/>
          </w:rPr>
          <w:t>Descrição de Telas</w:t>
        </w:r>
        <w:r>
          <w:rPr>
            <w:webHidden/>
          </w:rPr>
          <w:tab/>
        </w:r>
        <w:r>
          <w:rPr>
            <w:webHidden/>
          </w:rPr>
          <w:fldChar w:fldCharType="begin"/>
        </w:r>
        <w:r>
          <w:rPr>
            <w:webHidden/>
          </w:rPr>
          <w:instrText xml:space="preserve"> PAGEREF _Toc300071334 \h </w:instrText>
        </w:r>
        <w:r>
          <w:rPr>
            <w:webHidden/>
          </w:rPr>
        </w:r>
        <w:r>
          <w:rPr>
            <w:webHidden/>
          </w:rPr>
          <w:fldChar w:fldCharType="separate"/>
        </w:r>
        <w:r>
          <w:rPr>
            <w:webHidden/>
          </w:rPr>
          <w:t>5</w:t>
        </w:r>
        <w:r>
          <w:rPr>
            <w:webHidden/>
          </w:rPr>
          <w:fldChar w:fldCharType="end"/>
        </w:r>
      </w:hyperlink>
    </w:p>
    <w:p w:rsidR="00B8151D" w:rsidRDefault="00B8151D">
      <w:pPr>
        <w:pStyle w:val="Sumrio2"/>
        <w:rPr>
          <w:rFonts w:asciiTheme="minorHAnsi" w:hAnsiTheme="minorHAnsi"/>
          <w:noProof/>
          <w:sz w:val="22"/>
          <w:lang w:eastAsia="pt-BR"/>
        </w:rPr>
      </w:pPr>
      <w:hyperlink w:anchor="_Toc300071335" w:history="1">
        <w:r w:rsidRPr="00B80294">
          <w:rPr>
            <w:rStyle w:val="Hyperlink"/>
            <w:noProof/>
          </w:rPr>
          <w:t>3.1</w:t>
        </w:r>
        <w:r>
          <w:rPr>
            <w:rFonts w:asciiTheme="minorHAnsi" w:hAnsiTheme="minorHAnsi"/>
            <w:noProof/>
            <w:sz w:val="22"/>
            <w:lang w:eastAsia="pt-BR"/>
          </w:rPr>
          <w:tab/>
        </w:r>
        <w:r w:rsidRPr="00B80294">
          <w:rPr>
            <w:rStyle w:val="Hyperlink"/>
            <w:noProof/>
          </w:rPr>
          <w:t>WEB – Venda</w:t>
        </w:r>
        <w:r>
          <w:rPr>
            <w:noProof/>
            <w:webHidden/>
          </w:rPr>
          <w:tab/>
        </w:r>
        <w:r>
          <w:rPr>
            <w:noProof/>
            <w:webHidden/>
          </w:rPr>
          <w:fldChar w:fldCharType="begin"/>
        </w:r>
        <w:r>
          <w:rPr>
            <w:noProof/>
            <w:webHidden/>
          </w:rPr>
          <w:instrText xml:space="preserve"> PAGEREF _Toc300071335 \h </w:instrText>
        </w:r>
        <w:r>
          <w:rPr>
            <w:noProof/>
            <w:webHidden/>
          </w:rPr>
        </w:r>
        <w:r>
          <w:rPr>
            <w:noProof/>
            <w:webHidden/>
          </w:rPr>
          <w:fldChar w:fldCharType="separate"/>
        </w:r>
        <w:r>
          <w:rPr>
            <w:noProof/>
            <w:webHidden/>
          </w:rPr>
          <w:t>5</w:t>
        </w:r>
        <w:r>
          <w:rPr>
            <w:noProof/>
            <w:webHidden/>
          </w:rPr>
          <w:fldChar w:fldCharType="end"/>
        </w:r>
      </w:hyperlink>
    </w:p>
    <w:p w:rsidR="00B8151D" w:rsidRDefault="00B8151D">
      <w:pPr>
        <w:pStyle w:val="Sumrio2"/>
        <w:rPr>
          <w:rFonts w:asciiTheme="minorHAnsi" w:hAnsiTheme="minorHAnsi"/>
          <w:noProof/>
          <w:sz w:val="22"/>
          <w:lang w:eastAsia="pt-BR"/>
        </w:rPr>
      </w:pPr>
      <w:hyperlink w:anchor="_Toc300071336" w:history="1">
        <w:r w:rsidRPr="00B80294">
          <w:rPr>
            <w:rStyle w:val="Hyperlink"/>
            <w:noProof/>
          </w:rPr>
          <w:t>3.2</w:t>
        </w:r>
        <w:r>
          <w:rPr>
            <w:rFonts w:asciiTheme="minorHAnsi" w:hAnsiTheme="minorHAnsi"/>
            <w:noProof/>
            <w:sz w:val="22"/>
            <w:lang w:eastAsia="pt-BR"/>
          </w:rPr>
          <w:tab/>
        </w:r>
        <w:r w:rsidRPr="00B80294">
          <w:rPr>
            <w:rStyle w:val="Hyperlink"/>
            <w:noProof/>
          </w:rPr>
          <w:t>Bilheteria – Venda Lugares marcados</w:t>
        </w:r>
        <w:r>
          <w:rPr>
            <w:noProof/>
            <w:webHidden/>
          </w:rPr>
          <w:tab/>
        </w:r>
        <w:r>
          <w:rPr>
            <w:noProof/>
            <w:webHidden/>
          </w:rPr>
          <w:fldChar w:fldCharType="begin"/>
        </w:r>
        <w:r>
          <w:rPr>
            <w:noProof/>
            <w:webHidden/>
          </w:rPr>
          <w:instrText xml:space="preserve"> PAGEREF _Toc300071336 \h </w:instrText>
        </w:r>
        <w:r>
          <w:rPr>
            <w:noProof/>
            <w:webHidden/>
          </w:rPr>
        </w:r>
        <w:r>
          <w:rPr>
            <w:noProof/>
            <w:webHidden/>
          </w:rPr>
          <w:fldChar w:fldCharType="separate"/>
        </w:r>
        <w:r>
          <w:rPr>
            <w:noProof/>
            <w:webHidden/>
          </w:rPr>
          <w:t>7</w:t>
        </w:r>
        <w:r>
          <w:rPr>
            <w:noProof/>
            <w:webHidden/>
          </w:rPr>
          <w:fldChar w:fldCharType="end"/>
        </w:r>
      </w:hyperlink>
    </w:p>
    <w:p w:rsidR="00B8151D" w:rsidRDefault="00B8151D">
      <w:pPr>
        <w:pStyle w:val="Sumrio2"/>
        <w:rPr>
          <w:rFonts w:asciiTheme="minorHAnsi" w:hAnsiTheme="minorHAnsi"/>
          <w:noProof/>
          <w:sz w:val="22"/>
          <w:lang w:eastAsia="pt-BR"/>
        </w:rPr>
      </w:pPr>
      <w:hyperlink w:anchor="_Toc300071337" w:history="1">
        <w:r w:rsidRPr="00B80294">
          <w:rPr>
            <w:rStyle w:val="Hyperlink"/>
            <w:noProof/>
          </w:rPr>
          <w:t>3.3</w:t>
        </w:r>
        <w:r>
          <w:rPr>
            <w:rFonts w:asciiTheme="minorHAnsi" w:hAnsiTheme="minorHAnsi"/>
            <w:noProof/>
            <w:sz w:val="22"/>
            <w:lang w:eastAsia="pt-BR"/>
          </w:rPr>
          <w:tab/>
        </w:r>
        <w:r w:rsidRPr="00B80294">
          <w:rPr>
            <w:rStyle w:val="Hyperlink"/>
            <w:noProof/>
          </w:rPr>
          <w:t>Bilheteria – Venda Lugares não marcados</w:t>
        </w:r>
        <w:r>
          <w:rPr>
            <w:noProof/>
            <w:webHidden/>
          </w:rPr>
          <w:tab/>
        </w:r>
        <w:r>
          <w:rPr>
            <w:noProof/>
            <w:webHidden/>
          </w:rPr>
          <w:fldChar w:fldCharType="begin"/>
        </w:r>
        <w:r>
          <w:rPr>
            <w:noProof/>
            <w:webHidden/>
          </w:rPr>
          <w:instrText xml:space="preserve"> PAGEREF _Toc300071337 \h </w:instrText>
        </w:r>
        <w:r>
          <w:rPr>
            <w:noProof/>
            <w:webHidden/>
          </w:rPr>
        </w:r>
        <w:r>
          <w:rPr>
            <w:noProof/>
            <w:webHidden/>
          </w:rPr>
          <w:fldChar w:fldCharType="separate"/>
        </w:r>
        <w:r>
          <w:rPr>
            <w:noProof/>
            <w:webHidden/>
          </w:rPr>
          <w:t>7</w:t>
        </w:r>
        <w:r>
          <w:rPr>
            <w:noProof/>
            <w:webHidden/>
          </w:rPr>
          <w:fldChar w:fldCharType="end"/>
        </w:r>
      </w:hyperlink>
    </w:p>
    <w:p w:rsidR="00B8151D" w:rsidRDefault="00B8151D">
      <w:pPr>
        <w:pStyle w:val="Sumrio1"/>
        <w:rPr>
          <w:rFonts w:asciiTheme="minorHAnsi" w:hAnsiTheme="minorHAnsi"/>
          <w:b w:val="0"/>
          <w:sz w:val="22"/>
          <w:szCs w:val="22"/>
          <w:lang w:eastAsia="pt-BR"/>
        </w:rPr>
      </w:pPr>
      <w:hyperlink w:anchor="_Toc300071338" w:history="1">
        <w:r w:rsidRPr="00B80294">
          <w:rPr>
            <w:rStyle w:val="Hyperlink"/>
          </w:rPr>
          <w:t>4.</w:t>
        </w:r>
        <w:r>
          <w:rPr>
            <w:rFonts w:asciiTheme="minorHAnsi" w:hAnsiTheme="minorHAnsi"/>
            <w:b w:val="0"/>
            <w:sz w:val="22"/>
            <w:szCs w:val="22"/>
            <w:lang w:eastAsia="pt-BR"/>
          </w:rPr>
          <w:tab/>
        </w:r>
        <w:r w:rsidRPr="00B80294">
          <w:rPr>
            <w:rStyle w:val="Hyperlink"/>
          </w:rPr>
          <w:t>Telas Auxiliares</w:t>
        </w:r>
        <w:r>
          <w:rPr>
            <w:webHidden/>
          </w:rPr>
          <w:tab/>
        </w:r>
        <w:r>
          <w:rPr>
            <w:webHidden/>
          </w:rPr>
          <w:fldChar w:fldCharType="begin"/>
        </w:r>
        <w:r>
          <w:rPr>
            <w:webHidden/>
          </w:rPr>
          <w:instrText xml:space="preserve"> PAGEREF _Toc300071338 \h </w:instrText>
        </w:r>
        <w:r>
          <w:rPr>
            <w:webHidden/>
          </w:rPr>
        </w:r>
        <w:r>
          <w:rPr>
            <w:webHidden/>
          </w:rPr>
          <w:fldChar w:fldCharType="separate"/>
        </w:r>
        <w:r>
          <w:rPr>
            <w:webHidden/>
          </w:rPr>
          <w:t>8</w:t>
        </w:r>
        <w:r>
          <w:rPr>
            <w:webHidden/>
          </w:rPr>
          <w:fldChar w:fldCharType="end"/>
        </w:r>
      </w:hyperlink>
    </w:p>
    <w:p w:rsidR="00B8151D" w:rsidRDefault="00B8151D">
      <w:pPr>
        <w:pStyle w:val="Sumrio2"/>
        <w:rPr>
          <w:rFonts w:asciiTheme="minorHAnsi" w:hAnsiTheme="minorHAnsi"/>
          <w:noProof/>
          <w:sz w:val="22"/>
          <w:lang w:eastAsia="pt-BR"/>
        </w:rPr>
      </w:pPr>
      <w:hyperlink w:anchor="_Toc300071339" w:history="1">
        <w:r w:rsidRPr="00B80294">
          <w:rPr>
            <w:rStyle w:val="Hyperlink"/>
            <w:noProof/>
          </w:rPr>
          <w:t>4.1</w:t>
        </w:r>
        <w:r>
          <w:rPr>
            <w:rFonts w:asciiTheme="minorHAnsi" w:hAnsiTheme="minorHAnsi"/>
            <w:noProof/>
            <w:sz w:val="22"/>
            <w:lang w:eastAsia="pt-BR"/>
          </w:rPr>
          <w:tab/>
        </w:r>
        <w:r w:rsidRPr="00B80294">
          <w:rPr>
            <w:rStyle w:val="Hyperlink"/>
            <w:noProof/>
          </w:rPr>
          <w:t>Administração - Cadastro de Formas de Pagamento</w:t>
        </w:r>
        <w:r>
          <w:rPr>
            <w:noProof/>
            <w:webHidden/>
          </w:rPr>
          <w:tab/>
        </w:r>
        <w:r>
          <w:rPr>
            <w:noProof/>
            <w:webHidden/>
          </w:rPr>
          <w:fldChar w:fldCharType="begin"/>
        </w:r>
        <w:r>
          <w:rPr>
            <w:noProof/>
            <w:webHidden/>
          </w:rPr>
          <w:instrText xml:space="preserve"> PAGEREF _Toc300071339 \h </w:instrText>
        </w:r>
        <w:r>
          <w:rPr>
            <w:noProof/>
            <w:webHidden/>
          </w:rPr>
        </w:r>
        <w:r>
          <w:rPr>
            <w:noProof/>
            <w:webHidden/>
          </w:rPr>
          <w:fldChar w:fldCharType="separate"/>
        </w:r>
        <w:r>
          <w:rPr>
            <w:noProof/>
            <w:webHidden/>
          </w:rPr>
          <w:t>8</w:t>
        </w:r>
        <w:r>
          <w:rPr>
            <w:noProof/>
            <w:webHidden/>
          </w:rPr>
          <w:fldChar w:fldCharType="end"/>
        </w:r>
      </w:hyperlink>
    </w:p>
    <w:p w:rsidR="00B8151D" w:rsidRDefault="00B8151D">
      <w:pPr>
        <w:pStyle w:val="Sumrio2"/>
        <w:rPr>
          <w:rFonts w:asciiTheme="minorHAnsi" w:hAnsiTheme="minorHAnsi"/>
          <w:noProof/>
          <w:sz w:val="22"/>
          <w:lang w:eastAsia="pt-BR"/>
        </w:rPr>
      </w:pPr>
      <w:hyperlink w:anchor="_Toc300071340" w:history="1">
        <w:r w:rsidRPr="00B80294">
          <w:rPr>
            <w:rStyle w:val="Hyperlink"/>
            <w:noProof/>
          </w:rPr>
          <w:t>4.2</w:t>
        </w:r>
        <w:r>
          <w:rPr>
            <w:rFonts w:asciiTheme="minorHAnsi" w:hAnsiTheme="minorHAnsi"/>
            <w:noProof/>
            <w:sz w:val="22"/>
            <w:lang w:eastAsia="pt-BR"/>
          </w:rPr>
          <w:tab/>
        </w:r>
        <w:r w:rsidRPr="00B80294">
          <w:rPr>
            <w:rStyle w:val="Hyperlink"/>
            <w:noProof/>
          </w:rPr>
          <w:t>Administração - Cadastro de Eventos</w:t>
        </w:r>
        <w:r>
          <w:rPr>
            <w:noProof/>
            <w:webHidden/>
          </w:rPr>
          <w:tab/>
        </w:r>
        <w:r>
          <w:rPr>
            <w:noProof/>
            <w:webHidden/>
          </w:rPr>
          <w:fldChar w:fldCharType="begin"/>
        </w:r>
        <w:r>
          <w:rPr>
            <w:noProof/>
            <w:webHidden/>
          </w:rPr>
          <w:instrText xml:space="preserve"> PAGEREF _Toc300071340 \h </w:instrText>
        </w:r>
        <w:r>
          <w:rPr>
            <w:noProof/>
            <w:webHidden/>
          </w:rPr>
        </w:r>
        <w:r>
          <w:rPr>
            <w:noProof/>
            <w:webHidden/>
          </w:rPr>
          <w:fldChar w:fldCharType="separate"/>
        </w:r>
        <w:r>
          <w:rPr>
            <w:noProof/>
            <w:webHidden/>
          </w:rPr>
          <w:t>8</w:t>
        </w:r>
        <w:r>
          <w:rPr>
            <w:noProof/>
            <w:webHidden/>
          </w:rPr>
          <w:fldChar w:fldCharType="end"/>
        </w:r>
      </w:hyperlink>
    </w:p>
    <w:p w:rsidR="00B8151D" w:rsidRDefault="00B8151D">
      <w:pPr>
        <w:pStyle w:val="Sumrio2"/>
        <w:rPr>
          <w:rFonts w:asciiTheme="minorHAnsi" w:hAnsiTheme="minorHAnsi"/>
          <w:noProof/>
          <w:sz w:val="22"/>
          <w:lang w:eastAsia="pt-BR"/>
        </w:rPr>
      </w:pPr>
      <w:hyperlink w:anchor="_Toc300071341" w:history="1">
        <w:r w:rsidRPr="00B80294">
          <w:rPr>
            <w:rStyle w:val="Hyperlink"/>
            <w:noProof/>
          </w:rPr>
          <w:t>4.3</w:t>
        </w:r>
        <w:r>
          <w:rPr>
            <w:rFonts w:asciiTheme="minorHAnsi" w:hAnsiTheme="minorHAnsi"/>
            <w:noProof/>
            <w:sz w:val="22"/>
            <w:lang w:eastAsia="pt-BR"/>
          </w:rPr>
          <w:tab/>
        </w:r>
        <w:r w:rsidRPr="00B80294">
          <w:rPr>
            <w:rStyle w:val="Hyperlink"/>
            <w:noProof/>
          </w:rPr>
          <w:t>Cadastro de Formas de Pagamento - Web</w:t>
        </w:r>
        <w:r>
          <w:rPr>
            <w:noProof/>
            <w:webHidden/>
          </w:rPr>
          <w:tab/>
        </w:r>
        <w:r>
          <w:rPr>
            <w:noProof/>
            <w:webHidden/>
          </w:rPr>
          <w:fldChar w:fldCharType="begin"/>
        </w:r>
        <w:r>
          <w:rPr>
            <w:noProof/>
            <w:webHidden/>
          </w:rPr>
          <w:instrText xml:space="preserve"> PAGEREF _Toc300071341 \h </w:instrText>
        </w:r>
        <w:r>
          <w:rPr>
            <w:noProof/>
            <w:webHidden/>
          </w:rPr>
        </w:r>
        <w:r>
          <w:rPr>
            <w:noProof/>
            <w:webHidden/>
          </w:rPr>
          <w:fldChar w:fldCharType="separate"/>
        </w:r>
        <w:r>
          <w:rPr>
            <w:noProof/>
            <w:webHidden/>
          </w:rPr>
          <w:t>9</w:t>
        </w:r>
        <w:r>
          <w:rPr>
            <w:noProof/>
            <w:webHidden/>
          </w:rPr>
          <w:fldChar w:fldCharType="end"/>
        </w:r>
      </w:hyperlink>
    </w:p>
    <w:p w:rsidR="00B8151D" w:rsidRDefault="00B8151D">
      <w:pPr>
        <w:pStyle w:val="Sumrio1"/>
        <w:rPr>
          <w:rFonts w:asciiTheme="minorHAnsi" w:hAnsiTheme="minorHAnsi"/>
          <w:b w:val="0"/>
          <w:sz w:val="22"/>
          <w:szCs w:val="22"/>
          <w:lang w:eastAsia="pt-BR"/>
        </w:rPr>
      </w:pPr>
      <w:hyperlink w:anchor="_Toc300071342" w:history="1">
        <w:r w:rsidRPr="00B80294">
          <w:rPr>
            <w:rStyle w:val="Hyperlink"/>
          </w:rPr>
          <w:t>5.</w:t>
        </w:r>
        <w:r>
          <w:rPr>
            <w:rFonts w:asciiTheme="minorHAnsi" w:hAnsiTheme="minorHAnsi"/>
            <w:b w:val="0"/>
            <w:sz w:val="22"/>
            <w:szCs w:val="22"/>
            <w:lang w:eastAsia="pt-BR"/>
          </w:rPr>
          <w:tab/>
        </w:r>
        <w:r w:rsidRPr="00B80294">
          <w:rPr>
            <w:rStyle w:val="Hyperlink"/>
          </w:rPr>
          <w:t>Estimativa de Horas</w:t>
        </w:r>
        <w:r>
          <w:rPr>
            <w:webHidden/>
          </w:rPr>
          <w:tab/>
        </w:r>
        <w:r>
          <w:rPr>
            <w:webHidden/>
          </w:rPr>
          <w:fldChar w:fldCharType="begin"/>
        </w:r>
        <w:r>
          <w:rPr>
            <w:webHidden/>
          </w:rPr>
          <w:instrText xml:space="preserve"> PAGEREF _Toc300071342 \h </w:instrText>
        </w:r>
        <w:r>
          <w:rPr>
            <w:webHidden/>
          </w:rPr>
        </w:r>
        <w:r>
          <w:rPr>
            <w:webHidden/>
          </w:rPr>
          <w:fldChar w:fldCharType="separate"/>
        </w:r>
        <w:r>
          <w:rPr>
            <w:webHidden/>
          </w:rPr>
          <w:t>9</w:t>
        </w:r>
        <w:r>
          <w:rPr>
            <w:webHidden/>
          </w:rPr>
          <w:fldChar w:fldCharType="end"/>
        </w:r>
      </w:hyperlink>
    </w:p>
    <w:p w:rsidR="00F90288" w:rsidRPr="000C6D6F" w:rsidRDefault="00FA4035" w:rsidP="0029795F">
      <w:pPr>
        <w:tabs>
          <w:tab w:val="right" w:leader="dot" w:pos="8647"/>
        </w:tabs>
        <w:ind w:right="-142"/>
        <w:jc w:val="left"/>
        <w:rPr>
          <w:rFonts w:ascii="Century Gothic" w:eastAsiaTheme="minorEastAsia" w:hAnsi="Century Gothic"/>
          <w:b/>
          <w:noProof/>
          <w:sz w:val="20"/>
          <w:szCs w:val="20"/>
        </w:rPr>
      </w:pPr>
      <w:r w:rsidRPr="000C6D6F">
        <w:rPr>
          <w:rFonts w:ascii="Century Gothic" w:hAnsi="Century Gothic"/>
          <w:sz w:val="20"/>
          <w:szCs w:val="20"/>
        </w:rPr>
        <w:fldChar w:fldCharType="end"/>
      </w:r>
      <w:bookmarkStart w:id="0" w:name="_GoBack"/>
      <w:bookmarkEnd w:id="0"/>
    </w:p>
    <w:p w:rsidR="00F90288" w:rsidRDefault="00F90288" w:rsidP="0029795F">
      <w:pPr>
        <w:pStyle w:val="Sumrio1"/>
      </w:pPr>
    </w:p>
    <w:p w:rsidR="00F90288" w:rsidRPr="00153479" w:rsidRDefault="00F90288">
      <w:pPr>
        <w:jc w:val="left"/>
        <w:rPr>
          <w:rFonts w:asciiTheme="minorHAnsi" w:hAnsiTheme="minorHAnsi"/>
          <w:color w:val="FF0000"/>
        </w:rPr>
      </w:pPr>
    </w:p>
    <w:p w:rsidR="00016CEB" w:rsidRDefault="00016CEB">
      <w:pPr>
        <w:jc w:val="left"/>
        <w:rPr>
          <w:rFonts w:ascii="Century Gothic" w:hAnsi="Century Gothic"/>
          <w:b/>
          <w:smallCaps/>
          <w:noProof/>
          <w:color w:val="7F7F7F" w:themeColor="text1" w:themeTint="80"/>
          <w:sz w:val="28"/>
        </w:rPr>
      </w:pPr>
    </w:p>
    <w:p w:rsidR="007517F2" w:rsidRPr="007517F2" w:rsidRDefault="00201881" w:rsidP="00A85393">
      <w:pPr>
        <w:pStyle w:val="Ttulo1"/>
      </w:pPr>
      <w:r>
        <w:rPr>
          <w:noProof/>
          <w:color w:val="7F7F7F" w:themeColor="text1" w:themeTint="80"/>
        </w:rPr>
        <w:br w:type="page"/>
      </w:r>
      <w:bookmarkStart w:id="1" w:name="_Toc294095130"/>
      <w:bookmarkStart w:id="2" w:name="_Toc224716838"/>
      <w:bookmarkStart w:id="3" w:name="_Toc300071330"/>
      <w:r w:rsidR="004E330F">
        <w:lastRenderedPageBreak/>
        <w:t>Objetivos do d</w:t>
      </w:r>
      <w:r w:rsidR="00AE3203">
        <w:t>ocumento</w:t>
      </w:r>
      <w:bookmarkEnd w:id="1"/>
      <w:bookmarkEnd w:id="3"/>
    </w:p>
    <w:p w:rsidR="007517F2" w:rsidRDefault="007517F2" w:rsidP="007517F2">
      <w:r>
        <w:t xml:space="preserve">Este documento especifica </w:t>
      </w:r>
      <w:r w:rsidR="007914A4">
        <w:t xml:space="preserve">o processo de </w:t>
      </w:r>
      <w:r w:rsidR="001C0B08">
        <w:t>venda por cartão de crédito com parcelamento</w:t>
      </w:r>
      <w:r w:rsidR="007914A4">
        <w:t xml:space="preserve"> ser aplicado</w:t>
      </w:r>
      <w:r w:rsidR="001C0B08">
        <w:t xml:space="preserve"> para o site compreingressos.com e às bilheterias</w:t>
      </w:r>
      <w:r w:rsidR="007914A4">
        <w:t xml:space="preserve">, visando </w:t>
      </w:r>
      <w:r w:rsidR="001C0B08">
        <w:t>atender produtores que exigem a venda parcelada</w:t>
      </w:r>
      <w:r w:rsidR="007914A4">
        <w:t>.</w:t>
      </w:r>
    </w:p>
    <w:p w:rsidR="00D0061C" w:rsidRDefault="00D0061C" w:rsidP="00D0061C">
      <w:pPr>
        <w:pStyle w:val="Ttulo1"/>
      </w:pPr>
      <w:bookmarkStart w:id="4" w:name="_Toc294095131"/>
      <w:bookmarkStart w:id="5" w:name="_Toc300071331"/>
      <w:r>
        <w:t>Visão geral do processo</w:t>
      </w:r>
      <w:bookmarkEnd w:id="4"/>
      <w:bookmarkEnd w:id="5"/>
    </w:p>
    <w:p w:rsidR="00F06BAC" w:rsidRPr="00F06BAC" w:rsidRDefault="00F06BAC" w:rsidP="00F06BAC">
      <w:r>
        <w:t>O processo de venda parcelada será dividido em duas partes, sendo a primeira para compras via site COMPREINGRESSOS.COM e a segunda em venda na bilheteria.</w:t>
      </w:r>
    </w:p>
    <w:p w:rsidR="00316445" w:rsidRDefault="00316445" w:rsidP="00316445">
      <w:pPr>
        <w:pStyle w:val="Ttulo2"/>
      </w:pPr>
      <w:bookmarkStart w:id="6" w:name="_Toc300071332"/>
      <w:r>
        <w:t>Venda WEB</w:t>
      </w:r>
      <w:bookmarkEnd w:id="6"/>
    </w:p>
    <w:p w:rsidR="00F06BAC" w:rsidRPr="00F06BAC" w:rsidRDefault="00F06BAC" w:rsidP="00F06BAC">
      <w:r>
        <w:t xml:space="preserve">A venda via WEB parcelada será feita normalmente através do </w:t>
      </w:r>
      <w:proofErr w:type="gramStart"/>
      <w:r>
        <w:t>webservice</w:t>
      </w:r>
      <w:proofErr w:type="gramEnd"/>
      <w:r>
        <w:t xml:space="preserve"> </w:t>
      </w:r>
      <w:proofErr w:type="spellStart"/>
      <w:r>
        <w:t>iPagare</w:t>
      </w:r>
      <w:proofErr w:type="spellEnd"/>
      <w:r>
        <w:t xml:space="preserve">, sendo a escolha do número de parcelas feita diretamente na tela de pagamentos. Caso seja implantada a compra com </w:t>
      </w:r>
      <w:proofErr w:type="gramStart"/>
      <w:r>
        <w:t>1</w:t>
      </w:r>
      <w:proofErr w:type="gramEnd"/>
      <w:r>
        <w:t xml:space="preserve"> clique no site, o parcelamento não será contemplado no processo, devendo o cliente digitar os dados de seu cartão para a compra em parcelas.</w:t>
      </w:r>
    </w:p>
    <w:p w:rsidR="001E24E8" w:rsidRDefault="00316445" w:rsidP="001E24E8">
      <w:r>
        <w:rPr>
          <w:noProof/>
          <w:lang w:eastAsia="pt-BR"/>
        </w:rPr>
        <w:drawing>
          <wp:inline distT="0" distB="0" distL="0" distR="0" wp14:anchorId="7BA3F251" wp14:editId="7AEA613E">
            <wp:extent cx="5446643" cy="3215898"/>
            <wp:effectExtent l="0" t="0" r="1905"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120" t="19340" r="15975" b="13679"/>
                    <a:stretch/>
                  </pic:blipFill>
                  <pic:spPr bwMode="auto">
                    <a:xfrm>
                      <a:off x="0" y="0"/>
                      <a:ext cx="5453464" cy="3219925"/>
                    </a:xfrm>
                    <a:prstGeom prst="rect">
                      <a:avLst/>
                    </a:prstGeom>
                    <a:ln>
                      <a:noFill/>
                    </a:ln>
                    <a:extLst>
                      <a:ext uri="{53640926-AAD7-44D8-BBD7-CCE9431645EC}">
                        <a14:shadowObscured xmlns:a14="http://schemas.microsoft.com/office/drawing/2010/main"/>
                      </a:ext>
                    </a:extLst>
                  </pic:spPr>
                </pic:pic>
              </a:graphicData>
            </a:graphic>
          </wp:inline>
        </w:drawing>
      </w:r>
    </w:p>
    <w:p w:rsidR="00F06BAC" w:rsidRDefault="00F06BAC" w:rsidP="00F06BAC">
      <w:pPr>
        <w:pStyle w:val="Ttulo2"/>
      </w:pPr>
      <w:bookmarkStart w:id="7" w:name="_Toc300071333"/>
      <w:r>
        <w:lastRenderedPageBreak/>
        <w:t xml:space="preserve">Venda </w:t>
      </w:r>
      <w:r>
        <w:t>Bilheteria</w:t>
      </w:r>
      <w:bookmarkEnd w:id="7"/>
    </w:p>
    <w:p w:rsidR="00F06BAC" w:rsidRPr="00F06BAC" w:rsidRDefault="00F06BAC" w:rsidP="00F06BAC">
      <w:r>
        <w:t xml:space="preserve">A venda bilheteria será efetuada através dos equipamentos POS da empresa de cartões e identificação do número de parcelas no </w:t>
      </w:r>
      <w:proofErr w:type="gramStart"/>
      <w:r>
        <w:t>sistema .</w:t>
      </w:r>
      <w:proofErr w:type="gramEnd"/>
      <w:r>
        <w:t xml:space="preserve"> A conferência de valores e parcelamento permanece de responsabilidade do bilheteiro.</w:t>
      </w:r>
    </w:p>
    <w:p w:rsidR="00CD1015" w:rsidRDefault="00F06BAC">
      <w:pPr>
        <w:jc w:val="left"/>
        <w:rPr>
          <w:rFonts w:ascii="Century Gothic" w:eastAsiaTheme="majorEastAsia" w:hAnsi="Century Gothic" w:cstheme="majorBidi"/>
          <w:b/>
          <w:bCs/>
          <w:smallCaps/>
          <w:color w:val="595959" w:themeColor="text1" w:themeTint="A6"/>
          <w:sz w:val="28"/>
          <w:szCs w:val="28"/>
        </w:rPr>
      </w:pPr>
      <w:r>
        <w:rPr>
          <w:noProof/>
          <w:lang w:eastAsia="pt-BR"/>
        </w:rPr>
        <w:drawing>
          <wp:inline distT="0" distB="0" distL="0" distR="0" wp14:anchorId="6E0066FD" wp14:editId="1D981D85">
            <wp:extent cx="5438693" cy="341172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734" t="8490" r="10324" b="11277"/>
                    <a:stretch/>
                  </pic:blipFill>
                  <pic:spPr bwMode="auto">
                    <a:xfrm>
                      <a:off x="0" y="0"/>
                      <a:ext cx="5448470" cy="3417859"/>
                    </a:xfrm>
                    <a:prstGeom prst="rect">
                      <a:avLst/>
                    </a:prstGeom>
                    <a:ln>
                      <a:noFill/>
                    </a:ln>
                    <a:extLst>
                      <a:ext uri="{53640926-AAD7-44D8-BBD7-CCE9431645EC}">
                        <a14:shadowObscured xmlns:a14="http://schemas.microsoft.com/office/drawing/2010/main"/>
                      </a:ext>
                    </a:extLst>
                  </pic:spPr>
                </pic:pic>
              </a:graphicData>
            </a:graphic>
          </wp:inline>
        </w:drawing>
      </w:r>
    </w:p>
    <w:p w:rsidR="003B749E" w:rsidRDefault="00055503" w:rsidP="003B749E">
      <w:pPr>
        <w:pStyle w:val="Ttulo1"/>
      </w:pPr>
      <w:bookmarkStart w:id="8" w:name="_Toc300071334"/>
      <w:r>
        <w:t>Descrição d</w:t>
      </w:r>
      <w:r w:rsidR="00F06BAC">
        <w:t>e Telas</w:t>
      </w:r>
      <w:bookmarkEnd w:id="8"/>
    </w:p>
    <w:p w:rsidR="00B8151D" w:rsidRDefault="00B8151D" w:rsidP="00B8151D">
      <w:pPr>
        <w:pStyle w:val="Ttulo2"/>
      </w:pPr>
      <w:bookmarkStart w:id="9" w:name="_Toc300071335"/>
      <w:r>
        <w:t>WEB – Venda</w:t>
      </w:r>
      <w:bookmarkEnd w:id="9"/>
      <w:r>
        <w:t xml:space="preserve"> </w:t>
      </w:r>
    </w:p>
    <w:p w:rsidR="00B8151D" w:rsidRDefault="00B8151D" w:rsidP="00B8151D">
      <w:r>
        <w:rPr>
          <w:noProof/>
          <w:lang w:eastAsia="pt-BR"/>
        </w:rPr>
        <w:drawing>
          <wp:inline distT="0" distB="0" distL="0" distR="0" wp14:anchorId="208A6E57" wp14:editId="79B7CF2D">
            <wp:extent cx="5255669" cy="2488758"/>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2508" t="2837" b="23168"/>
                    <a:stretch/>
                  </pic:blipFill>
                  <pic:spPr bwMode="auto">
                    <a:xfrm>
                      <a:off x="0" y="0"/>
                      <a:ext cx="5255669" cy="2488758"/>
                    </a:xfrm>
                    <a:prstGeom prst="rect">
                      <a:avLst/>
                    </a:prstGeom>
                    <a:noFill/>
                    <a:ln>
                      <a:noFill/>
                    </a:ln>
                    <a:extLst>
                      <a:ext uri="{53640926-AAD7-44D8-BBD7-CCE9431645EC}">
                        <a14:shadowObscured xmlns:a14="http://schemas.microsoft.com/office/drawing/2010/main"/>
                      </a:ext>
                    </a:extLst>
                  </pic:spPr>
                </pic:pic>
              </a:graphicData>
            </a:graphic>
          </wp:inline>
        </w:drawing>
      </w:r>
    </w:p>
    <w:p w:rsidR="00B8151D" w:rsidRDefault="00B8151D" w:rsidP="00B8151D">
      <w:r>
        <w:lastRenderedPageBreak/>
        <w:t>No processo de venda via WEB, na tela de Pagamento, sempre que houver parcelamento disponível para um evento será exibido um combo com os parcelamentos possíveis, conforme exemplo acima. Se não houver parcelamento, a tela não exibirá o combo.</w:t>
      </w:r>
    </w:p>
    <w:p w:rsidR="00B8151D" w:rsidRDefault="00B8151D" w:rsidP="00B8151D">
      <w:r>
        <w:t>Os valores de parcelamento deverão ser calculados para exibição em tela, conforme exemplo abaixo:</w:t>
      </w:r>
    </w:p>
    <w:p w:rsidR="00B8151D" w:rsidRDefault="00B8151D" w:rsidP="00B8151D">
      <w:pPr>
        <w:spacing w:after="0" w:line="240" w:lineRule="auto"/>
        <w:ind w:firstLine="720"/>
        <w:jc w:val="left"/>
      </w:pPr>
      <w:r>
        <w:t>Venda total: R$ 120,00 com parcelamento até 3x sem juros</w:t>
      </w:r>
    </w:p>
    <w:p w:rsidR="00B8151D" w:rsidRDefault="00B8151D" w:rsidP="00B8151D">
      <w:pPr>
        <w:spacing w:after="0" w:line="240" w:lineRule="auto"/>
        <w:ind w:firstLine="720"/>
        <w:jc w:val="left"/>
      </w:pPr>
      <w:r>
        <w:t>Itens do combo:</w:t>
      </w:r>
    </w:p>
    <w:p w:rsidR="00B8151D" w:rsidRDefault="00B8151D" w:rsidP="00B8151D">
      <w:pPr>
        <w:pStyle w:val="PargrafodaLista"/>
        <w:numPr>
          <w:ilvl w:val="0"/>
          <w:numId w:val="11"/>
        </w:numPr>
        <w:jc w:val="left"/>
      </w:pPr>
      <w:r>
        <w:t>1x à vista de R$ 120,00</w:t>
      </w:r>
    </w:p>
    <w:p w:rsidR="00B8151D" w:rsidRDefault="00B8151D" w:rsidP="00B8151D">
      <w:pPr>
        <w:pStyle w:val="PargrafodaLista"/>
        <w:numPr>
          <w:ilvl w:val="0"/>
          <w:numId w:val="11"/>
        </w:numPr>
        <w:jc w:val="left"/>
      </w:pPr>
      <w:r>
        <w:t>2x sem juros de R$ 60,00</w:t>
      </w:r>
    </w:p>
    <w:p w:rsidR="00B8151D" w:rsidRDefault="00B8151D" w:rsidP="00B8151D">
      <w:pPr>
        <w:pStyle w:val="PargrafodaLista"/>
        <w:numPr>
          <w:ilvl w:val="0"/>
          <w:numId w:val="11"/>
        </w:numPr>
        <w:jc w:val="left"/>
      </w:pPr>
      <w:r>
        <w:t>3x sem juros de R$ 40,00</w:t>
      </w:r>
    </w:p>
    <w:p w:rsidR="00B8151D" w:rsidRDefault="00B8151D" w:rsidP="00B8151D">
      <w:r>
        <w:t xml:space="preserve">Quando houver qualquer valor com mais de duas casas decimais, o valor deverá ser </w:t>
      </w:r>
      <w:proofErr w:type="spellStart"/>
      <w:r>
        <w:t>arrendondado</w:t>
      </w:r>
      <w:proofErr w:type="spellEnd"/>
      <w:r>
        <w:t>. A soma dos valores arredondados poderá ser maior ou menor que o valor original, porém a operadora se encarregará de efetuar a cobrança correta do cliente.</w:t>
      </w:r>
    </w:p>
    <w:p w:rsidR="00B8151D" w:rsidRDefault="00B8151D" w:rsidP="00B8151D">
      <w:pPr>
        <w:spacing w:after="0" w:line="240" w:lineRule="auto"/>
        <w:ind w:firstLine="720"/>
        <w:jc w:val="left"/>
      </w:pPr>
      <w:r>
        <w:t>Venda total: R$ 80,00 com parcelamento até 3x sem juros</w:t>
      </w:r>
    </w:p>
    <w:p w:rsidR="00B8151D" w:rsidRDefault="00B8151D" w:rsidP="00B8151D">
      <w:pPr>
        <w:spacing w:after="0" w:line="240" w:lineRule="auto"/>
        <w:ind w:firstLine="720"/>
        <w:jc w:val="left"/>
      </w:pPr>
      <w:r>
        <w:t>Itens do combo:</w:t>
      </w:r>
    </w:p>
    <w:p w:rsidR="00B8151D" w:rsidRDefault="00B8151D" w:rsidP="00B8151D">
      <w:pPr>
        <w:pStyle w:val="PargrafodaLista"/>
        <w:numPr>
          <w:ilvl w:val="0"/>
          <w:numId w:val="11"/>
        </w:numPr>
        <w:jc w:val="left"/>
      </w:pPr>
      <w:r>
        <w:t>1x à vista de R$ 80,00</w:t>
      </w:r>
    </w:p>
    <w:p w:rsidR="00B8151D" w:rsidRDefault="00B8151D" w:rsidP="00B8151D">
      <w:pPr>
        <w:pStyle w:val="PargrafodaLista"/>
        <w:numPr>
          <w:ilvl w:val="0"/>
          <w:numId w:val="11"/>
        </w:numPr>
        <w:jc w:val="left"/>
      </w:pPr>
      <w:r>
        <w:t>2x sem juros de R$ 40,00</w:t>
      </w:r>
    </w:p>
    <w:p w:rsidR="00B8151D" w:rsidRDefault="00B8151D" w:rsidP="00B8151D">
      <w:pPr>
        <w:pStyle w:val="PargrafodaLista"/>
        <w:numPr>
          <w:ilvl w:val="0"/>
          <w:numId w:val="11"/>
        </w:numPr>
        <w:jc w:val="left"/>
      </w:pPr>
      <w:r>
        <w:t>3x sem juros de R$ 26,67</w:t>
      </w:r>
    </w:p>
    <w:p w:rsidR="00B8151D" w:rsidRDefault="00B8151D" w:rsidP="00B8151D">
      <w:pPr>
        <w:ind w:left="720"/>
        <w:jc w:val="left"/>
      </w:pPr>
      <w:r>
        <w:t xml:space="preserve">No exemplo, a soma das parcelas em </w:t>
      </w:r>
      <w:proofErr w:type="gramStart"/>
      <w:r>
        <w:t>3</w:t>
      </w:r>
      <w:proofErr w:type="gramEnd"/>
      <w:r>
        <w:t xml:space="preserve"> vezes é de R$ 80,01. </w:t>
      </w:r>
    </w:p>
    <w:p w:rsidR="00B8151D" w:rsidRDefault="00B8151D" w:rsidP="00B8151D">
      <w:r>
        <w:t xml:space="preserve">Para a integração com o </w:t>
      </w:r>
      <w:proofErr w:type="gramStart"/>
      <w:r>
        <w:t>webservice</w:t>
      </w:r>
      <w:proofErr w:type="gramEnd"/>
      <w:r>
        <w:t xml:space="preserve"> do </w:t>
      </w:r>
      <w:proofErr w:type="spellStart"/>
      <w:r>
        <w:t>iPagare</w:t>
      </w:r>
      <w:proofErr w:type="spellEnd"/>
      <w:r>
        <w:t xml:space="preserve"> deverá ser visto o item b.4.1 da documentação </w:t>
      </w:r>
      <w:proofErr w:type="spellStart"/>
      <w:r>
        <w:t>iPagare</w:t>
      </w:r>
      <w:proofErr w:type="spellEnd"/>
      <w:r>
        <w:t xml:space="preserve"> (</w:t>
      </w:r>
      <w:hyperlink r:id="rId20" w:history="1">
        <w:r>
          <w:rPr>
            <w:rStyle w:val="Hyperlink"/>
          </w:rPr>
          <w:t>link</w:t>
        </w:r>
      </w:hyperlink>
      <w:r>
        <w:t>). A lista com as formas de parcelamento está disponível no</w:t>
      </w:r>
      <w:proofErr w:type="gramStart"/>
      <w:r>
        <w:t xml:space="preserve">  </w:t>
      </w:r>
      <w:proofErr w:type="gramEnd"/>
      <w:r>
        <w:t>f.2 (</w:t>
      </w:r>
      <w:hyperlink r:id="rId21" w:history="1">
        <w:r>
          <w:rPr>
            <w:rStyle w:val="Hyperlink"/>
          </w:rPr>
          <w:t>link</w:t>
        </w:r>
      </w:hyperlink>
      <w:r>
        <w:t>).</w:t>
      </w:r>
    </w:p>
    <w:p w:rsidR="00F06BAC" w:rsidRDefault="00F06BAC" w:rsidP="00F06BAC">
      <w:pPr>
        <w:pStyle w:val="Ttulo2"/>
      </w:pPr>
      <w:bookmarkStart w:id="10" w:name="_Toc300071336"/>
      <w:r>
        <w:lastRenderedPageBreak/>
        <w:t>Bilheteria – Venda Lugares marcados</w:t>
      </w:r>
      <w:bookmarkEnd w:id="10"/>
    </w:p>
    <w:p w:rsidR="00F06BAC" w:rsidRDefault="00F06BAC" w:rsidP="00F06BAC">
      <w:pPr>
        <w:jc w:val="center"/>
      </w:pPr>
      <w:r>
        <w:rPr>
          <w:noProof/>
          <w:lang w:eastAsia="pt-BR"/>
        </w:rPr>
        <mc:AlternateContent>
          <mc:Choice Requires="wps">
            <w:drawing>
              <wp:anchor distT="0" distB="0" distL="114300" distR="114300" simplePos="0" relativeHeight="251684864" behindDoc="0" locked="0" layoutInCell="1" allowOverlap="1" wp14:anchorId="3E538BE0" wp14:editId="2629F53B">
                <wp:simplePos x="0" y="0"/>
                <wp:positionH relativeFrom="column">
                  <wp:posOffset>1345013</wp:posOffset>
                </wp:positionH>
                <wp:positionV relativeFrom="paragraph">
                  <wp:posOffset>354330</wp:posOffset>
                </wp:positionV>
                <wp:extent cx="1804946" cy="810398"/>
                <wp:effectExtent l="0" t="0" r="24130" b="27940"/>
                <wp:wrapNone/>
                <wp:docPr id="15" name="Retângulo 15"/>
                <wp:cNvGraphicFramePr/>
                <a:graphic xmlns:a="http://schemas.openxmlformats.org/drawingml/2006/main">
                  <a:graphicData uri="http://schemas.microsoft.com/office/word/2010/wordprocessingShape">
                    <wps:wsp>
                      <wps:cNvSpPr/>
                      <wps:spPr>
                        <a:xfrm>
                          <a:off x="0" y="0"/>
                          <a:ext cx="1804946" cy="81039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15" o:spid="_x0000_s1026" style="position:absolute;margin-left:105.9pt;margin-top:27.9pt;width:142.1pt;height:6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" filled="f" strokecolor="#c00000" strokeweight="2pt"/>
            </w:pict>
          </mc:Fallback>
        </mc:AlternateContent>
      </w:r>
      <w:r>
        <w:rPr>
          <w:noProof/>
          <w:lang w:eastAsia="pt-BR"/>
        </w:rPr>
        <w:drawing>
          <wp:inline distT="0" distB="0" distL="0" distR="0" wp14:anchorId="32B19EA4" wp14:editId="631FDAFC">
            <wp:extent cx="2708672" cy="1844702"/>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5576" cy="1849404"/>
                    </a:xfrm>
                    <a:prstGeom prst="rect">
                      <a:avLst/>
                    </a:prstGeom>
                  </pic:spPr>
                </pic:pic>
              </a:graphicData>
            </a:graphic>
          </wp:inline>
        </w:drawing>
      </w:r>
    </w:p>
    <w:p w:rsidR="00F06BAC" w:rsidRPr="002B17ED" w:rsidRDefault="00F06BAC" w:rsidP="00F06BAC">
      <w:r>
        <w:t>Na tela de venda de lugares marcados deverá ser incluído filtro para verificar o máximo de parcelas para venda de ingressos lib</w:t>
      </w:r>
      <w:r w:rsidR="00A44FF7">
        <w:t>erado para o evento selecionado, de acordo com o cadastro de eventos e de forma de pagamento.</w:t>
      </w:r>
      <w:r>
        <w:t xml:space="preserve"> </w:t>
      </w:r>
    </w:p>
    <w:p w:rsidR="00F06BAC" w:rsidRDefault="00F06BAC" w:rsidP="00F06BAC">
      <w:pPr>
        <w:pStyle w:val="Ttulo2"/>
      </w:pPr>
      <w:bookmarkStart w:id="11" w:name="_Toc300071337"/>
      <w:r>
        <w:t>Bilheteria – Venda Lugares não marcados</w:t>
      </w:r>
      <w:bookmarkEnd w:id="11"/>
    </w:p>
    <w:p w:rsidR="00F06BAC" w:rsidRDefault="00F06BAC" w:rsidP="00F06BAC">
      <w:r>
        <w:rPr>
          <w:noProof/>
          <w:lang w:eastAsia="pt-BR"/>
        </w:rPr>
        <mc:AlternateContent>
          <mc:Choice Requires="wps">
            <w:drawing>
              <wp:anchor distT="0" distB="0" distL="114300" distR="114300" simplePos="0" relativeHeight="251682816" behindDoc="0" locked="0" layoutInCell="1" allowOverlap="1" wp14:anchorId="2BCC5EF8" wp14:editId="5A6410C1">
                <wp:simplePos x="0" y="0"/>
                <wp:positionH relativeFrom="column">
                  <wp:posOffset>3229472</wp:posOffset>
                </wp:positionH>
                <wp:positionV relativeFrom="paragraph">
                  <wp:posOffset>692481</wp:posOffset>
                </wp:positionV>
                <wp:extent cx="1311441" cy="730968"/>
                <wp:effectExtent l="0" t="0" r="22225" b="12065"/>
                <wp:wrapNone/>
                <wp:docPr id="14" name="Retângulo 14"/>
                <wp:cNvGraphicFramePr/>
                <a:graphic xmlns:a="http://schemas.openxmlformats.org/drawingml/2006/main">
                  <a:graphicData uri="http://schemas.microsoft.com/office/word/2010/wordprocessingShape">
                    <wps:wsp>
                      <wps:cNvSpPr/>
                      <wps:spPr>
                        <a:xfrm>
                          <a:off x="0" y="0"/>
                          <a:ext cx="1311441" cy="73096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14" o:spid="_x0000_s1026" style="position:absolute;margin-left:254.3pt;margin-top:54.55pt;width:103.25pt;height:57.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" filled="f" strokecolor="#c00000" strokeweight="2pt"/>
            </w:pict>
          </mc:Fallback>
        </mc:AlternateContent>
      </w:r>
      <w:r>
        <w:rPr>
          <w:noProof/>
          <w:lang w:eastAsia="pt-BR"/>
        </w:rPr>
        <w:drawing>
          <wp:inline distT="0" distB="0" distL="0" distR="0" wp14:anchorId="4BE3B2F3" wp14:editId="7954F143">
            <wp:extent cx="5400675" cy="31051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675" cy="3105150"/>
                    </a:xfrm>
                    <a:prstGeom prst="rect">
                      <a:avLst/>
                    </a:prstGeom>
                  </pic:spPr>
                </pic:pic>
              </a:graphicData>
            </a:graphic>
          </wp:inline>
        </w:drawing>
      </w:r>
    </w:p>
    <w:p w:rsidR="00F06BAC" w:rsidRDefault="00F06BAC" w:rsidP="00A44FF7">
      <w:r>
        <w:t xml:space="preserve">O mesmo comportamento adotado no item </w:t>
      </w:r>
      <w:r w:rsidRPr="00664A0F">
        <w:t>BILHETERIA – VENDA LUGARES MARCADOS</w:t>
      </w:r>
      <w:r>
        <w:t xml:space="preserve"> deverá ser adotado nesta tela.</w:t>
      </w:r>
      <w:r>
        <w:t xml:space="preserve"> </w:t>
      </w:r>
      <w:r w:rsidR="00A44FF7">
        <w:t>Para correta exibição da forma de pagamento, a</w:t>
      </w:r>
      <w:r>
        <w:t xml:space="preserve"> fonte do combo de forma de pagamento deverá ser alterada para 12</w:t>
      </w:r>
      <w:r w:rsidR="00A44FF7">
        <w:t>pt</w:t>
      </w:r>
      <w:r>
        <w:t>.</w:t>
      </w:r>
    </w:p>
    <w:p w:rsidR="009C50C4" w:rsidRDefault="009C50C4" w:rsidP="009C50C4">
      <w:pPr>
        <w:pStyle w:val="Ttulo1"/>
      </w:pPr>
      <w:bookmarkStart w:id="12" w:name="_Toc300071338"/>
      <w:r>
        <w:lastRenderedPageBreak/>
        <w:t>Telas Auxiliares</w:t>
      </w:r>
      <w:bookmarkEnd w:id="12"/>
    </w:p>
    <w:p w:rsidR="009C50C4" w:rsidRDefault="002B17ED" w:rsidP="009C50C4">
      <w:pPr>
        <w:pStyle w:val="Ttulo2"/>
      </w:pPr>
      <w:bookmarkStart w:id="13" w:name="_Toc300071339"/>
      <w:r>
        <w:t xml:space="preserve">Administração - </w:t>
      </w:r>
      <w:r w:rsidR="009C50C4">
        <w:t>Cadastro de Formas de Pagamento</w:t>
      </w:r>
      <w:bookmarkEnd w:id="13"/>
    </w:p>
    <w:p w:rsidR="009C50C4" w:rsidRPr="009C50C4" w:rsidRDefault="00A44FF7" w:rsidP="00A44FF7">
      <w:pPr>
        <w:jc w:val="center"/>
        <w:rPr>
          <w:color w:val="FF0000"/>
        </w:rPr>
      </w:pPr>
      <w:r>
        <w:rPr>
          <w:noProof/>
          <w:lang w:eastAsia="pt-BR"/>
        </w:rPr>
        <mc:AlternateContent>
          <mc:Choice Requires="wps">
            <w:drawing>
              <wp:anchor distT="0" distB="0" distL="114300" distR="114300" simplePos="0" relativeHeight="251670528" behindDoc="0" locked="0" layoutInCell="1" allowOverlap="1" wp14:anchorId="09DB99C5" wp14:editId="48A6D828">
                <wp:simplePos x="0" y="0"/>
                <wp:positionH relativeFrom="column">
                  <wp:posOffset>4372610</wp:posOffset>
                </wp:positionH>
                <wp:positionV relativeFrom="paragraph">
                  <wp:posOffset>1483360</wp:posOffset>
                </wp:positionV>
                <wp:extent cx="611505" cy="294005"/>
                <wp:effectExtent l="0" t="0" r="17145" b="10795"/>
                <wp:wrapNone/>
                <wp:docPr id="5" name="Retângulo 5"/>
                <wp:cNvGraphicFramePr/>
                <a:graphic xmlns:a="http://schemas.openxmlformats.org/drawingml/2006/main">
                  <a:graphicData uri="http://schemas.microsoft.com/office/word/2010/wordprocessingShape">
                    <wps:wsp>
                      <wps:cNvSpPr/>
                      <wps:spPr>
                        <a:xfrm>
                          <a:off x="0" y="0"/>
                          <a:ext cx="611505" cy="2940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5" o:spid="_x0000_s1026" style="position:absolute;margin-left:344.3pt;margin-top:116.8pt;width:48.15pt;height:2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" filled="f" strokecolor="#c00000" strokeweight="2pt"/>
            </w:pict>
          </mc:Fallback>
        </mc:AlternateContent>
      </w:r>
      <w:r>
        <w:rPr>
          <w:noProof/>
          <w:lang w:eastAsia="pt-BR"/>
        </w:rPr>
        <mc:AlternateContent>
          <mc:Choice Requires="wps">
            <w:drawing>
              <wp:anchor distT="0" distB="0" distL="114300" distR="114300" simplePos="0" relativeHeight="251668480" behindDoc="0" locked="0" layoutInCell="1" allowOverlap="1" wp14:anchorId="432587B4" wp14:editId="11D3EA99">
                <wp:simplePos x="0" y="0"/>
                <wp:positionH relativeFrom="column">
                  <wp:posOffset>4238625</wp:posOffset>
                </wp:positionH>
                <wp:positionV relativeFrom="paragraph">
                  <wp:posOffset>125730</wp:posOffset>
                </wp:positionV>
                <wp:extent cx="746125" cy="834390"/>
                <wp:effectExtent l="0" t="0" r="15875" b="22860"/>
                <wp:wrapNone/>
                <wp:docPr id="4" name="Retângulo 4"/>
                <wp:cNvGraphicFramePr/>
                <a:graphic xmlns:a="http://schemas.openxmlformats.org/drawingml/2006/main">
                  <a:graphicData uri="http://schemas.microsoft.com/office/word/2010/wordprocessingShape">
                    <wps:wsp>
                      <wps:cNvSpPr/>
                      <wps:spPr>
                        <a:xfrm>
                          <a:off x="0" y="0"/>
                          <a:ext cx="746125" cy="8343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4" o:spid="_x0000_s1026" style="position:absolute;margin-left:333.75pt;margin-top:9.9pt;width:58.75pt;height:6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" filled="f" strokecolor="#c00000" strokeweight="2pt"/>
            </w:pict>
          </mc:Fallback>
        </mc:AlternateContent>
      </w:r>
      <w:r w:rsidR="00420B61">
        <w:rPr>
          <w:noProof/>
          <w:color w:val="FF0000"/>
          <w:lang w:eastAsia="pt-BR"/>
        </w:rPr>
        <w:drawing>
          <wp:inline distT="0" distB="0" distL="0" distR="0">
            <wp:extent cx="4885871" cy="201168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7385" cy="2016421"/>
                    </a:xfrm>
                    <a:prstGeom prst="rect">
                      <a:avLst/>
                    </a:prstGeom>
                    <a:noFill/>
                    <a:ln>
                      <a:noFill/>
                    </a:ln>
                  </pic:spPr>
                </pic:pic>
              </a:graphicData>
            </a:graphic>
          </wp:inline>
        </w:drawing>
      </w:r>
    </w:p>
    <w:p w:rsidR="009C50C4" w:rsidRDefault="00A5771E" w:rsidP="009C50C4">
      <w:r>
        <w:t xml:space="preserve">Na tela de cadastro de formas de pagamento será incluído campo com a identificação de número de parcelas. Para as formas de pagamento a vista, deverá ser colocado a quantidade </w:t>
      </w:r>
      <w:proofErr w:type="gramStart"/>
      <w:r>
        <w:t>1</w:t>
      </w:r>
      <w:proofErr w:type="gramEnd"/>
      <w:r>
        <w:t xml:space="preserve">. Para os pagamentos parcelados, deverá ser inserido o número de parcelas. Sugere-se como processo operacional a identificação das formas de pagamento parceladas em cartão de crédito </w:t>
      </w:r>
      <w:proofErr w:type="gramStart"/>
      <w:r>
        <w:t>como</w:t>
      </w:r>
      <w:proofErr w:type="gramEnd"/>
      <w:r>
        <w:t xml:space="preserve"> “CARTÃO DE CRÉDITO </w:t>
      </w:r>
      <w:proofErr w:type="spellStart"/>
      <w:r w:rsidRPr="0032264C">
        <w:rPr>
          <w:b/>
        </w:rPr>
        <w:t>N</w:t>
      </w:r>
      <w:r>
        <w:t>x</w:t>
      </w:r>
      <w:proofErr w:type="spellEnd"/>
      <w:r>
        <w:t>”</w:t>
      </w:r>
      <w:r w:rsidR="0032264C">
        <w:t xml:space="preserve">, onde </w:t>
      </w:r>
      <w:r w:rsidR="0032264C">
        <w:rPr>
          <w:b/>
        </w:rPr>
        <w:t>N</w:t>
      </w:r>
      <w:r w:rsidR="0032264C">
        <w:t xml:space="preserve"> é o número de parcelas. </w:t>
      </w:r>
    </w:p>
    <w:p w:rsidR="00D10EEB" w:rsidRDefault="002B17ED" w:rsidP="00D10EEB">
      <w:pPr>
        <w:pStyle w:val="Ttulo2"/>
      </w:pPr>
      <w:bookmarkStart w:id="14" w:name="_Toc300071340"/>
      <w:r>
        <w:t xml:space="preserve">Administração - </w:t>
      </w:r>
      <w:r w:rsidR="00D10EEB">
        <w:t>Cadastro de Eventos</w:t>
      </w:r>
      <w:bookmarkEnd w:id="14"/>
    </w:p>
    <w:bookmarkEnd w:id="2"/>
    <w:p w:rsidR="002715FF" w:rsidRDefault="00A44FF7" w:rsidP="002715FF">
      <w:r>
        <w:rPr>
          <w:noProof/>
          <w:lang w:eastAsia="pt-BR"/>
        </w:rPr>
        <mc:AlternateContent>
          <mc:Choice Requires="wps">
            <w:drawing>
              <wp:anchor distT="0" distB="0" distL="114300" distR="114300" simplePos="0" relativeHeight="251674624" behindDoc="0" locked="0" layoutInCell="1" allowOverlap="1" wp14:anchorId="14771332" wp14:editId="37282827">
                <wp:simplePos x="0" y="0"/>
                <wp:positionH relativeFrom="column">
                  <wp:posOffset>3665855</wp:posOffset>
                </wp:positionH>
                <wp:positionV relativeFrom="paragraph">
                  <wp:posOffset>1327150</wp:posOffset>
                </wp:positionV>
                <wp:extent cx="906145" cy="731520"/>
                <wp:effectExtent l="0" t="0" r="27305" b="11430"/>
                <wp:wrapNone/>
                <wp:docPr id="8" name="Retângulo 8"/>
                <wp:cNvGraphicFramePr/>
                <a:graphic xmlns:a="http://schemas.openxmlformats.org/drawingml/2006/main">
                  <a:graphicData uri="http://schemas.microsoft.com/office/word/2010/wordprocessingShape">
                    <wps:wsp>
                      <wps:cNvSpPr/>
                      <wps:spPr>
                        <a:xfrm>
                          <a:off x="0" y="0"/>
                          <a:ext cx="906145" cy="7315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8" o:spid="_x0000_s1026" style="position:absolute;margin-left:288.65pt;margin-top:104.5pt;width:71.35pt;height:5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" filled="f" strokecolor="#c00000" strokeweight="2pt"/>
            </w:pict>
          </mc:Fallback>
        </mc:AlternateContent>
      </w:r>
      <w:r>
        <w:rPr>
          <w:noProof/>
          <w:lang w:eastAsia="pt-BR"/>
        </w:rPr>
        <mc:AlternateContent>
          <mc:Choice Requires="wps">
            <w:drawing>
              <wp:anchor distT="0" distB="0" distL="114300" distR="114300" simplePos="0" relativeHeight="251672576" behindDoc="0" locked="0" layoutInCell="1" allowOverlap="1" wp14:anchorId="06A4317B" wp14:editId="640AFC1F">
                <wp:simplePos x="0" y="0"/>
                <wp:positionH relativeFrom="column">
                  <wp:posOffset>3665855</wp:posOffset>
                </wp:positionH>
                <wp:positionV relativeFrom="paragraph">
                  <wp:posOffset>365125</wp:posOffset>
                </wp:positionV>
                <wp:extent cx="913130" cy="294005"/>
                <wp:effectExtent l="0" t="0" r="20320" b="10795"/>
                <wp:wrapNone/>
                <wp:docPr id="7" name="Retângulo 7"/>
                <wp:cNvGraphicFramePr/>
                <a:graphic xmlns:a="http://schemas.openxmlformats.org/drawingml/2006/main">
                  <a:graphicData uri="http://schemas.microsoft.com/office/word/2010/wordprocessingShape">
                    <wps:wsp>
                      <wps:cNvSpPr/>
                      <wps:spPr>
                        <a:xfrm>
                          <a:off x="0" y="0"/>
                          <a:ext cx="913130" cy="2940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7" o:spid="_x0000_s1026" style="position:absolute;margin-left:288.65pt;margin-top:28.75pt;width:71.9pt;height:2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" filled="f" strokecolor="#c00000" strokeweight="2pt"/>
            </w:pict>
          </mc:Fallback>
        </mc:AlternateContent>
      </w:r>
      <w:r w:rsidR="00D10EEB">
        <w:rPr>
          <w:noProof/>
          <w:lang w:eastAsia="pt-BR"/>
        </w:rPr>
        <w:drawing>
          <wp:inline distT="0" distB="0" distL="0" distR="0" wp14:anchorId="28B421C7" wp14:editId="218094FA">
            <wp:extent cx="4675367" cy="213455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b="36939"/>
                    <a:stretch/>
                  </pic:blipFill>
                  <pic:spPr bwMode="auto">
                    <a:xfrm>
                      <a:off x="0" y="0"/>
                      <a:ext cx="4676873" cy="2135244"/>
                    </a:xfrm>
                    <a:prstGeom prst="rect">
                      <a:avLst/>
                    </a:prstGeom>
                    <a:noFill/>
                    <a:ln>
                      <a:noFill/>
                    </a:ln>
                    <a:extLst>
                      <a:ext uri="{53640926-AAD7-44D8-BBD7-CCE9431645EC}">
                        <a14:shadowObscured xmlns:a14="http://schemas.microsoft.com/office/drawing/2010/main"/>
                      </a:ext>
                    </a:extLst>
                  </pic:spPr>
                </pic:pic>
              </a:graphicData>
            </a:graphic>
          </wp:inline>
        </w:drawing>
      </w:r>
    </w:p>
    <w:p w:rsidR="001064ED" w:rsidRDefault="001064ED" w:rsidP="002715FF">
      <w:r>
        <w:t xml:space="preserve">Na tela de cadastro de Eventos serão incluídos </w:t>
      </w:r>
      <w:proofErr w:type="gramStart"/>
      <w:r>
        <w:t>2</w:t>
      </w:r>
      <w:proofErr w:type="gramEnd"/>
      <w:r>
        <w:t xml:space="preserve"> combos para </w:t>
      </w:r>
      <w:r w:rsidR="00DE660A">
        <w:t>seleção</w:t>
      </w:r>
      <w:r>
        <w:t xml:space="preserve"> do número máximo de parcelas para venda com cartão de crédito, sendo </w:t>
      </w:r>
      <w:r>
        <w:lastRenderedPageBreak/>
        <w:t>separado em Bilheteria e Site.</w:t>
      </w:r>
      <w:r w:rsidR="00DE660A">
        <w:t xml:space="preserve"> O número de parcelas pode ser diferir entre a comercialização Bilheteria e a comercialização Web.</w:t>
      </w:r>
    </w:p>
    <w:p w:rsidR="00DE660A" w:rsidRDefault="00DE660A" w:rsidP="00DE660A">
      <w:pPr>
        <w:pStyle w:val="Ttulo2"/>
      </w:pPr>
      <w:bookmarkStart w:id="15" w:name="_Toc300071341"/>
      <w:r>
        <w:t xml:space="preserve">Cadastro de </w:t>
      </w:r>
      <w:r>
        <w:t>Formas de Pagamento - Web</w:t>
      </w:r>
      <w:bookmarkEnd w:id="15"/>
    </w:p>
    <w:p w:rsidR="00DE660A" w:rsidRDefault="004D7B87" w:rsidP="00A44FF7">
      <w:pPr>
        <w:jc w:val="center"/>
      </w:pPr>
      <w:r>
        <w:rPr>
          <w:noProof/>
          <w:lang w:eastAsia="pt-BR"/>
        </w:rPr>
        <mc:AlternateContent>
          <mc:Choice Requires="wps">
            <w:drawing>
              <wp:anchor distT="0" distB="0" distL="114300" distR="114300" simplePos="0" relativeHeight="251680768" behindDoc="0" locked="0" layoutInCell="1" allowOverlap="1" wp14:anchorId="5F58EF86" wp14:editId="71E9CB42">
                <wp:simplePos x="0" y="0"/>
                <wp:positionH relativeFrom="column">
                  <wp:posOffset>1853896</wp:posOffset>
                </wp:positionH>
                <wp:positionV relativeFrom="paragraph">
                  <wp:posOffset>971136</wp:posOffset>
                </wp:positionV>
                <wp:extent cx="453224" cy="1025718"/>
                <wp:effectExtent l="0" t="0" r="23495" b="22225"/>
                <wp:wrapNone/>
                <wp:docPr id="16" name="Retângulo 16"/>
                <wp:cNvGraphicFramePr/>
                <a:graphic xmlns:a="http://schemas.openxmlformats.org/drawingml/2006/main">
                  <a:graphicData uri="http://schemas.microsoft.com/office/word/2010/wordprocessingShape">
                    <wps:wsp>
                      <wps:cNvSpPr/>
                      <wps:spPr>
                        <a:xfrm>
                          <a:off x="0" y="0"/>
                          <a:ext cx="453224" cy="102571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16" o:spid="_x0000_s1026" style="position:absolute;margin-left:146pt;margin-top:76.45pt;width:35.7pt;height:8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" filled="f" strokecolor="#c00000" strokeweight="2pt"/>
            </w:pict>
          </mc:Fallback>
        </mc:AlternateContent>
      </w:r>
      <w:r>
        <w:rPr>
          <w:noProof/>
          <w:lang w:eastAsia="pt-BR"/>
        </w:rPr>
        <w:drawing>
          <wp:inline distT="0" distB="0" distL="0" distR="0">
            <wp:extent cx="4811238" cy="23456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579" cy="2347752"/>
                    </a:xfrm>
                    <a:prstGeom prst="rect">
                      <a:avLst/>
                    </a:prstGeom>
                    <a:noFill/>
                    <a:ln>
                      <a:noFill/>
                    </a:ln>
                  </pic:spPr>
                </pic:pic>
              </a:graphicData>
            </a:graphic>
          </wp:inline>
        </w:drawing>
      </w:r>
    </w:p>
    <w:p w:rsidR="00DE660A" w:rsidRDefault="00DE660A" w:rsidP="002715FF">
      <w:r>
        <w:t xml:space="preserve">A tela de cadastro de formas de pagamento deverá ser alterada para contemplar </w:t>
      </w:r>
      <w:r w:rsidR="004D7B87">
        <w:t>o campo Quantidade de Parcelas</w:t>
      </w:r>
      <w:r w:rsidR="006B11ED">
        <w:t xml:space="preserve">. Cada meio de pagamento </w:t>
      </w:r>
      <w:proofErr w:type="spellStart"/>
      <w:proofErr w:type="gramStart"/>
      <w:r w:rsidR="006B11ED">
        <w:t>iPagare</w:t>
      </w:r>
      <w:proofErr w:type="spellEnd"/>
      <w:proofErr w:type="gramEnd"/>
      <w:r w:rsidR="006B11ED">
        <w:t xml:space="preserve"> deverá ter 1 registro para cada número de parcelas, conforme exemplo acima. Para permitir à COMPREINGRESSOS.COM que efetue este cadastro, as formas de pagamento deverão estar previamente cadastradas no Administrativo de cada bilheteria.</w:t>
      </w:r>
    </w:p>
    <w:p w:rsidR="00A44FF7" w:rsidRDefault="00A44FF7" w:rsidP="00A44FF7">
      <w:pPr>
        <w:pStyle w:val="Ttulo1"/>
      </w:pPr>
      <w:bookmarkStart w:id="16" w:name="_Toc300071342"/>
      <w:r>
        <w:t>Estimativa de Horas</w:t>
      </w:r>
      <w:bookmarkEnd w:id="16"/>
    </w:p>
    <w:tbl>
      <w:tblPr>
        <w:tblStyle w:val="ColorfulList2"/>
        <w:tblW w:w="0" w:type="auto"/>
        <w:tblLook w:val="04A0" w:firstRow="1" w:lastRow="0" w:firstColumn="1" w:lastColumn="0" w:noHBand="0" w:noVBand="1"/>
      </w:tblPr>
      <w:tblGrid>
        <w:gridCol w:w="392"/>
        <w:gridCol w:w="5245"/>
        <w:gridCol w:w="2126"/>
        <w:gridCol w:w="882"/>
      </w:tblGrid>
      <w:tr w:rsidR="00A44FF7" w:rsidRPr="00A44FF7" w:rsidTr="00A4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jc w:val="center"/>
              <w:rPr>
                <w:rFonts w:eastAsiaTheme="minorHAnsi" w:cstheme="minorBidi"/>
                <w:bCs w:val="0"/>
                <w:sz w:val="20"/>
              </w:rPr>
            </w:pPr>
            <w:r w:rsidRPr="00A44FF7">
              <w:rPr>
                <w:rFonts w:eastAsiaTheme="minorHAnsi" w:cstheme="minorBidi"/>
                <w:bCs w:val="0"/>
                <w:sz w:val="20"/>
              </w:rPr>
              <w:t>#</w:t>
            </w:r>
          </w:p>
        </w:tc>
        <w:tc>
          <w:tcPr>
            <w:tcW w:w="5245" w:type="dxa"/>
          </w:tcPr>
          <w:p w:rsidR="00A44FF7" w:rsidRPr="00A44FF7" w:rsidRDefault="00A44FF7" w:rsidP="00A44FF7">
            <w:pPr>
              <w:jc w:val="center"/>
              <w:cnfStyle w:val="100000000000" w:firstRow="1" w:lastRow="0" w:firstColumn="0" w:lastColumn="0" w:oddVBand="0" w:evenVBand="0" w:oddHBand="0" w:evenHBand="0" w:firstRowFirstColumn="0" w:firstRowLastColumn="0" w:lastRowFirstColumn="0" w:lastRowLastColumn="0"/>
              <w:rPr>
                <w:rFonts w:eastAsiaTheme="minorHAnsi" w:cstheme="minorBidi"/>
                <w:bCs w:val="0"/>
                <w:sz w:val="20"/>
              </w:rPr>
            </w:pPr>
            <w:r w:rsidRPr="00A44FF7">
              <w:rPr>
                <w:rFonts w:eastAsiaTheme="minorHAnsi" w:cstheme="minorBidi"/>
                <w:bCs w:val="0"/>
                <w:sz w:val="20"/>
              </w:rPr>
              <w:t>Tarefa</w:t>
            </w:r>
          </w:p>
        </w:tc>
        <w:tc>
          <w:tcPr>
            <w:tcW w:w="2126" w:type="dxa"/>
          </w:tcPr>
          <w:p w:rsidR="00A44FF7" w:rsidRPr="00A44FF7" w:rsidRDefault="00A44FF7" w:rsidP="00A44FF7">
            <w:pPr>
              <w:jc w:val="center"/>
              <w:cnfStyle w:val="100000000000" w:firstRow="1" w:lastRow="0" w:firstColumn="0" w:lastColumn="0" w:oddVBand="0" w:evenVBand="0" w:oddHBand="0" w:evenHBand="0" w:firstRowFirstColumn="0" w:firstRowLastColumn="0" w:lastRowFirstColumn="0" w:lastRowLastColumn="0"/>
              <w:rPr>
                <w:rFonts w:eastAsiaTheme="minorHAnsi" w:cstheme="minorBidi"/>
                <w:bCs w:val="0"/>
                <w:sz w:val="20"/>
              </w:rPr>
            </w:pPr>
            <w:r w:rsidRPr="00A44FF7">
              <w:rPr>
                <w:rFonts w:eastAsiaTheme="minorHAnsi" w:cstheme="minorBidi"/>
                <w:bCs w:val="0"/>
                <w:sz w:val="20"/>
              </w:rPr>
              <w:t>Recurso</w:t>
            </w:r>
          </w:p>
        </w:tc>
        <w:tc>
          <w:tcPr>
            <w:tcW w:w="882" w:type="dxa"/>
          </w:tcPr>
          <w:p w:rsidR="00A44FF7" w:rsidRPr="00A44FF7" w:rsidRDefault="00A44FF7" w:rsidP="00A44FF7">
            <w:pPr>
              <w:jc w:val="center"/>
              <w:cnfStyle w:val="100000000000" w:firstRow="1" w:lastRow="0" w:firstColumn="0" w:lastColumn="0" w:oddVBand="0" w:evenVBand="0" w:oddHBand="0" w:evenHBand="0" w:firstRowFirstColumn="0" w:firstRowLastColumn="0" w:lastRowFirstColumn="0" w:lastRowLastColumn="0"/>
              <w:rPr>
                <w:rFonts w:eastAsiaTheme="minorHAnsi" w:cstheme="minorBidi"/>
                <w:bCs w:val="0"/>
                <w:sz w:val="20"/>
              </w:rPr>
            </w:pPr>
            <w:r w:rsidRPr="00A44FF7">
              <w:rPr>
                <w:rFonts w:eastAsiaTheme="minorHAnsi" w:cstheme="minorBidi"/>
                <w:bCs w:val="0"/>
                <w:sz w:val="20"/>
              </w:rPr>
              <w:t>Tempo</w:t>
            </w:r>
          </w:p>
        </w:tc>
      </w:tr>
      <w:tr w:rsidR="00A44FF7" w:rsidRPr="00A44FF7" w:rsidTr="00A4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1</w:t>
            </w:r>
            <w:proofErr w:type="gramEnd"/>
          </w:p>
        </w:tc>
        <w:tc>
          <w:tcPr>
            <w:tcW w:w="5245" w:type="dxa"/>
          </w:tcPr>
          <w:p w:rsidR="00A44FF7" w:rsidRPr="00A44FF7" w:rsidRDefault="00A44FF7" w:rsidP="00A44FF7">
            <w:pPr>
              <w:jc w:val="left"/>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sidRPr="00A44FF7">
              <w:rPr>
                <w:rFonts w:eastAsiaTheme="minorHAnsi" w:cstheme="minorBidi"/>
                <w:color w:val="auto"/>
                <w:sz w:val="20"/>
              </w:rPr>
              <w:t>Criação de Documento Funcional</w:t>
            </w:r>
          </w:p>
        </w:tc>
        <w:tc>
          <w:tcPr>
            <w:tcW w:w="2126"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sidRPr="00A44FF7">
              <w:rPr>
                <w:rFonts w:eastAsiaTheme="minorHAnsi" w:cstheme="minorBidi"/>
                <w:color w:val="auto"/>
                <w:sz w:val="20"/>
              </w:rPr>
              <w:t>Analista</w:t>
            </w:r>
          </w:p>
        </w:tc>
        <w:tc>
          <w:tcPr>
            <w:tcW w:w="882"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sidRPr="00A44FF7">
              <w:rPr>
                <w:rFonts w:eastAsiaTheme="minorHAnsi" w:cstheme="minorBidi"/>
                <w:color w:val="auto"/>
                <w:sz w:val="20"/>
              </w:rPr>
              <w:t>8h</w:t>
            </w:r>
          </w:p>
        </w:tc>
      </w:tr>
      <w:tr w:rsidR="00A44FF7" w:rsidRPr="00A44FF7" w:rsidTr="00A44FF7">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2</w:t>
            </w:r>
            <w:proofErr w:type="gramEnd"/>
          </w:p>
        </w:tc>
        <w:tc>
          <w:tcPr>
            <w:tcW w:w="5245" w:type="dxa"/>
          </w:tcPr>
          <w:p w:rsidR="00A44FF7" w:rsidRPr="00A44FF7" w:rsidRDefault="00A44FF7" w:rsidP="00A44FF7">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proofErr w:type="gramStart"/>
            <w:r w:rsidRPr="00A44FF7">
              <w:rPr>
                <w:rFonts w:eastAsiaTheme="minorHAnsi" w:cstheme="minorBidi"/>
                <w:color w:val="auto"/>
                <w:sz w:val="20"/>
              </w:rPr>
              <w:t>Alteração de telas em aplicação Administrativo</w:t>
            </w:r>
            <w:proofErr w:type="gramEnd"/>
          </w:p>
        </w:tc>
        <w:tc>
          <w:tcPr>
            <w:tcW w:w="2126"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 VB</w:t>
            </w:r>
          </w:p>
        </w:tc>
        <w:tc>
          <w:tcPr>
            <w:tcW w:w="882"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16h</w:t>
            </w:r>
          </w:p>
        </w:tc>
      </w:tr>
      <w:tr w:rsidR="00A44FF7" w:rsidRPr="00A44FF7" w:rsidTr="00A4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3</w:t>
            </w:r>
            <w:proofErr w:type="gramEnd"/>
          </w:p>
        </w:tc>
        <w:tc>
          <w:tcPr>
            <w:tcW w:w="5245" w:type="dxa"/>
          </w:tcPr>
          <w:p w:rsidR="00A44FF7" w:rsidRPr="00A44FF7" w:rsidRDefault="00A44FF7" w:rsidP="00A44FF7">
            <w:pPr>
              <w:jc w:val="left"/>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Alteração de telas auxiliares na WEB</w:t>
            </w:r>
          </w:p>
        </w:tc>
        <w:tc>
          <w:tcPr>
            <w:tcW w:w="2126"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 PHP</w:t>
            </w:r>
          </w:p>
        </w:tc>
        <w:tc>
          <w:tcPr>
            <w:tcW w:w="882"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48h</w:t>
            </w:r>
          </w:p>
        </w:tc>
      </w:tr>
      <w:tr w:rsidR="00A44FF7" w:rsidRPr="00A44FF7" w:rsidTr="00A44FF7">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4</w:t>
            </w:r>
            <w:proofErr w:type="gramEnd"/>
          </w:p>
        </w:tc>
        <w:tc>
          <w:tcPr>
            <w:tcW w:w="5245" w:type="dxa"/>
          </w:tcPr>
          <w:p w:rsidR="00A44FF7" w:rsidRPr="00A44FF7" w:rsidRDefault="00A44FF7" w:rsidP="00A44FF7">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Alteração em bases de dados</w:t>
            </w:r>
          </w:p>
        </w:tc>
        <w:tc>
          <w:tcPr>
            <w:tcW w:w="2126"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Desenvolvedores</w:t>
            </w:r>
          </w:p>
        </w:tc>
        <w:tc>
          <w:tcPr>
            <w:tcW w:w="882"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12h</w:t>
            </w:r>
          </w:p>
        </w:tc>
      </w:tr>
      <w:tr w:rsidR="00A44FF7" w:rsidRPr="00A44FF7" w:rsidTr="00A4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5</w:t>
            </w:r>
            <w:proofErr w:type="gramEnd"/>
          </w:p>
        </w:tc>
        <w:tc>
          <w:tcPr>
            <w:tcW w:w="5245" w:type="dxa"/>
          </w:tcPr>
          <w:p w:rsidR="00A44FF7" w:rsidRPr="00A44FF7" w:rsidRDefault="00A44FF7" w:rsidP="00A44FF7">
            <w:pPr>
              <w:jc w:val="left"/>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Homologação dos sistemas</w:t>
            </w:r>
          </w:p>
        </w:tc>
        <w:tc>
          <w:tcPr>
            <w:tcW w:w="2126"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Desenvolvedores</w:t>
            </w:r>
          </w:p>
        </w:tc>
        <w:tc>
          <w:tcPr>
            <w:tcW w:w="882"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16h</w:t>
            </w:r>
          </w:p>
        </w:tc>
      </w:tr>
      <w:tr w:rsidR="00A44FF7" w:rsidRPr="00A44FF7" w:rsidTr="00A44FF7">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6</w:t>
            </w:r>
            <w:proofErr w:type="gramEnd"/>
          </w:p>
        </w:tc>
        <w:tc>
          <w:tcPr>
            <w:tcW w:w="5245" w:type="dxa"/>
          </w:tcPr>
          <w:p w:rsidR="00A44FF7" w:rsidRPr="00A44FF7" w:rsidRDefault="00A44FF7" w:rsidP="00A44FF7">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Entrega Final / Publicação</w:t>
            </w:r>
          </w:p>
        </w:tc>
        <w:tc>
          <w:tcPr>
            <w:tcW w:w="2126"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Desenvolvedores</w:t>
            </w:r>
          </w:p>
        </w:tc>
        <w:tc>
          <w:tcPr>
            <w:tcW w:w="882"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8h</w:t>
            </w:r>
          </w:p>
        </w:tc>
      </w:tr>
      <w:tr w:rsidR="00C46D83" w:rsidRPr="00A44FF7" w:rsidTr="00A4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C46D83" w:rsidRPr="00A44FF7" w:rsidRDefault="00C46D83" w:rsidP="00A44FF7">
            <w:pPr>
              <w:rPr>
                <w:bCs w:val="0"/>
                <w:sz w:val="20"/>
              </w:rPr>
            </w:pPr>
          </w:p>
        </w:tc>
        <w:tc>
          <w:tcPr>
            <w:tcW w:w="5245" w:type="dxa"/>
          </w:tcPr>
          <w:p w:rsidR="00C46D83" w:rsidRDefault="00C46D83" w:rsidP="00A44FF7">
            <w:pPr>
              <w:jc w:val="left"/>
              <w:cnfStyle w:val="000000100000" w:firstRow="0" w:lastRow="0" w:firstColumn="0" w:lastColumn="0" w:oddVBand="0" w:evenVBand="0" w:oddHBand="1" w:evenHBand="0" w:firstRowFirstColumn="0" w:firstRowLastColumn="0" w:lastRowFirstColumn="0" w:lastRowLastColumn="0"/>
              <w:rPr>
                <w:sz w:val="20"/>
              </w:rPr>
            </w:pPr>
          </w:p>
        </w:tc>
        <w:tc>
          <w:tcPr>
            <w:tcW w:w="2126" w:type="dxa"/>
          </w:tcPr>
          <w:p w:rsidR="00C46D83" w:rsidRPr="00C46D83" w:rsidRDefault="00C46D83" w:rsidP="00A44FF7">
            <w:pPr>
              <w:jc w:val="center"/>
              <w:cnfStyle w:val="000000100000" w:firstRow="0" w:lastRow="0" w:firstColumn="0" w:lastColumn="0" w:oddVBand="0" w:evenVBand="0" w:oddHBand="1" w:evenHBand="0" w:firstRowFirstColumn="0" w:firstRowLastColumn="0" w:lastRowFirstColumn="0" w:lastRowLastColumn="0"/>
              <w:rPr>
                <w:b/>
                <w:sz w:val="20"/>
              </w:rPr>
            </w:pPr>
            <w:r>
              <w:rPr>
                <w:b/>
                <w:sz w:val="20"/>
              </w:rPr>
              <w:t>TOTAL</w:t>
            </w:r>
          </w:p>
        </w:tc>
        <w:tc>
          <w:tcPr>
            <w:tcW w:w="882" w:type="dxa"/>
          </w:tcPr>
          <w:p w:rsidR="00C46D83" w:rsidRPr="00C46D83" w:rsidRDefault="00C46D83" w:rsidP="00A44FF7">
            <w:pPr>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108h</w:t>
            </w:r>
          </w:p>
        </w:tc>
      </w:tr>
    </w:tbl>
    <w:p w:rsidR="00A44FF7" w:rsidRDefault="00C46D83" w:rsidP="00A44FF7">
      <w:r w:rsidRPr="00C46D83">
        <w:rPr>
          <w:b/>
        </w:rPr>
        <w:t>Prazo de entrega:</w:t>
      </w:r>
      <w:r>
        <w:t xml:space="preserve"> 12 dias úteis a contar do início do desenvolvimento. </w:t>
      </w:r>
    </w:p>
    <w:p w:rsidR="00157001" w:rsidRPr="00A44FF7" w:rsidRDefault="00157001" w:rsidP="00A44FF7"/>
    <w:sectPr w:rsidR="00157001" w:rsidRPr="00A44FF7" w:rsidSect="00521313">
      <w:headerReference w:type="first" r:id="rId27"/>
      <w:footerReference w:type="first" r:id="rId28"/>
      <w:pgSz w:w="11907" w:h="16839" w:code="9"/>
      <w:pgMar w:top="1417" w:right="1701" w:bottom="1417" w:left="1701" w:header="426" w:footer="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911" w:rsidRDefault="006C7911" w:rsidP="00397DF2">
      <w:pPr>
        <w:spacing w:after="0" w:line="240" w:lineRule="auto"/>
      </w:pPr>
      <w:r>
        <w:separator/>
      </w:r>
    </w:p>
    <w:p w:rsidR="006C7911" w:rsidRDefault="006C7911"/>
    <w:p w:rsidR="006C7911" w:rsidRDefault="006C7911" w:rsidP="00AC77D8"/>
  </w:endnote>
  <w:endnote w:type="continuationSeparator" w:id="0">
    <w:p w:rsidR="006C7911" w:rsidRDefault="006C7911" w:rsidP="00397DF2">
      <w:pPr>
        <w:spacing w:after="0" w:line="240" w:lineRule="auto"/>
      </w:pPr>
      <w:r>
        <w:continuationSeparator/>
      </w:r>
    </w:p>
    <w:p w:rsidR="006C7911" w:rsidRDefault="006C7911"/>
    <w:p w:rsidR="006C7911" w:rsidRDefault="006C7911" w:rsidP="00AC77D8"/>
  </w:endnote>
  <w:endnote w:type="continuationNotice" w:id="1">
    <w:p w:rsidR="006C7911" w:rsidRDefault="006C79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ranklin Gothic Book">
    <w:altName w:val="Malgun Gothic"/>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73437"/>
      <w:docPartObj>
        <w:docPartGallery w:val="Page Numbers (Top of Page)"/>
        <w:docPartUnique/>
      </w:docPartObj>
    </w:sdtPr>
    <w:sdtEndPr/>
    <w:sdtContent>
      <w:p w:rsidR="007914A4" w:rsidRPr="00E26D1E" w:rsidRDefault="007914A4" w:rsidP="00E26D1E">
        <w:pPr>
          <w:pStyle w:val="Rodap"/>
        </w:pPr>
      </w:p>
      <w:p w:rsidR="007914A4" w:rsidRDefault="007914A4" w:rsidP="00E26D1E">
        <w:pPr>
          <w:ind w:firstLine="720"/>
          <w:jc w:val="right"/>
        </w:pPr>
        <w:r w:rsidRPr="00C422A9">
          <w:rPr>
            <w:sz w:val="16"/>
          </w:rPr>
          <w:t xml:space="preserve">Página </w:t>
        </w:r>
        <w:r w:rsidRPr="00C422A9">
          <w:rPr>
            <w:sz w:val="16"/>
          </w:rPr>
          <w:fldChar w:fldCharType="begin"/>
        </w:r>
        <w:r w:rsidRPr="00C422A9">
          <w:rPr>
            <w:sz w:val="16"/>
          </w:rPr>
          <w:instrText xml:space="preserve"> PAGE </w:instrText>
        </w:r>
        <w:r w:rsidRPr="00C422A9">
          <w:rPr>
            <w:sz w:val="16"/>
          </w:rPr>
          <w:fldChar w:fldCharType="separate"/>
        </w:r>
        <w:r w:rsidR="00B8151D">
          <w:rPr>
            <w:noProof/>
            <w:sz w:val="16"/>
          </w:rPr>
          <w:t>2</w:t>
        </w:r>
        <w:r w:rsidRPr="00C422A9">
          <w:rPr>
            <w:sz w:val="16"/>
          </w:rPr>
          <w:fldChar w:fldCharType="end"/>
        </w:r>
        <w:r w:rsidRPr="00C422A9">
          <w:rPr>
            <w:sz w:val="16"/>
          </w:rPr>
          <w:t xml:space="preserve"> de </w:t>
        </w:r>
        <w:r>
          <w:rPr>
            <w:sz w:val="16"/>
          </w:rPr>
          <w:fldChar w:fldCharType="begin"/>
        </w:r>
        <w:r>
          <w:rPr>
            <w:sz w:val="16"/>
          </w:rPr>
          <w:instrText xml:space="preserve"> NUMPAGES  </w:instrText>
        </w:r>
        <w:r>
          <w:rPr>
            <w:sz w:val="16"/>
          </w:rPr>
          <w:fldChar w:fldCharType="separate"/>
        </w:r>
        <w:r w:rsidR="00B8151D">
          <w:rPr>
            <w:noProof/>
            <w:sz w:val="16"/>
          </w:rPr>
          <w:t>9</w:t>
        </w:r>
        <w:r>
          <w:rPr>
            <w:sz w:val="16"/>
          </w:rPr>
          <w:fldChar w:fldCharType="end"/>
        </w:r>
        <w:proofErr w:type="gramStart"/>
        <w:r>
          <w:t xml:space="preserve">    </w:t>
        </w:r>
        <w:proofErr w:type="gramEnd"/>
        <w:r>
          <w:br/>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4A4" w:rsidRDefault="007914A4" w:rsidP="004A0F74">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911" w:rsidRDefault="006C7911" w:rsidP="00397DF2">
      <w:pPr>
        <w:spacing w:after="0" w:line="240" w:lineRule="auto"/>
      </w:pPr>
      <w:r>
        <w:separator/>
      </w:r>
    </w:p>
    <w:p w:rsidR="006C7911" w:rsidRDefault="006C7911"/>
    <w:p w:rsidR="006C7911" w:rsidRDefault="006C7911" w:rsidP="00AC77D8"/>
  </w:footnote>
  <w:footnote w:type="continuationSeparator" w:id="0">
    <w:p w:rsidR="006C7911" w:rsidRDefault="006C7911" w:rsidP="00397DF2">
      <w:pPr>
        <w:spacing w:after="0" w:line="240" w:lineRule="auto"/>
      </w:pPr>
      <w:r>
        <w:continuationSeparator/>
      </w:r>
    </w:p>
    <w:p w:rsidR="006C7911" w:rsidRDefault="006C7911"/>
    <w:p w:rsidR="006C7911" w:rsidRDefault="006C7911" w:rsidP="00AC77D8"/>
  </w:footnote>
  <w:footnote w:type="continuationNotice" w:id="1">
    <w:p w:rsidR="006C7911" w:rsidRDefault="006C791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4A4" w:rsidRDefault="007914A4" w:rsidP="005031C5">
    <w:pPr>
      <w:pStyle w:val="Cabealho"/>
      <w:jc w:val="right"/>
    </w:pPr>
    <w:r>
      <w:rPr>
        <w:noProof/>
        <w:lang w:eastAsia="pt-BR"/>
      </w:rPr>
      <w:drawing>
        <wp:inline distT="0" distB="0" distL="0" distR="0">
          <wp:extent cx="970396" cy="38818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3305" cy="389353"/>
                  </a:xfrm>
                  <a:prstGeom prst="rect">
                    <a:avLst/>
                  </a:prstGeom>
                  <a:noFill/>
                  <a:ln>
                    <a:noFill/>
                  </a:ln>
                </pic:spPr>
              </pic:pic>
            </a:graphicData>
          </a:graphic>
        </wp:inline>
      </w:drawing>
    </w:r>
  </w:p>
  <w:p w:rsidR="007914A4" w:rsidRDefault="007914A4" w:rsidP="00E26D1E">
    <w:pPr>
      <w:pStyle w:val="Cabealho"/>
      <w:pBdr>
        <w:bottom w:val="single" w:sz="12" w:space="1" w:color="auto"/>
      </w:pBdr>
      <w:ind w:left="-567" w:right="-851"/>
    </w:pPr>
  </w:p>
  <w:p w:rsidR="007914A4" w:rsidRDefault="007914A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4A4" w:rsidRDefault="007914A4" w:rsidP="007517F2">
    <w:pPr>
      <w:pStyle w:val="Cabealho"/>
    </w:pPr>
    <w:r>
      <w:rPr>
        <w:noProof/>
        <w:lang w:eastAsia="pt-BR"/>
      </w:rPr>
      <w:drawing>
        <wp:anchor distT="0" distB="0" distL="114300" distR="114300" simplePos="0" relativeHeight="251663360" behindDoc="0" locked="0" layoutInCell="1" allowOverlap="1">
          <wp:simplePos x="0" y="0"/>
          <wp:positionH relativeFrom="column">
            <wp:posOffset>3170555</wp:posOffset>
          </wp:positionH>
          <wp:positionV relativeFrom="paragraph">
            <wp:posOffset>405765</wp:posOffset>
          </wp:positionV>
          <wp:extent cx="2787650" cy="139700"/>
          <wp:effectExtent l="0" t="0" r="0" b="0"/>
          <wp:wrapSquare wrapText="bothSides"/>
          <wp:docPr id="89" name="Picture 0" descr="slogan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annn.jpg"/>
                  <pic:cNvPicPr/>
                </pic:nvPicPr>
                <pic:blipFill>
                  <a:blip r:embed="rId1"/>
                  <a:stretch>
                    <a:fillRect/>
                  </a:stretch>
                </pic:blipFill>
                <pic:spPr>
                  <a:xfrm>
                    <a:off x="0" y="0"/>
                    <a:ext cx="2787650" cy="139700"/>
                  </a:xfrm>
                  <a:prstGeom prst="rect">
                    <a:avLst/>
                  </a:prstGeom>
                </pic:spPr>
              </pic:pic>
            </a:graphicData>
          </a:graphic>
        </wp:anchor>
      </w:drawing>
    </w:r>
    <w:r>
      <w:rPr>
        <w:noProof/>
        <w:lang w:eastAsia="pt-BR"/>
      </w:rPr>
      <w:drawing>
        <wp:anchor distT="0" distB="0" distL="114300" distR="114300" simplePos="0" relativeHeight="251664384" behindDoc="0" locked="0" layoutInCell="1" allowOverlap="1">
          <wp:simplePos x="0" y="0"/>
          <wp:positionH relativeFrom="column">
            <wp:posOffset>4491355</wp:posOffset>
          </wp:positionH>
          <wp:positionV relativeFrom="paragraph">
            <wp:posOffset>-78740</wp:posOffset>
          </wp:positionV>
          <wp:extent cx="1454150" cy="368300"/>
          <wp:effectExtent l="0" t="0" r="0" b="0"/>
          <wp:wrapSquare wrapText="bothSides"/>
          <wp:docPr id="90" name="Picture 1" descr="logotipo_arbi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arbit 2.jpg"/>
                  <pic:cNvPicPr/>
                </pic:nvPicPr>
                <pic:blipFill>
                  <a:blip r:embed="rId2"/>
                  <a:stretch>
                    <a:fillRect/>
                  </a:stretch>
                </pic:blipFill>
                <pic:spPr>
                  <a:xfrm>
                    <a:off x="0" y="0"/>
                    <a:ext cx="1454150" cy="368300"/>
                  </a:xfrm>
                  <a:prstGeom prst="rect">
                    <a:avLst/>
                  </a:prstGeom>
                </pic:spPr>
              </pic:pic>
            </a:graphicData>
          </a:graphic>
        </wp:anchor>
      </w:drawing>
    </w:r>
  </w:p>
  <w:p w:rsidR="007914A4" w:rsidRDefault="007914A4" w:rsidP="007517F2">
    <w:pPr>
      <w:pStyle w:val="Cabealho"/>
    </w:pPr>
  </w:p>
  <w:p w:rsidR="007914A4" w:rsidRDefault="007914A4">
    <w:pPr>
      <w:pStyle w:val="Cabealho"/>
    </w:pPr>
  </w:p>
  <w:p w:rsidR="007914A4" w:rsidRDefault="006C7911">
    <w:pPr>
      <w:pStyle w:val="Cabealho"/>
    </w:pPr>
    <w:r>
      <w:rPr>
        <w:noProof/>
        <w:lang w:eastAsia="pt-BR"/>
      </w:rPr>
      <w:pict>
        <v:shapetype id="_x0000_t32" coordsize="21600,21600" o:spt="32" o:oned="t" path="m,l21600,21600e" filled="f">
          <v:path arrowok="t" fillok="f" o:connecttype="none"/>
          <o:lock v:ext="edit" shapetype="t"/>
        </v:shapetype>
        <v:shape id="AutoShape 3" o:spid="_x0000_s2048" type="#_x0000_t32" style="position:absolute;left:0;text-align:left;margin-left:-44.55pt;margin-top:6.6pt;width:528pt;height:0;flip:x;z-index:2516664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" strokecolor="#a5a5a5 [2092]" strokeweight="1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990480E"/>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2D54712"/>
    <w:multiLevelType w:val="hybridMultilevel"/>
    <w:tmpl w:val="8ADEE2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5EF5AAC"/>
    <w:multiLevelType w:val="hybridMultilevel"/>
    <w:tmpl w:val="75EA10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D7E5542"/>
    <w:multiLevelType w:val="multilevel"/>
    <w:tmpl w:val="5A2492D0"/>
    <w:lvl w:ilvl="0">
      <w:start w:val="1"/>
      <w:numFmt w:val="decimal"/>
      <w:pStyle w:val="Ttulo1"/>
      <w:lvlText w:val="%1."/>
      <w:lvlJc w:val="left"/>
      <w:pPr>
        <w:ind w:left="720" w:hanging="360"/>
      </w:pPr>
    </w:lvl>
    <w:lvl w:ilvl="1">
      <w:start w:val="1"/>
      <w:numFmt w:val="decimal"/>
      <w:pStyle w:val="Ttulo2"/>
      <w:isLgl/>
      <w:lvlText w:val="%1.%2"/>
      <w:lvlJc w:val="left"/>
      <w:pPr>
        <w:ind w:left="756" w:hanging="396"/>
      </w:pPr>
      <w:rPr>
        <w:rFonts w:hint="default"/>
      </w:rPr>
    </w:lvl>
    <w:lvl w:ilvl="2">
      <w:start w:val="1"/>
      <w:numFmt w:val="decimal"/>
      <w:pStyle w:val="Ttulo3"/>
      <w:isLgl/>
      <w:lvlText w:val="%1.%2.%3"/>
      <w:lvlJc w:val="left"/>
      <w:pPr>
        <w:ind w:left="1288"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DDE3C2B"/>
    <w:multiLevelType w:val="hybridMultilevel"/>
    <w:tmpl w:val="FA32EAE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nsid w:val="15FD5234"/>
    <w:multiLevelType w:val="hybridMultilevel"/>
    <w:tmpl w:val="AABA28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Symbol"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Symbol"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BEB63F3"/>
    <w:multiLevelType w:val="hybridMultilevel"/>
    <w:tmpl w:val="3B6617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Symbol"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Symbol"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511566A8"/>
    <w:multiLevelType w:val="hybridMultilevel"/>
    <w:tmpl w:val="1C823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23B42D7"/>
    <w:multiLevelType w:val="hybridMultilevel"/>
    <w:tmpl w:val="048601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417680D"/>
    <w:multiLevelType w:val="hybridMultilevel"/>
    <w:tmpl w:val="FDD448E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10">
    <w:nsid w:val="79D65A27"/>
    <w:multiLevelType w:val="hybridMultilevel"/>
    <w:tmpl w:val="96FCA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Symbol"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Symbol"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9"/>
  </w:num>
  <w:num w:numId="4">
    <w:abstractNumId w:val="6"/>
  </w:num>
  <w:num w:numId="5">
    <w:abstractNumId w:val="5"/>
  </w:num>
  <w:num w:numId="6">
    <w:abstractNumId w:val="10"/>
  </w:num>
  <w:num w:numId="7">
    <w:abstractNumId w:val="2"/>
  </w:num>
  <w:num w:numId="8">
    <w:abstractNumId w:val="7"/>
  </w:num>
  <w:num w:numId="9">
    <w:abstractNumId w:val="8"/>
  </w:num>
  <w:num w:numId="10">
    <w:abstractNumId w:val="1"/>
  </w:num>
  <w:num w:numId="1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grammar="clean"/>
  <w:doNotTrackMoves/>
  <w:documentProtection w:formatting="1" w:enforcement="0"/>
  <w:defaultTabStop w:val="720"/>
  <w:hyphenationZone w:val="425"/>
  <w:drawingGridHorizontalSpacing w:val="120"/>
  <w:displayHorizontalDrawingGridEvery w:val="2"/>
  <w:characterSpacingControl w:val="doNotCompress"/>
  <w:hdrShapeDefaults>
    <o:shapedefaults v:ext="edit" spidmax="2049"/>
    <o:shapelayout v:ext="edit">
      <o:idmap v:ext="edit" data="2"/>
      <o:rules v:ext="edit">
        <o:r id="V:Rule1" type="connector" idref="#AutoShape 3"/>
      </o:rules>
    </o:shapelayout>
  </w:hdrShapeDefaults>
  <w:footnotePr>
    <w:footnote w:id="-1"/>
    <w:footnote w:id="0"/>
    <w:footnote w:id="1"/>
  </w:footnotePr>
  <w:endnotePr>
    <w:endnote w:id="-1"/>
    <w:endnote w:id="0"/>
    <w:endnote w:id="1"/>
  </w:endnotePr>
  <w:compat>
    <w:compatSetting w:name="compatibilityMode" w:uri="http://schemas.microsoft.com/office/word" w:val="14"/>
  </w:compat>
  <w:rsids>
    <w:rsidRoot w:val="00CD3F4D"/>
    <w:rsid w:val="000001F1"/>
    <w:rsid w:val="00003242"/>
    <w:rsid w:val="00007574"/>
    <w:rsid w:val="0001158E"/>
    <w:rsid w:val="00014957"/>
    <w:rsid w:val="00016CEB"/>
    <w:rsid w:val="00027AA4"/>
    <w:rsid w:val="00037334"/>
    <w:rsid w:val="0005421F"/>
    <w:rsid w:val="00055503"/>
    <w:rsid w:val="000572EC"/>
    <w:rsid w:val="00065C7F"/>
    <w:rsid w:val="00067EA7"/>
    <w:rsid w:val="00071881"/>
    <w:rsid w:val="00080B62"/>
    <w:rsid w:val="00085BC3"/>
    <w:rsid w:val="00085D8B"/>
    <w:rsid w:val="000863E3"/>
    <w:rsid w:val="000910D5"/>
    <w:rsid w:val="00093BB9"/>
    <w:rsid w:val="00094D41"/>
    <w:rsid w:val="0009689D"/>
    <w:rsid w:val="000A055D"/>
    <w:rsid w:val="000A08AA"/>
    <w:rsid w:val="000A276D"/>
    <w:rsid w:val="000A43E0"/>
    <w:rsid w:val="000B08FC"/>
    <w:rsid w:val="000B5BA2"/>
    <w:rsid w:val="000B6025"/>
    <w:rsid w:val="000B6173"/>
    <w:rsid w:val="000C1988"/>
    <w:rsid w:val="000C6D6F"/>
    <w:rsid w:val="000C7284"/>
    <w:rsid w:val="000D154A"/>
    <w:rsid w:val="000E0202"/>
    <w:rsid w:val="000F2B92"/>
    <w:rsid w:val="000F4C1B"/>
    <w:rsid w:val="00101D10"/>
    <w:rsid w:val="00104F32"/>
    <w:rsid w:val="001064ED"/>
    <w:rsid w:val="00110441"/>
    <w:rsid w:val="00114D97"/>
    <w:rsid w:val="001168AF"/>
    <w:rsid w:val="00116B96"/>
    <w:rsid w:val="001277B6"/>
    <w:rsid w:val="001348F7"/>
    <w:rsid w:val="00135555"/>
    <w:rsid w:val="00137928"/>
    <w:rsid w:val="00142AB5"/>
    <w:rsid w:val="00143178"/>
    <w:rsid w:val="001457F9"/>
    <w:rsid w:val="00153479"/>
    <w:rsid w:val="00157001"/>
    <w:rsid w:val="001574A4"/>
    <w:rsid w:val="0016211A"/>
    <w:rsid w:val="00162330"/>
    <w:rsid w:val="001656EE"/>
    <w:rsid w:val="00167B24"/>
    <w:rsid w:val="00170880"/>
    <w:rsid w:val="0017185A"/>
    <w:rsid w:val="00171B97"/>
    <w:rsid w:val="00173C64"/>
    <w:rsid w:val="001830E0"/>
    <w:rsid w:val="00183161"/>
    <w:rsid w:val="00187999"/>
    <w:rsid w:val="00187C39"/>
    <w:rsid w:val="00192CDE"/>
    <w:rsid w:val="00195EC3"/>
    <w:rsid w:val="001A121F"/>
    <w:rsid w:val="001A34E4"/>
    <w:rsid w:val="001A3B27"/>
    <w:rsid w:val="001A50D2"/>
    <w:rsid w:val="001A7000"/>
    <w:rsid w:val="001B3B81"/>
    <w:rsid w:val="001B3EFE"/>
    <w:rsid w:val="001C0045"/>
    <w:rsid w:val="001C0B08"/>
    <w:rsid w:val="001C53F6"/>
    <w:rsid w:val="001D21D1"/>
    <w:rsid w:val="001D24F9"/>
    <w:rsid w:val="001E24E8"/>
    <w:rsid w:val="001F13E8"/>
    <w:rsid w:val="001F45AF"/>
    <w:rsid w:val="00201881"/>
    <w:rsid w:val="00203950"/>
    <w:rsid w:val="0021326E"/>
    <w:rsid w:val="00213763"/>
    <w:rsid w:val="00215835"/>
    <w:rsid w:val="00225CAF"/>
    <w:rsid w:val="00226FE3"/>
    <w:rsid w:val="0023147D"/>
    <w:rsid w:val="002369CA"/>
    <w:rsid w:val="00242CB8"/>
    <w:rsid w:val="002461DF"/>
    <w:rsid w:val="002477D9"/>
    <w:rsid w:val="002507A0"/>
    <w:rsid w:val="00256BB0"/>
    <w:rsid w:val="00257A76"/>
    <w:rsid w:val="00264F6E"/>
    <w:rsid w:val="002715FF"/>
    <w:rsid w:val="002748EE"/>
    <w:rsid w:val="00277724"/>
    <w:rsid w:val="00277E5D"/>
    <w:rsid w:val="00281F41"/>
    <w:rsid w:val="00283F30"/>
    <w:rsid w:val="0028416E"/>
    <w:rsid w:val="002872E6"/>
    <w:rsid w:val="00295EA8"/>
    <w:rsid w:val="0029795F"/>
    <w:rsid w:val="002A1A5E"/>
    <w:rsid w:val="002A594A"/>
    <w:rsid w:val="002B06AD"/>
    <w:rsid w:val="002B09E6"/>
    <w:rsid w:val="002B17ED"/>
    <w:rsid w:val="002B73D0"/>
    <w:rsid w:val="002C052F"/>
    <w:rsid w:val="002D3716"/>
    <w:rsid w:val="002D373C"/>
    <w:rsid w:val="002D7B3A"/>
    <w:rsid w:val="002E7B76"/>
    <w:rsid w:val="002F1534"/>
    <w:rsid w:val="002F6ADE"/>
    <w:rsid w:val="00311F82"/>
    <w:rsid w:val="00314719"/>
    <w:rsid w:val="00316445"/>
    <w:rsid w:val="0032264C"/>
    <w:rsid w:val="00336A59"/>
    <w:rsid w:val="00344143"/>
    <w:rsid w:val="00345BD7"/>
    <w:rsid w:val="0034709C"/>
    <w:rsid w:val="003474D9"/>
    <w:rsid w:val="0035590B"/>
    <w:rsid w:val="00363494"/>
    <w:rsid w:val="00380B2F"/>
    <w:rsid w:val="0038268A"/>
    <w:rsid w:val="00384C8D"/>
    <w:rsid w:val="00386C32"/>
    <w:rsid w:val="00394966"/>
    <w:rsid w:val="00396BC0"/>
    <w:rsid w:val="00397DF2"/>
    <w:rsid w:val="003A5DEE"/>
    <w:rsid w:val="003B219D"/>
    <w:rsid w:val="003B749E"/>
    <w:rsid w:val="003E1C2B"/>
    <w:rsid w:val="003F1FE9"/>
    <w:rsid w:val="003F24F7"/>
    <w:rsid w:val="003F5CD6"/>
    <w:rsid w:val="003F62FC"/>
    <w:rsid w:val="00406E86"/>
    <w:rsid w:val="00407D4F"/>
    <w:rsid w:val="004179E5"/>
    <w:rsid w:val="0042021A"/>
    <w:rsid w:val="00420B61"/>
    <w:rsid w:val="00426074"/>
    <w:rsid w:val="00427BC2"/>
    <w:rsid w:val="0043125D"/>
    <w:rsid w:val="00440669"/>
    <w:rsid w:val="00444EDB"/>
    <w:rsid w:val="00451CF7"/>
    <w:rsid w:val="004619A0"/>
    <w:rsid w:val="004647A3"/>
    <w:rsid w:val="00465AC4"/>
    <w:rsid w:val="00474B50"/>
    <w:rsid w:val="00476B41"/>
    <w:rsid w:val="00482610"/>
    <w:rsid w:val="00484AE4"/>
    <w:rsid w:val="00491105"/>
    <w:rsid w:val="004912ED"/>
    <w:rsid w:val="00494EED"/>
    <w:rsid w:val="004A0F74"/>
    <w:rsid w:val="004A2F63"/>
    <w:rsid w:val="004B1461"/>
    <w:rsid w:val="004C6CEB"/>
    <w:rsid w:val="004D2084"/>
    <w:rsid w:val="004D2C1E"/>
    <w:rsid w:val="004D3656"/>
    <w:rsid w:val="004D7B87"/>
    <w:rsid w:val="004D7DC6"/>
    <w:rsid w:val="004E063C"/>
    <w:rsid w:val="004E330F"/>
    <w:rsid w:val="004F27D8"/>
    <w:rsid w:val="004F2999"/>
    <w:rsid w:val="004F33DB"/>
    <w:rsid w:val="004F6CD9"/>
    <w:rsid w:val="005013C3"/>
    <w:rsid w:val="005031C5"/>
    <w:rsid w:val="00510E1A"/>
    <w:rsid w:val="00511B40"/>
    <w:rsid w:val="00516F25"/>
    <w:rsid w:val="00521313"/>
    <w:rsid w:val="00521811"/>
    <w:rsid w:val="00522465"/>
    <w:rsid w:val="00522BAA"/>
    <w:rsid w:val="0052779D"/>
    <w:rsid w:val="005350AB"/>
    <w:rsid w:val="005546C3"/>
    <w:rsid w:val="0056030C"/>
    <w:rsid w:val="00563E49"/>
    <w:rsid w:val="00585730"/>
    <w:rsid w:val="0059750F"/>
    <w:rsid w:val="005A1615"/>
    <w:rsid w:val="005A21FD"/>
    <w:rsid w:val="005A5F24"/>
    <w:rsid w:val="005B148F"/>
    <w:rsid w:val="005C7875"/>
    <w:rsid w:val="005D1AFB"/>
    <w:rsid w:val="005D5D52"/>
    <w:rsid w:val="005D7029"/>
    <w:rsid w:val="005E1D15"/>
    <w:rsid w:val="005F1F23"/>
    <w:rsid w:val="00600FBB"/>
    <w:rsid w:val="00603720"/>
    <w:rsid w:val="00606AC9"/>
    <w:rsid w:val="00610C6F"/>
    <w:rsid w:val="00612924"/>
    <w:rsid w:val="0061295F"/>
    <w:rsid w:val="00616CB7"/>
    <w:rsid w:val="00617A49"/>
    <w:rsid w:val="006236A2"/>
    <w:rsid w:val="0063131C"/>
    <w:rsid w:val="00633D56"/>
    <w:rsid w:val="006359F8"/>
    <w:rsid w:val="00641121"/>
    <w:rsid w:val="00647D16"/>
    <w:rsid w:val="00664A0F"/>
    <w:rsid w:val="00664F12"/>
    <w:rsid w:val="00665231"/>
    <w:rsid w:val="00666889"/>
    <w:rsid w:val="00670FA0"/>
    <w:rsid w:val="00672133"/>
    <w:rsid w:val="006760B6"/>
    <w:rsid w:val="0067709D"/>
    <w:rsid w:val="00677333"/>
    <w:rsid w:val="006851DE"/>
    <w:rsid w:val="006920EF"/>
    <w:rsid w:val="00693D25"/>
    <w:rsid w:val="00696E10"/>
    <w:rsid w:val="00697037"/>
    <w:rsid w:val="006A0BA0"/>
    <w:rsid w:val="006A751F"/>
    <w:rsid w:val="006B11ED"/>
    <w:rsid w:val="006B2881"/>
    <w:rsid w:val="006B60E1"/>
    <w:rsid w:val="006C4E38"/>
    <w:rsid w:val="006C56D2"/>
    <w:rsid w:val="006C7911"/>
    <w:rsid w:val="006D1FB3"/>
    <w:rsid w:val="006E7CF1"/>
    <w:rsid w:val="006F0A41"/>
    <w:rsid w:val="00710382"/>
    <w:rsid w:val="00711575"/>
    <w:rsid w:val="007175CA"/>
    <w:rsid w:val="00721835"/>
    <w:rsid w:val="0072242D"/>
    <w:rsid w:val="007360A3"/>
    <w:rsid w:val="007517F2"/>
    <w:rsid w:val="0076293B"/>
    <w:rsid w:val="00763A32"/>
    <w:rsid w:val="00766ED7"/>
    <w:rsid w:val="007765BC"/>
    <w:rsid w:val="0078503C"/>
    <w:rsid w:val="0078537F"/>
    <w:rsid w:val="007901F7"/>
    <w:rsid w:val="007904EF"/>
    <w:rsid w:val="007914A4"/>
    <w:rsid w:val="00793586"/>
    <w:rsid w:val="00794586"/>
    <w:rsid w:val="00794B35"/>
    <w:rsid w:val="0079723E"/>
    <w:rsid w:val="007B2478"/>
    <w:rsid w:val="007B2856"/>
    <w:rsid w:val="007B350B"/>
    <w:rsid w:val="007B7E83"/>
    <w:rsid w:val="007C1208"/>
    <w:rsid w:val="007D3CBE"/>
    <w:rsid w:val="007D4669"/>
    <w:rsid w:val="007D5409"/>
    <w:rsid w:val="007D6C2B"/>
    <w:rsid w:val="007D7474"/>
    <w:rsid w:val="007E5E24"/>
    <w:rsid w:val="007E6B78"/>
    <w:rsid w:val="00800093"/>
    <w:rsid w:val="00805F5E"/>
    <w:rsid w:val="00812D15"/>
    <w:rsid w:val="00813B8C"/>
    <w:rsid w:val="00814808"/>
    <w:rsid w:val="00814CEE"/>
    <w:rsid w:val="00814EB0"/>
    <w:rsid w:val="0081668E"/>
    <w:rsid w:val="00823CDB"/>
    <w:rsid w:val="00825068"/>
    <w:rsid w:val="00830BB6"/>
    <w:rsid w:val="008335AA"/>
    <w:rsid w:val="0083669B"/>
    <w:rsid w:val="008402CB"/>
    <w:rsid w:val="0084118B"/>
    <w:rsid w:val="00850550"/>
    <w:rsid w:val="0085581B"/>
    <w:rsid w:val="00864606"/>
    <w:rsid w:val="008670FC"/>
    <w:rsid w:val="00867F3F"/>
    <w:rsid w:val="00872568"/>
    <w:rsid w:val="00877A6E"/>
    <w:rsid w:val="00884011"/>
    <w:rsid w:val="008853E5"/>
    <w:rsid w:val="0089018D"/>
    <w:rsid w:val="008930B1"/>
    <w:rsid w:val="008B24B1"/>
    <w:rsid w:val="008C27D7"/>
    <w:rsid w:val="008C36C1"/>
    <w:rsid w:val="008C663B"/>
    <w:rsid w:val="008D4338"/>
    <w:rsid w:val="008E5434"/>
    <w:rsid w:val="008F39E7"/>
    <w:rsid w:val="008F5431"/>
    <w:rsid w:val="00902FD5"/>
    <w:rsid w:val="00903156"/>
    <w:rsid w:val="009062C6"/>
    <w:rsid w:val="00917221"/>
    <w:rsid w:val="009227EC"/>
    <w:rsid w:val="00924636"/>
    <w:rsid w:val="00930400"/>
    <w:rsid w:val="0093040C"/>
    <w:rsid w:val="0093444B"/>
    <w:rsid w:val="00944BCB"/>
    <w:rsid w:val="00946D81"/>
    <w:rsid w:val="00947237"/>
    <w:rsid w:val="00950A6E"/>
    <w:rsid w:val="0095565C"/>
    <w:rsid w:val="00957C8B"/>
    <w:rsid w:val="0096545A"/>
    <w:rsid w:val="00971D17"/>
    <w:rsid w:val="009722A5"/>
    <w:rsid w:val="00975FC7"/>
    <w:rsid w:val="00976550"/>
    <w:rsid w:val="00987A78"/>
    <w:rsid w:val="00990ACB"/>
    <w:rsid w:val="0099104B"/>
    <w:rsid w:val="009935C7"/>
    <w:rsid w:val="00994A02"/>
    <w:rsid w:val="00996D44"/>
    <w:rsid w:val="009A2C00"/>
    <w:rsid w:val="009A7BE3"/>
    <w:rsid w:val="009B2BFF"/>
    <w:rsid w:val="009B384B"/>
    <w:rsid w:val="009B779B"/>
    <w:rsid w:val="009C1F96"/>
    <w:rsid w:val="009C3FEE"/>
    <w:rsid w:val="009C4833"/>
    <w:rsid w:val="009C50C4"/>
    <w:rsid w:val="009C7D40"/>
    <w:rsid w:val="009D15E5"/>
    <w:rsid w:val="009D1FE1"/>
    <w:rsid w:val="009D773D"/>
    <w:rsid w:val="009E2B14"/>
    <w:rsid w:val="009E653B"/>
    <w:rsid w:val="009F2666"/>
    <w:rsid w:val="00A120B2"/>
    <w:rsid w:val="00A23FFB"/>
    <w:rsid w:val="00A270F0"/>
    <w:rsid w:val="00A33C85"/>
    <w:rsid w:val="00A34255"/>
    <w:rsid w:val="00A41145"/>
    <w:rsid w:val="00A44FF7"/>
    <w:rsid w:val="00A46D77"/>
    <w:rsid w:val="00A5771E"/>
    <w:rsid w:val="00A644BA"/>
    <w:rsid w:val="00A6714E"/>
    <w:rsid w:val="00A709DF"/>
    <w:rsid w:val="00A77D07"/>
    <w:rsid w:val="00A77D6E"/>
    <w:rsid w:val="00A827B6"/>
    <w:rsid w:val="00A83E76"/>
    <w:rsid w:val="00A84355"/>
    <w:rsid w:val="00A85393"/>
    <w:rsid w:val="00A857B7"/>
    <w:rsid w:val="00A86B42"/>
    <w:rsid w:val="00AA17E6"/>
    <w:rsid w:val="00AA3B23"/>
    <w:rsid w:val="00AA5880"/>
    <w:rsid w:val="00AB7F42"/>
    <w:rsid w:val="00AC0E46"/>
    <w:rsid w:val="00AC77D8"/>
    <w:rsid w:val="00AD12DC"/>
    <w:rsid w:val="00AD3D34"/>
    <w:rsid w:val="00AE1A74"/>
    <w:rsid w:val="00AE3203"/>
    <w:rsid w:val="00AE3782"/>
    <w:rsid w:val="00B00B2A"/>
    <w:rsid w:val="00B07818"/>
    <w:rsid w:val="00B146AA"/>
    <w:rsid w:val="00B14E8F"/>
    <w:rsid w:val="00B168BA"/>
    <w:rsid w:val="00B41E7C"/>
    <w:rsid w:val="00B43B0D"/>
    <w:rsid w:val="00B51F48"/>
    <w:rsid w:val="00B5374B"/>
    <w:rsid w:val="00B5748F"/>
    <w:rsid w:val="00B61CEF"/>
    <w:rsid w:val="00B67010"/>
    <w:rsid w:val="00B72978"/>
    <w:rsid w:val="00B76075"/>
    <w:rsid w:val="00B76521"/>
    <w:rsid w:val="00B77995"/>
    <w:rsid w:val="00B8151D"/>
    <w:rsid w:val="00B845F9"/>
    <w:rsid w:val="00B94379"/>
    <w:rsid w:val="00B9774B"/>
    <w:rsid w:val="00B97BC0"/>
    <w:rsid w:val="00BA3AC0"/>
    <w:rsid w:val="00BA4D8F"/>
    <w:rsid w:val="00BA6C1F"/>
    <w:rsid w:val="00BC0725"/>
    <w:rsid w:val="00BC6FB2"/>
    <w:rsid w:val="00BD61EB"/>
    <w:rsid w:val="00BE23CE"/>
    <w:rsid w:val="00BE4BE8"/>
    <w:rsid w:val="00BE7AAF"/>
    <w:rsid w:val="00BF50F9"/>
    <w:rsid w:val="00C01BB9"/>
    <w:rsid w:val="00C04E3E"/>
    <w:rsid w:val="00C064F6"/>
    <w:rsid w:val="00C125B8"/>
    <w:rsid w:val="00C12ECA"/>
    <w:rsid w:val="00C13157"/>
    <w:rsid w:val="00C15C9F"/>
    <w:rsid w:val="00C32F5D"/>
    <w:rsid w:val="00C36366"/>
    <w:rsid w:val="00C3729F"/>
    <w:rsid w:val="00C37829"/>
    <w:rsid w:val="00C41ED6"/>
    <w:rsid w:val="00C422A9"/>
    <w:rsid w:val="00C43418"/>
    <w:rsid w:val="00C45631"/>
    <w:rsid w:val="00C46D83"/>
    <w:rsid w:val="00C479E8"/>
    <w:rsid w:val="00C54A76"/>
    <w:rsid w:val="00C553CF"/>
    <w:rsid w:val="00C5603C"/>
    <w:rsid w:val="00C56323"/>
    <w:rsid w:val="00C578CF"/>
    <w:rsid w:val="00C62111"/>
    <w:rsid w:val="00C71A1A"/>
    <w:rsid w:val="00C8090D"/>
    <w:rsid w:val="00C83127"/>
    <w:rsid w:val="00C87F76"/>
    <w:rsid w:val="00C93669"/>
    <w:rsid w:val="00CA227E"/>
    <w:rsid w:val="00CA2CCF"/>
    <w:rsid w:val="00CA5ED6"/>
    <w:rsid w:val="00CC27F8"/>
    <w:rsid w:val="00CD1015"/>
    <w:rsid w:val="00CD3F4D"/>
    <w:rsid w:val="00CD56E1"/>
    <w:rsid w:val="00CE5D1E"/>
    <w:rsid w:val="00CF0777"/>
    <w:rsid w:val="00CF385D"/>
    <w:rsid w:val="00CF6157"/>
    <w:rsid w:val="00D0061C"/>
    <w:rsid w:val="00D10EEB"/>
    <w:rsid w:val="00D132FD"/>
    <w:rsid w:val="00D13F93"/>
    <w:rsid w:val="00D24184"/>
    <w:rsid w:val="00D2752C"/>
    <w:rsid w:val="00D34991"/>
    <w:rsid w:val="00D37064"/>
    <w:rsid w:val="00D42BD4"/>
    <w:rsid w:val="00D51242"/>
    <w:rsid w:val="00D51870"/>
    <w:rsid w:val="00D53668"/>
    <w:rsid w:val="00D74F73"/>
    <w:rsid w:val="00D75FFF"/>
    <w:rsid w:val="00D7630C"/>
    <w:rsid w:val="00D84012"/>
    <w:rsid w:val="00D84267"/>
    <w:rsid w:val="00D9453C"/>
    <w:rsid w:val="00D97793"/>
    <w:rsid w:val="00DB65A9"/>
    <w:rsid w:val="00DD0100"/>
    <w:rsid w:val="00DD411E"/>
    <w:rsid w:val="00DD5B4A"/>
    <w:rsid w:val="00DE660A"/>
    <w:rsid w:val="00DF34F5"/>
    <w:rsid w:val="00DF550E"/>
    <w:rsid w:val="00E00655"/>
    <w:rsid w:val="00E00A10"/>
    <w:rsid w:val="00E03A88"/>
    <w:rsid w:val="00E07527"/>
    <w:rsid w:val="00E1093A"/>
    <w:rsid w:val="00E123A0"/>
    <w:rsid w:val="00E13CFA"/>
    <w:rsid w:val="00E141AF"/>
    <w:rsid w:val="00E153A2"/>
    <w:rsid w:val="00E16742"/>
    <w:rsid w:val="00E26D1E"/>
    <w:rsid w:val="00E2773E"/>
    <w:rsid w:val="00E301EE"/>
    <w:rsid w:val="00E36908"/>
    <w:rsid w:val="00E40A3D"/>
    <w:rsid w:val="00E421DB"/>
    <w:rsid w:val="00E46F2E"/>
    <w:rsid w:val="00E4795A"/>
    <w:rsid w:val="00E60921"/>
    <w:rsid w:val="00E62991"/>
    <w:rsid w:val="00E63746"/>
    <w:rsid w:val="00E650EE"/>
    <w:rsid w:val="00E657E0"/>
    <w:rsid w:val="00E704BC"/>
    <w:rsid w:val="00E75E0E"/>
    <w:rsid w:val="00E770B0"/>
    <w:rsid w:val="00E801BC"/>
    <w:rsid w:val="00E9444E"/>
    <w:rsid w:val="00E94AA9"/>
    <w:rsid w:val="00E96E48"/>
    <w:rsid w:val="00EB0955"/>
    <w:rsid w:val="00EB62E4"/>
    <w:rsid w:val="00EC3907"/>
    <w:rsid w:val="00EC67EE"/>
    <w:rsid w:val="00ED16E5"/>
    <w:rsid w:val="00EE37AC"/>
    <w:rsid w:val="00EE5B21"/>
    <w:rsid w:val="00EF2DB2"/>
    <w:rsid w:val="00EF31DB"/>
    <w:rsid w:val="00EF6472"/>
    <w:rsid w:val="00EF7DBB"/>
    <w:rsid w:val="00F003A1"/>
    <w:rsid w:val="00F01EAC"/>
    <w:rsid w:val="00F06BAC"/>
    <w:rsid w:val="00F16541"/>
    <w:rsid w:val="00F177AE"/>
    <w:rsid w:val="00F26215"/>
    <w:rsid w:val="00F278B3"/>
    <w:rsid w:val="00F302C7"/>
    <w:rsid w:val="00F33488"/>
    <w:rsid w:val="00F44C00"/>
    <w:rsid w:val="00F45C18"/>
    <w:rsid w:val="00F45C2D"/>
    <w:rsid w:val="00F46EF8"/>
    <w:rsid w:val="00F53785"/>
    <w:rsid w:val="00F619A2"/>
    <w:rsid w:val="00F655BF"/>
    <w:rsid w:val="00F66108"/>
    <w:rsid w:val="00F67012"/>
    <w:rsid w:val="00F842FC"/>
    <w:rsid w:val="00F90288"/>
    <w:rsid w:val="00F92EB5"/>
    <w:rsid w:val="00FA2EF6"/>
    <w:rsid w:val="00FA4035"/>
    <w:rsid w:val="00FB0FBA"/>
    <w:rsid w:val="00FB20E3"/>
    <w:rsid w:val="00FC55A5"/>
    <w:rsid w:val="00FC7512"/>
    <w:rsid w:val="00FD3B47"/>
    <w:rsid w:val="00FD69E8"/>
    <w:rsid w:val="00FE266D"/>
    <w:rsid w:val="00FE3C65"/>
    <w:rsid w:val="00FE4416"/>
    <w:rsid w:val="00FE4FC1"/>
    <w:rsid w:val="00FF41D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7"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Normal (Web)" w:uiPriority="99"/>
    <w:lsdException w:name="No List" w:uiPriority="99"/>
    <w:lsdException w:name="Balloon Text" w:uiPriority="99"/>
    <w:lsdException w:name="Placeholder Text" w:uiPriority="99"/>
    <w:lsdException w:name="No Spacing" w:uiPriority="1" w:qFormat="1"/>
    <w:lsdException w:name="List Paragraph" w:uiPriority="34" w:qFormat="1"/>
    <w:lsdException w:name="Quote" w:uiPriority="29" w:qFormat="1"/>
    <w:lsdException w:name="Light Shading Accent 2" w:uiPriority="60"/>
    <w:lsdException w:name="Medium Grid 1 Accent 5" w:uiPriority="67"/>
    <w:lsdException w:name="Subtle Emphasis" w:uiPriority="19"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D34991"/>
    <w:pPr>
      <w:jc w:val="both"/>
    </w:pPr>
    <w:rPr>
      <w:rFonts w:ascii="Franklin Gothic Book" w:hAnsi="Franklin Gothic Book"/>
      <w:sz w:val="24"/>
      <w:lang w:val="pt-BR"/>
    </w:rPr>
  </w:style>
  <w:style w:type="paragraph" w:styleId="Ttulo1">
    <w:name w:val="heading 1"/>
    <w:basedOn w:val="Normal"/>
    <w:next w:val="Normal"/>
    <w:link w:val="Ttulo1Char"/>
    <w:qFormat/>
    <w:rsid w:val="007517F2"/>
    <w:pPr>
      <w:keepNext/>
      <w:keepLines/>
      <w:numPr>
        <w:numId w:val="1"/>
      </w:numPr>
      <w:spacing w:before="240" w:after="240"/>
      <w:ind w:left="284"/>
      <w:jc w:val="left"/>
      <w:outlineLvl w:val="0"/>
    </w:pPr>
    <w:rPr>
      <w:rFonts w:ascii="Century Gothic" w:eastAsiaTheme="majorEastAsia" w:hAnsi="Century Gothic" w:cstheme="majorBidi"/>
      <w:b/>
      <w:bCs/>
      <w:smallCaps/>
      <w:color w:val="595959" w:themeColor="text1" w:themeTint="A6"/>
      <w:sz w:val="28"/>
      <w:szCs w:val="28"/>
    </w:rPr>
  </w:style>
  <w:style w:type="paragraph" w:styleId="Ttulo2">
    <w:name w:val="heading 2"/>
    <w:basedOn w:val="Normal"/>
    <w:next w:val="Normal"/>
    <w:link w:val="Ttulo2Char"/>
    <w:unhideWhenUsed/>
    <w:qFormat/>
    <w:rsid w:val="005031C5"/>
    <w:pPr>
      <w:keepNext/>
      <w:keepLines/>
      <w:numPr>
        <w:ilvl w:val="1"/>
        <w:numId w:val="1"/>
      </w:numPr>
      <w:tabs>
        <w:tab w:val="num" w:pos="0"/>
      </w:tabs>
      <w:spacing w:before="120" w:after="120"/>
      <w:ind w:left="0" w:firstLine="0"/>
      <w:jc w:val="left"/>
      <w:outlineLvl w:val="1"/>
    </w:pPr>
    <w:rPr>
      <w:rFonts w:ascii="Century Gothic" w:eastAsiaTheme="majorEastAsia" w:hAnsi="Century Gothic" w:cstheme="majorBidi"/>
      <w:b/>
      <w:bCs/>
      <w:smallCaps/>
      <w:color w:val="1F497D" w:themeColor="text2"/>
      <w:szCs w:val="26"/>
    </w:rPr>
  </w:style>
  <w:style w:type="paragraph" w:styleId="Ttulo3">
    <w:name w:val="heading 3"/>
    <w:basedOn w:val="Ttulo2"/>
    <w:next w:val="Normal"/>
    <w:link w:val="Ttulo3Char"/>
    <w:unhideWhenUsed/>
    <w:qFormat/>
    <w:rsid w:val="00143178"/>
    <w:pPr>
      <w:numPr>
        <w:ilvl w:val="2"/>
      </w:numPr>
      <w:ind w:left="709"/>
      <w:outlineLvl w:val="2"/>
    </w:pPr>
    <w:rPr>
      <w:color w:val="7F7F7F" w:themeColor="text1" w:themeTint="80"/>
    </w:rPr>
  </w:style>
  <w:style w:type="paragraph" w:styleId="Ttulo4">
    <w:name w:val="heading 4"/>
    <w:aliases w:val="Heading 4 - nao usado"/>
    <w:basedOn w:val="Normal"/>
    <w:next w:val="Normal"/>
    <w:link w:val="Ttulo4Char"/>
    <w:qFormat/>
    <w:rsid w:val="00451CF7"/>
    <w:pPr>
      <w:keepNext/>
      <w:keepLines/>
      <w:numPr>
        <w:ilvl w:val="3"/>
        <w:numId w:val="1"/>
      </w:numPr>
      <w:spacing w:before="120" w:after="120"/>
      <w:ind w:left="993" w:hanging="993"/>
      <w:jc w:val="left"/>
      <w:outlineLvl w:val="3"/>
    </w:pPr>
    <w:rPr>
      <w:rFonts w:ascii="Century Gothic" w:eastAsiaTheme="majorEastAsia" w:hAnsi="Century Gothic" w:cstheme="majorBidi"/>
      <w:b/>
      <w:bCs/>
      <w:smallCaps/>
      <w:color w:val="A6A6A6" w:themeColor="background1" w:themeShade="A6"/>
      <w:szCs w:val="26"/>
    </w:rPr>
  </w:style>
  <w:style w:type="paragraph" w:styleId="Ttulo7">
    <w:name w:val="heading 7"/>
    <w:basedOn w:val="Normal"/>
    <w:next w:val="Normal"/>
    <w:link w:val="Ttulo7Char"/>
    <w:qFormat/>
    <w:rsid w:val="00903156"/>
    <w:pPr>
      <w:spacing w:after="0" w:line="240" w:lineRule="auto"/>
      <w:jc w:val="left"/>
      <w:outlineLvl w:val="6"/>
    </w:pPr>
    <w:rPr>
      <w:rFonts w:ascii="Tahoma" w:eastAsia="MS Mincho" w:hAnsi="Tahoma" w:cs="Times New Roman"/>
      <w:sz w:val="20"/>
      <w:szCs w:val="24"/>
      <w:lang w:eastAsia="ja-JP"/>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517F2"/>
    <w:rPr>
      <w:rFonts w:ascii="Century Gothic" w:eastAsiaTheme="majorEastAsia" w:hAnsi="Century Gothic" w:cstheme="majorBidi"/>
      <w:b/>
      <w:bCs/>
      <w:smallCaps/>
      <w:color w:val="595959" w:themeColor="text1" w:themeTint="A6"/>
      <w:sz w:val="28"/>
      <w:szCs w:val="28"/>
      <w:lang w:val="pt-BR"/>
    </w:rPr>
  </w:style>
  <w:style w:type="character" w:customStyle="1" w:styleId="Ttulo2Char">
    <w:name w:val="Título 2 Char"/>
    <w:basedOn w:val="Fontepargpadro"/>
    <w:link w:val="Ttulo2"/>
    <w:rsid w:val="005031C5"/>
    <w:rPr>
      <w:rFonts w:ascii="Century Gothic" w:eastAsiaTheme="majorEastAsia" w:hAnsi="Century Gothic" w:cstheme="majorBidi"/>
      <w:b/>
      <w:bCs/>
      <w:smallCaps/>
      <w:color w:val="1F497D" w:themeColor="text2"/>
      <w:sz w:val="24"/>
      <w:szCs w:val="26"/>
      <w:lang w:val="pt-BR"/>
    </w:rPr>
  </w:style>
  <w:style w:type="character" w:customStyle="1" w:styleId="Ttulo3Char">
    <w:name w:val="Título 3 Char"/>
    <w:basedOn w:val="Fontepargpadro"/>
    <w:link w:val="Ttulo3"/>
    <w:rsid w:val="00143178"/>
    <w:rPr>
      <w:rFonts w:ascii="Century Gothic" w:eastAsiaTheme="majorEastAsia" w:hAnsi="Century Gothic" w:cstheme="majorBidi"/>
      <w:b/>
      <w:bCs/>
      <w:smallCaps/>
      <w:color w:val="7F7F7F" w:themeColor="text1" w:themeTint="80"/>
      <w:sz w:val="24"/>
      <w:szCs w:val="26"/>
      <w:lang w:val="pt-BR"/>
    </w:rPr>
  </w:style>
  <w:style w:type="character" w:customStyle="1" w:styleId="Ttulo4Char">
    <w:name w:val="Título 4 Char"/>
    <w:aliases w:val="Heading 4 - nao usado Char"/>
    <w:basedOn w:val="Fontepargpadro"/>
    <w:link w:val="Ttulo4"/>
    <w:rsid w:val="00451CF7"/>
    <w:rPr>
      <w:rFonts w:ascii="Century Gothic" w:eastAsiaTheme="majorEastAsia" w:hAnsi="Century Gothic" w:cstheme="majorBidi"/>
      <w:b/>
      <w:bCs/>
      <w:smallCaps/>
      <w:color w:val="A6A6A6" w:themeColor="background1" w:themeShade="A6"/>
      <w:sz w:val="24"/>
      <w:szCs w:val="26"/>
      <w:lang w:val="pt-BR"/>
    </w:rPr>
  </w:style>
  <w:style w:type="character" w:customStyle="1" w:styleId="Ttulo7Char">
    <w:name w:val="Título 7 Char"/>
    <w:basedOn w:val="Fontepargpadro"/>
    <w:link w:val="Ttulo7"/>
    <w:rsid w:val="00903156"/>
    <w:rPr>
      <w:rFonts w:ascii="Tahoma" w:eastAsia="MS Mincho" w:hAnsi="Tahoma" w:cs="Times New Roman"/>
      <w:sz w:val="20"/>
      <w:szCs w:val="24"/>
      <w:lang w:val="pt-BR" w:eastAsia="ja-JP"/>
    </w:rPr>
  </w:style>
  <w:style w:type="paragraph" w:styleId="Textodebalo">
    <w:name w:val="Balloon Text"/>
    <w:basedOn w:val="Normal"/>
    <w:link w:val="TextodebaloChar"/>
    <w:uiPriority w:val="99"/>
    <w:semiHidden/>
    <w:unhideWhenUsed/>
    <w:rsid w:val="001C004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C0045"/>
    <w:rPr>
      <w:rFonts w:ascii="Tahoma" w:hAnsi="Tahoma" w:cs="Tahoma"/>
      <w:sz w:val="16"/>
      <w:szCs w:val="16"/>
    </w:rPr>
  </w:style>
  <w:style w:type="paragraph" w:styleId="Cabealho">
    <w:name w:val="header"/>
    <w:basedOn w:val="Normal"/>
    <w:link w:val="CabealhoChar"/>
    <w:unhideWhenUsed/>
    <w:rsid w:val="00397DF2"/>
    <w:pPr>
      <w:tabs>
        <w:tab w:val="center" w:pos="4419"/>
        <w:tab w:val="right" w:pos="8838"/>
      </w:tabs>
      <w:spacing w:after="0" w:line="240" w:lineRule="auto"/>
    </w:pPr>
  </w:style>
  <w:style w:type="character" w:customStyle="1" w:styleId="CabealhoChar">
    <w:name w:val="Cabeçalho Char"/>
    <w:basedOn w:val="Fontepargpadro"/>
    <w:link w:val="Cabealho"/>
    <w:rsid w:val="00397DF2"/>
  </w:style>
  <w:style w:type="paragraph" w:styleId="Rodap">
    <w:name w:val="footer"/>
    <w:basedOn w:val="Normal"/>
    <w:link w:val="RodapChar"/>
    <w:uiPriority w:val="99"/>
    <w:unhideWhenUsed/>
    <w:rsid w:val="00397DF2"/>
    <w:pPr>
      <w:tabs>
        <w:tab w:val="center" w:pos="4419"/>
        <w:tab w:val="right" w:pos="8838"/>
      </w:tabs>
      <w:spacing w:after="0" w:line="240" w:lineRule="auto"/>
    </w:pPr>
  </w:style>
  <w:style w:type="character" w:customStyle="1" w:styleId="RodapChar">
    <w:name w:val="Rodapé Char"/>
    <w:basedOn w:val="Fontepargpadro"/>
    <w:link w:val="Rodap"/>
    <w:uiPriority w:val="99"/>
    <w:rsid w:val="00397DF2"/>
  </w:style>
  <w:style w:type="character" w:styleId="Hyperlink">
    <w:name w:val="Hyperlink"/>
    <w:basedOn w:val="Fontepargpadro"/>
    <w:uiPriority w:val="99"/>
    <w:rsid w:val="009F2666"/>
    <w:rPr>
      <w:color w:val="0000FF"/>
      <w:u w:val="single"/>
    </w:rPr>
  </w:style>
  <w:style w:type="table" w:styleId="Tabelacomgrade">
    <w:name w:val="Table Grid"/>
    <w:basedOn w:val="Tabelanormal"/>
    <w:rsid w:val="009F2666"/>
    <w:pPr>
      <w:spacing w:before="120"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9F2666"/>
    <w:rPr>
      <w:color w:val="808080"/>
    </w:rPr>
  </w:style>
  <w:style w:type="paragraph" w:styleId="SemEspaamento">
    <w:name w:val="No Spacing"/>
    <w:uiPriority w:val="1"/>
    <w:qFormat/>
    <w:rsid w:val="009F2666"/>
    <w:pPr>
      <w:spacing w:after="0" w:line="240" w:lineRule="auto"/>
      <w:jc w:val="both"/>
    </w:pPr>
    <w:rPr>
      <w:rFonts w:ascii="Franklin Gothic Book" w:hAnsi="Franklin Gothic Book"/>
      <w:sz w:val="24"/>
    </w:rPr>
  </w:style>
  <w:style w:type="paragraph" w:styleId="Ttulo">
    <w:name w:val="Title"/>
    <w:basedOn w:val="Normal"/>
    <w:next w:val="Normal"/>
    <w:link w:val="TtuloChar"/>
    <w:uiPriority w:val="10"/>
    <w:qFormat/>
    <w:rsid w:val="009F2666"/>
    <w:pPr>
      <w:pBdr>
        <w:bottom w:val="single" w:sz="8" w:space="4" w:color="4F81BD" w:themeColor="accent1"/>
      </w:pBdr>
      <w:spacing w:after="300" w:line="240" w:lineRule="auto"/>
      <w:contextualSpacing/>
      <w:jc w:val="left"/>
    </w:pPr>
    <w:rPr>
      <w:rFonts w:ascii="Century Gothic" w:eastAsiaTheme="majorEastAsia" w:hAnsi="Century Gothic" w:cstheme="majorBidi"/>
      <w:b/>
      <w:color w:val="C00202"/>
      <w:spacing w:val="5"/>
      <w:kern w:val="28"/>
      <w:sz w:val="32"/>
      <w:szCs w:val="52"/>
    </w:rPr>
  </w:style>
  <w:style w:type="character" w:customStyle="1" w:styleId="TtuloChar">
    <w:name w:val="Título Char"/>
    <w:basedOn w:val="Fontepargpadro"/>
    <w:link w:val="Ttulo"/>
    <w:uiPriority w:val="10"/>
    <w:rsid w:val="009F2666"/>
    <w:rPr>
      <w:rFonts w:ascii="Century Gothic" w:eastAsiaTheme="majorEastAsia" w:hAnsi="Century Gothic" w:cstheme="majorBidi"/>
      <w:b/>
      <w:color w:val="C00202"/>
      <w:spacing w:val="5"/>
      <w:kern w:val="28"/>
      <w:sz w:val="32"/>
      <w:szCs w:val="52"/>
    </w:rPr>
  </w:style>
  <w:style w:type="paragraph" w:styleId="Subttulo">
    <w:name w:val="Subtitle"/>
    <w:basedOn w:val="Normal"/>
    <w:next w:val="Normal"/>
    <w:link w:val="SubttuloChar"/>
    <w:uiPriority w:val="11"/>
    <w:qFormat/>
    <w:rsid w:val="009F2666"/>
    <w:pPr>
      <w:numPr>
        <w:ilvl w:val="1"/>
      </w:numPr>
    </w:pPr>
    <w:rPr>
      <w:rFonts w:ascii="Century Gothic" w:eastAsiaTheme="majorEastAsia" w:hAnsi="Century Gothic" w:cstheme="majorBidi"/>
      <w:i/>
      <w:iCs/>
      <w:color w:val="808080" w:themeColor="background1" w:themeShade="80"/>
      <w:spacing w:val="15"/>
      <w:szCs w:val="24"/>
    </w:rPr>
  </w:style>
  <w:style w:type="character" w:customStyle="1" w:styleId="SubttuloChar">
    <w:name w:val="Subtítulo Char"/>
    <w:basedOn w:val="Fontepargpadro"/>
    <w:link w:val="Subttulo"/>
    <w:uiPriority w:val="11"/>
    <w:rsid w:val="009F2666"/>
    <w:rPr>
      <w:rFonts w:ascii="Century Gothic" w:eastAsiaTheme="majorEastAsia" w:hAnsi="Century Gothic" w:cstheme="majorBidi"/>
      <w:i/>
      <w:iCs/>
      <w:color w:val="808080" w:themeColor="background1" w:themeShade="80"/>
      <w:spacing w:val="15"/>
      <w:sz w:val="24"/>
      <w:szCs w:val="24"/>
    </w:rPr>
  </w:style>
  <w:style w:type="character" w:styleId="nfaseSutil">
    <w:name w:val="Subtle Emphasis"/>
    <w:basedOn w:val="Fontepargpadro"/>
    <w:uiPriority w:val="19"/>
    <w:qFormat/>
    <w:rsid w:val="009F2666"/>
    <w:rPr>
      <w:rFonts w:ascii="Century Gothic" w:hAnsi="Century Gothic"/>
      <w:i/>
      <w:iCs/>
      <w:color w:val="auto"/>
    </w:rPr>
  </w:style>
  <w:style w:type="character" w:styleId="Forte">
    <w:name w:val="Strong"/>
    <w:basedOn w:val="Fontepargpadro"/>
    <w:uiPriority w:val="22"/>
    <w:qFormat/>
    <w:rsid w:val="009F2666"/>
    <w:rPr>
      <w:rFonts w:ascii="Century Gothic" w:hAnsi="Century Gothic"/>
      <w:b/>
      <w:bCs/>
      <w:sz w:val="24"/>
    </w:rPr>
  </w:style>
  <w:style w:type="paragraph" w:styleId="Citao">
    <w:name w:val="Quote"/>
    <w:basedOn w:val="Normal"/>
    <w:next w:val="Normal"/>
    <w:link w:val="CitaoChar"/>
    <w:uiPriority w:val="29"/>
    <w:qFormat/>
    <w:rsid w:val="009F2666"/>
    <w:rPr>
      <w:i/>
      <w:iCs/>
      <w:color w:val="000000" w:themeColor="text1"/>
      <w:sz w:val="18"/>
    </w:rPr>
  </w:style>
  <w:style w:type="character" w:customStyle="1" w:styleId="CitaoChar">
    <w:name w:val="Citação Char"/>
    <w:basedOn w:val="Fontepargpadro"/>
    <w:link w:val="Citao"/>
    <w:uiPriority w:val="29"/>
    <w:rsid w:val="009F2666"/>
    <w:rPr>
      <w:rFonts w:ascii="Franklin Gothic Book" w:hAnsi="Franklin Gothic Book"/>
      <w:i/>
      <w:iCs/>
      <w:color w:val="000000" w:themeColor="text1"/>
      <w:sz w:val="18"/>
    </w:rPr>
  </w:style>
  <w:style w:type="character" w:styleId="RefernciaIntensa">
    <w:name w:val="Intense Reference"/>
    <w:basedOn w:val="Fontepargpadro"/>
    <w:uiPriority w:val="32"/>
    <w:qFormat/>
    <w:rsid w:val="009F2666"/>
    <w:rPr>
      <w:rFonts w:ascii="Franklin Gothic Book" w:hAnsi="Franklin Gothic Book"/>
      <w:b/>
      <w:bCs/>
      <w:smallCaps/>
      <w:color w:val="C0504D" w:themeColor="accent2"/>
      <w:spacing w:val="5"/>
      <w:u w:val="single"/>
    </w:rPr>
  </w:style>
  <w:style w:type="character" w:styleId="TtulodoLivro">
    <w:name w:val="Book Title"/>
    <w:basedOn w:val="Fontepargpadro"/>
    <w:uiPriority w:val="33"/>
    <w:qFormat/>
    <w:rsid w:val="009F2666"/>
    <w:rPr>
      <w:rFonts w:ascii="Franklin Gothic Book" w:hAnsi="Franklin Gothic Book"/>
      <w:b/>
      <w:bCs/>
      <w:smallCaps/>
      <w:spacing w:val="5"/>
    </w:rPr>
  </w:style>
  <w:style w:type="paragraph" w:styleId="PargrafodaLista">
    <w:name w:val="List Paragraph"/>
    <w:basedOn w:val="Normal"/>
    <w:uiPriority w:val="34"/>
    <w:qFormat/>
    <w:rsid w:val="009F2666"/>
    <w:pPr>
      <w:ind w:left="720"/>
      <w:contextualSpacing/>
    </w:pPr>
  </w:style>
  <w:style w:type="table" w:styleId="SombreamentoClaro-nfase2">
    <w:name w:val="Light Shading Accent 2"/>
    <w:basedOn w:val="Tabelanormal"/>
    <w:uiPriority w:val="60"/>
    <w:rsid w:val="00F2621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SombreamentoClaro-nfase11">
    <w:name w:val="Sombreamento Claro - Ênfase 11"/>
    <w:basedOn w:val="Tabelanormal"/>
    <w:uiPriority w:val="60"/>
    <w:rsid w:val="00F262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mentoClaro1">
    <w:name w:val="Sombreamento Claro1"/>
    <w:basedOn w:val="Tabelanormal"/>
    <w:uiPriority w:val="60"/>
    <w:rsid w:val="00F262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bealhodoSumrio">
    <w:name w:val="TOC Heading"/>
    <w:basedOn w:val="Ttulo1"/>
    <w:next w:val="Normal"/>
    <w:uiPriority w:val="39"/>
    <w:semiHidden/>
    <w:unhideWhenUsed/>
    <w:qFormat/>
    <w:rsid w:val="004A0F74"/>
    <w:pPr>
      <w:spacing w:before="480" w:after="0"/>
      <w:outlineLvl w:val="9"/>
    </w:pPr>
    <w:rPr>
      <w:rFonts w:asciiTheme="majorHAnsi" w:hAnsiTheme="majorHAnsi"/>
      <w:smallCaps w:val="0"/>
      <w:color w:val="365F91" w:themeColor="accent1" w:themeShade="BF"/>
    </w:rPr>
  </w:style>
  <w:style w:type="paragraph" w:styleId="Sumrio2">
    <w:name w:val="toc 2"/>
    <w:basedOn w:val="Normal"/>
    <w:next w:val="Normal"/>
    <w:autoRedefine/>
    <w:uiPriority w:val="39"/>
    <w:unhideWhenUsed/>
    <w:qFormat/>
    <w:rsid w:val="0029795F"/>
    <w:pPr>
      <w:tabs>
        <w:tab w:val="left" w:pos="1320"/>
        <w:tab w:val="right" w:leader="dot" w:pos="8789"/>
      </w:tabs>
      <w:spacing w:after="100"/>
      <w:ind w:left="720" w:right="-284"/>
      <w:jc w:val="left"/>
    </w:pPr>
    <w:rPr>
      <w:rFonts w:ascii="Century Gothic" w:eastAsiaTheme="minorEastAsia" w:hAnsi="Century Gothic"/>
      <w:sz w:val="20"/>
    </w:rPr>
  </w:style>
  <w:style w:type="paragraph" w:styleId="Sumrio1">
    <w:name w:val="toc 1"/>
    <w:basedOn w:val="Normal"/>
    <w:next w:val="Normal"/>
    <w:autoRedefine/>
    <w:uiPriority w:val="39"/>
    <w:unhideWhenUsed/>
    <w:qFormat/>
    <w:rsid w:val="0029795F"/>
    <w:pPr>
      <w:tabs>
        <w:tab w:val="left" w:pos="720"/>
        <w:tab w:val="right" w:leader="dot" w:pos="8789"/>
      </w:tabs>
      <w:spacing w:after="100"/>
      <w:jc w:val="left"/>
    </w:pPr>
    <w:rPr>
      <w:rFonts w:ascii="Century Gothic" w:eastAsiaTheme="minorEastAsia" w:hAnsi="Century Gothic"/>
      <w:b/>
      <w:noProof/>
      <w:sz w:val="20"/>
      <w:szCs w:val="20"/>
    </w:rPr>
  </w:style>
  <w:style w:type="paragraph" w:styleId="Sumrio3">
    <w:name w:val="toc 3"/>
    <w:basedOn w:val="Normal"/>
    <w:next w:val="Normal"/>
    <w:autoRedefine/>
    <w:uiPriority w:val="39"/>
    <w:unhideWhenUsed/>
    <w:qFormat/>
    <w:rsid w:val="00814EB0"/>
    <w:pPr>
      <w:tabs>
        <w:tab w:val="left" w:pos="1320"/>
        <w:tab w:val="right" w:leader="dot" w:pos="8828"/>
      </w:tabs>
      <w:spacing w:after="100"/>
      <w:ind w:left="1320"/>
      <w:jc w:val="left"/>
    </w:pPr>
    <w:rPr>
      <w:rFonts w:asciiTheme="minorHAnsi" w:eastAsiaTheme="minorEastAsia" w:hAnsiTheme="minorHAnsi"/>
      <w:sz w:val="22"/>
    </w:rPr>
  </w:style>
  <w:style w:type="table" w:customStyle="1" w:styleId="ColorfulList2">
    <w:name w:val="Colorful List2"/>
    <w:basedOn w:val="Tabelanormal"/>
    <w:uiPriority w:val="72"/>
    <w:rsid w:val="00C422A9"/>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Recuodecorpodetexto3">
    <w:name w:val="Body Text Indent 3"/>
    <w:basedOn w:val="Normal"/>
    <w:link w:val="Recuodecorpodetexto3Char"/>
    <w:semiHidden/>
    <w:rsid w:val="00C479E8"/>
    <w:pPr>
      <w:spacing w:after="0" w:line="240" w:lineRule="auto"/>
      <w:ind w:left="290"/>
      <w:jc w:val="left"/>
    </w:pPr>
    <w:rPr>
      <w:rFonts w:ascii="Arial" w:eastAsia="Times New Roman" w:hAnsi="Arial" w:cs="Arial"/>
      <w:sz w:val="20"/>
      <w:szCs w:val="20"/>
      <w:lang w:val="pt-PT"/>
    </w:rPr>
  </w:style>
  <w:style w:type="character" w:customStyle="1" w:styleId="Recuodecorpodetexto3Char">
    <w:name w:val="Recuo de corpo de texto 3 Char"/>
    <w:basedOn w:val="Fontepargpadro"/>
    <w:link w:val="Recuodecorpodetexto3"/>
    <w:semiHidden/>
    <w:rsid w:val="00C479E8"/>
    <w:rPr>
      <w:rFonts w:ascii="Arial" w:eastAsia="Times New Roman" w:hAnsi="Arial" w:cs="Arial"/>
      <w:sz w:val="20"/>
      <w:szCs w:val="20"/>
      <w:lang w:val="pt-PT"/>
    </w:rPr>
  </w:style>
  <w:style w:type="table" w:customStyle="1" w:styleId="ColorfulList1">
    <w:name w:val="Colorful List1"/>
    <w:basedOn w:val="Tabelanormal"/>
    <w:uiPriority w:val="72"/>
    <w:rsid w:val="00903156"/>
    <w:pPr>
      <w:spacing w:after="0" w:line="240" w:lineRule="auto"/>
    </w:pPr>
    <w:rPr>
      <w:rFonts w:eastAsiaTheme="minorEastAsia"/>
      <w:color w:val="000000" w:themeColor="text1"/>
      <w:lang w:val="pt-BR" w:eastAsia="pt-BR"/>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137928"/>
    <w:pPr>
      <w:spacing w:before="100" w:beforeAutospacing="1" w:after="100" w:afterAutospacing="1" w:line="240" w:lineRule="auto"/>
      <w:ind w:firstLine="14"/>
    </w:pPr>
    <w:rPr>
      <w:rFonts w:ascii="Times New Roman" w:eastAsia="Times New Roman" w:hAnsi="Times New Roman" w:cs="Times New Roman"/>
      <w:szCs w:val="24"/>
      <w:lang w:eastAsia="pt-BR"/>
    </w:rPr>
  </w:style>
  <w:style w:type="paragraph" w:styleId="Commarcadores">
    <w:name w:val="List Bullet"/>
    <w:basedOn w:val="Normal"/>
    <w:autoRedefine/>
    <w:rsid w:val="00AC77D8"/>
    <w:pPr>
      <w:numPr>
        <w:numId w:val="2"/>
      </w:numPr>
      <w:spacing w:before="60" w:after="60" w:line="240" w:lineRule="auto"/>
    </w:pPr>
    <w:rPr>
      <w:rFonts w:ascii="Arial" w:eastAsia="Times New Roman" w:hAnsi="Arial" w:cs="Times New Roman"/>
      <w:bCs/>
      <w:sz w:val="22"/>
      <w:szCs w:val="20"/>
      <w:lang w:eastAsia="pt-BR"/>
    </w:rPr>
  </w:style>
  <w:style w:type="paragraph" w:customStyle="1" w:styleId="Fillinginstruction">
    <w:name w:val="Filling instruction"/>
    <w:basedOn w:val="Normal"/>
    <w:next w:val="Normal"/>
    <w:rsid w:val="00AC77D8"/>
    <w:pPr>
      <w:spacing w:before="60" w:after="60" w:line="240" w:lineRule="auto"/>
    </w:pPr>
    <w:rPr>
      <w:rFonts w:ascii="Arial" w:eastAsia="Times New Roman" w:hAnsi="Arial" w:cs="Times New Roman"/>
      <w:i/>
      <w:color w:val="0000FF"/>
      <w:sz w:val="22"/>
      <w:szCs w:val="20"/>
      <w:lang w:eastAsia="pt-BR"/>
    </w:rPr>
  </w:style>
  <w:style w:type="paragraph" w:customStyle="1" w:styleId="Requisito">
    <w:name w:val="Requisito"/>
    <w:basedOn w:val="Ttulo3"/>
    <w:next w:val="Normal"/>
    <w:rsid w:val="007517F2"/>
    <w:pPr>
      <w:keepLines w:val="0"/>
      <w:numPr>
        <w:ilvl w:val="0"/>
        <w:numId w:val="0"/>
      </w:numPr>
      <w:pBdr>
        <w:top w:val="single" w:sz="4" w:space="1" w:color="auto" w:shadow="1"/>
        <w:left w:val="single" w:sz="4" w:space="4" w:color="auto" w:shadow="1"/>
        <w:bottom w:val="single" w:sz="4" w:space="1" w:color="auto" w:shadow="1"/>
        <w:right w:val="single" w:sz="4" w:space="4" w:color="auto" w:shadow="1"/>
      </w:pBdr>
      <w:spacing w:before="240" w:line="240" w:lineRule="auto"/>
      <w:jc w:val="center"/>
    </w:pPr>
    <w:rPr>
      <w:rFonts w:ascii="Arial" w:eastAsia="Times New Roman" w:hAnsi="Arial" w:cs="Times New Roman"/>
      <w:bCs w:val="0"/>
      <w:smallCaps w:val="0"/>
      <w:color w:val="auto"/>
      <w:sz w:val="22"/>
      <w:szCs w:val="20"/>
      <w:lang w:eastAsia="pt-BR"/>
    </w:rPr>
  </w:style>
  <w:style w:type="paragraph" w:customStyle="1" w:styleId="Fillinginstructiontablecell">
    <w:name w:val="Filling instruction (table cell)"/>
    <w:rsid w:val="00E26D1E"/>
    <w:pPr>
      <w:spacing w:after="0" w:line="240" w:lineRule="auto"/>
      <w:ind w:left="34"/>
      <w:jc w:val="center"/>
    </w:pPr>
    <w:rPr>
      <w:rFonts w:ascii="Arial" w:eastAsia="Times New Roman" w:hAnsi="Arial" w:cs="Times New Roman"/>
      <w:i/>
      <w:color w:val="0000FF"/>
      <w:sz w:val="20"/>
      <w:szCs w:val="20"/>
      <w:lang w:val="pt-BR" w:eastAsia="pt-BR"/>
    </w:rPr>
  </w:style>
  <w:style w:type="paragraph" w:customStyle="1" w:styleId="Tableheader">
    <w:name w:val="Table header"/>
    <w:rsid w:val="00E26D1E"/>
    <w:pPr>
      <w:spacing w:after="0" w:line="240" w:lineRule="auto"/>
      <w:jc w:val="center"/>
    </w:pPr>
    <w:rPr>
      <w:rFonts w:ascii="Arial" w:eastAsia="Times New Roman" w:hAnsi="Arial" w:cs="Times New Roman"/>
      <w:b/>
      <w:sz w:val="20"/>
      <w:szCs w:val="20"/>
      <w:lang w:val="pt-BR" w:eastAsia="pt-BR"/>
    </w:rPr>
  </w:style>
  <w:style w:type="paragraph" w:styleId="Corpodetexto3">
    <w:name w:val="Body Text 3"/>
    <w:basedOn w:val="Normal"/>
    <w:link w:val="Corpodetexto3Char"/>
    <w:rsid w:val="00E26D1E"/>
    <w:pPr>
      <w:spacing w:after="120"/>
    </w:pPr>
    <w:rPr>
      <w:sz w:val="16"/>
      <w:szCs w:val="16"/>
    </w:rPr>
  </w:style>
  <w:style w:type="character" w:customStyle="1" w:styleId="Corpodetexto3Char">
    <w:name w:val="Corpo de texto 3 Char"/>
    <w:basedOn w:val="Fontepargpadro"/>
    <w:link w:val="Corpodetexto3"/>
    <w:rsid w:val="00E26D1E"/>
    <w:rPr>
      <w:rFonts w:ascii="Franklin Gothic Book" w:hAnsi="Franklin Gothic Book"/>
      <w:sz w:val="16"/>
      <w:szCs w:val="16"/>
      <w:lang w:val="pt-BR"/>
    </w:rPr>
  </w:style>
  <w:style w:type="paragraph" w:styleId="Recuodecorpodetexto2">
    <w:name w:val="Body Text Indent 2"/>
    <w:basedOn w:val="Normal"/>
    <w:link w:val="Recuodecorpodetexto2Char"/>
    <w:rsid w:val="00E26D1E"/>
    <w:pPr>
      <w:spacing w:after="120" w:line="480" w:lineRule="auto"/>
      <w:ind w:left="283"/>
    </w:pPr>
  </w:style>
  <w:style w:type="character" w:customStyle="1" w:styleId="Recuodecorpodetexto2Char">
    <w:name w:val="Recuo de corpo de texto 2 Char"/>
    <w:basedOn w:val="Fontepargpadro"/>
    <w:link w:val="Recuodecorpodetexto2"/>
    <w:rsid w:val="00E26D1E"/>
    <w:rPr>
      <w:rFonts w:ascii="Franklin Gothic Book" w:hAnsi="Franklin Gothic Book"/>
      <w:sz w:val="24"/>
      <w:lang w:val="pt-BR"/>
    </w:rPr>
  </w:style>
  <w:style w:type="paragraph" w:customStyle="1" w:styleId="destaque1">
    <w:name w:val="destaque 1"/>
    <w:next w:val="Normal"/>
    <w:rsid w:val="00E26D1E"/>
    <w:pPr>
      <w:keepNext/>
      <w:spacing w:before="240" w:after="120" w:line="240" w:lineRule="auto"/>
      <w:outlineLvl w:val="3"/>
    </w:pPr>
    <w:rPr>
      <w:rFonts w:ascii="Arial" w:eastAsia="Times New Roman" w:hAnsi="Arial" w:cs="Times New Roman"/>
      <w:b/>
      <w:noProof/>
      <w:sz w:val="24"/>
      <w:szCs w:val="20"/>
      <w:lang w:val="pt-BR" w:eastAsia="pt-BR"/>
    </w:rPr>
  </w:style>
  <w:style w:type="table" w:styleId="ListaClara-nfase2">
    <w:name w:val="Light List Accent 2"/>
    <w:basedOn w:val="Tabelanormal"/>
    <w:rsid w:val="00A6714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style-span">
    <w:name w:val="apple-style-span"/>
    <w:basedOn w:val="Fontepargpadro"/>
    <w:rsid w:val="00B5374B"/>
  </w:style>
  <w:style w:type="table" w:customStyle="1" w:styleId="ListaClara-nfase11">
    <w:name w:val="Lista Clara - Ênfase 11"/>
    <w:basedOn w:val="Tabelanormal"/>
    <w:rsid w:val="005031C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5">
    <w:name w:val="Light List Accent 5"/>
    <w:basedOn w:val="Tabelanormal"/>
    <w:rsid w:val="005031C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adeMdia1-nfase5">
    <w:name w:val="Medium Grid 1 Accent 5"/>
    <w:basedOn w:val="Tabelanormal"/>
    <w:uiPriority w:val="67"/>
    <w:rsid w:val="00F302C7"/>
    <w:pPr>
      <w:spacing w:after="0" w:line="240" w:lineRule="auto"/>
    </w:pPr>
    <w:rPr>
      <w:lang w:val="pt-BR"/>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umrio4">
    <w:name w:val="toc 4"/>
    <w:basedOn w:val="Normal"/>
    <w:next w:val="Normal"/>
    <w:autoRedefine/>
    <w:uiPriority w:val="39"/>
    <w:unhideWhenUsed/>
    <w:rsid w:val="003B749E"/>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3B749E"/>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3B749E"/>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3B749E"/>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3B749E"/>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3B749E"/>
    <w:pPr>
      <w:spacing w:after="100"/>
      <w:ind w:left="1760"/>
      <w:jc w:val="left"/>
    </w:pPr>
    <w:rPr>
      <w:rFonts w:asciiTheme="minorHAnsi" w:eastAsiaTheme="minorEastAsia" w:hAnsiTheme="minorHAnsi"/>
      <w:sz w:val="22"/>
      <w:lang w:eastAsia="pt-BR"/>
    </w:rPr>
  </w:style>
  <w:style w:type="table" w:styleId="ListaClara-nfase1">
    <w:name w:val="Light List Accent 1"/>
    <w:basedOn w:val="Tabelanormal"/>
    <w:rsid w:val="009C3FE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o">
    <w:name w:val="Revision"/>
    <w:hidden/>
    <w:rsid w:val="009C3FEE"/>
    <w:pPr>
      <w:spacing w:after="0" w:line="240" w:lineRule="auto"/>
    </w:pPr>
    <w:rPr>
      <w:rFonts w:ascii="Franklin Gothic Book" w:hAnsi="Franklin Gothic Book"/>
      <w:sz w:val="24"/>
      <w:lang w:val="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7"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Normal (Web)" w:uiPriority="99"/>
    <w:lsdException w:name="No List" w:uiPriority="99"/>
    <w:lsdException w:name="Balloon Text" w:uiPriority="99"/>
    <w:lsdException w:name="Placeholder Text" w:uiPriority="99"/>
    <w:lsdException w:name="No Spacing" w:uiPriority="1" w:qFormat="1"/>
    <w:lsdException w:name="List Paragraph" w:uiPriority="34" w:qFormat="1"/>
    <w:lsdException w:name="Quote" w:uiPriority="29" w:qFormat="1"/>
    <w:lsdException w:name="Light Shading Accent 2" w:uiPriority="60"/>
    <w:lsdException w:name="Medium Grid 1 Accent 5" w:uiPriority="67"/>
    <w:lsdException w:name="Subtle Emphasis" w:uiPriority="19"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D34991"/>
    <w:pPr>
      <w:jc w:val="both"/>
    </w:pPr>
    <w:rPr>
      <w:rFonts w:ascii="Franklin Gothic Book" w:hAnsi="Franklin Gothic Book"/>
      <w:sz w:val="24"/>
      <w:lang w:val="pt-BR"/>
    </w:rPr>
  </w:style>
  <w:style w:type="paragraph" w:styleId="Ttulo1">
    <w:name w:val="heading 1"/>
    <w:basedOn w:val="Normal"/>
    <w:next w:val="Normal"/>
    <w:link w:val="Ttulo1Char"/>
    <w:qFormat/>
    <w:rsid w:val="007517F2"/>
    <w:pPr>
      <w:keepNext/>
      <w:keepLines/>
      <w:numPr>
        <w:numId w:val="1"/>
      </w:numPr>
      <w:spacing w:before="240" w:after="240"/>
      <w:ind w:left="284"/>
      <w:jc w:val="left"/>
      <w:outlineLvl w:val="0"/>
    </w:pPr>
    <w:rPr>
      <w:rFonts w:ascii="Century Gothic" w:eastAsiaTheme="majorEastAsia" w:hAnsi="Century Gothic" w:cstheme="majorBidi"/>
      <w:b/>
      <w:bCs/>
      <w:smallCaps/>
      <w:color w:val="595959" w:themeColor="text1" w:themeTint="A6"/>
      <w:sz w:val="28"/>
      <w:szCs w:val="28"/>
    </w:rPr>
  </w:style>
  <w:style w:type="paragraph" w:styleId="Ttulo2">
    <w:name w:val="heading 2"/>
    <w:basedOn w:val="Normal"/>
    <w:next w:val="Normal"/>
    <w:link w:val="Ttulo2Char"/>
    <w:unhideWhenUsed/>
    <w:qFormat/>
    <w:rsid w:val="005031C5"/>
    <w:pPr>
      <w:keepNext/>
      <w:keepLines/>
      <w:numPr>
        <w:ilvl w:val="1"/>
        <w:numId w:val="1"/>
      </w:numPr>
      <w:tabs>
        <w:tab w:val="num" w:pos="0"/>
      </w:tabs>
      <w:spacing w:before="120" w:after="120"/>
      <w:ind w:left="0" w:firstLine="0"/>
      <w:jc w:val="left"/>
      <w:outlineLvl w:val="1"/>
    </w:pPr>
    <w:rPr>
      <w:rFonts w:ascii="Century Gothic" w:eastAsiaTheme="majorEastAsia" w:hAnsi="Century Gothic" w:cstheme="majorBidi"/>
      <w:b/>
      <w:bCs/>
      <w:smallCaps/>
      <w:color w:val="1F497D" w:themeColor="text2"/>
      <w:szCs w:val="26"/>
    </w:rPr>
  </w:style>
  <w:style w:type="paragraph" w:styleId="Ttulo3">
    <w:name w:val="heading 3"/>
    <w:basedOn w:val="Ttulo2"/>
    <w:next w:val="Normal"/>
    <w:link w:val="Ttulo3Char"/>
    <w:unhideWhenUsed/>
    <w:qFormat/>
    <w:rsid w:val="00143178"/>
    <w:pPr>
      <w:numPr>
        <w:ilvl w:val="2"/>
      </w:numPr>
      <w:ind w:left="709"/>
      <w:outlineLvl w:val="2"/>
    </w:pPr>
    <w:rPr>
      <w:color w:val="7F7F7F" w:themeColor="text1" w:themeTint="80"/>
    </w:rPr>
  </w:style>
  <w:style w:type="paragraph" w:styleId="Ttulo4">
    <w:name w:val="heading 4"/>
    <w:aliases w:val="Heading 4 - nao usado"/>
    <w:basedOn w:val="Normal"/>
    <w:next w:val="Normal"/>
    <w:link w:val="Ttulo4Char"/>
    <w:qFormat/>
    <w:rsid w:val="00451CF7"/>
    <w:pPr>
      <w:keepNext/>
      <w:keepLines/>
      <w:numPr>
        <w:ilvl w:val="3"/>
        <w:numId w:val="1"/>
      </w:numPr>
      <w:spacing w:before="120" w:after="120"/>
      <w:ind w:left="993" w:hanging="993"/>
      <w:jc w:val="left"/>
      <w:outlineLvl w:val="3"/>
    </w:pPr>
    <w:rPr>
      <w:rFonts w:ascii="Century Gothic" w:eastAsiaTheme="majorEastAsia" w:hAnsi="Century Gothic" w:cstheme="majorBidi"/>
      <w:b/>
      <w:bCs/>
      <w:smallCaps/>
      <w:color w:val="A6A6A6" w:themeColor="background1" w:themeShade="A6"/>
      <w:szCs w:val="26"/>
    </w:rPr>
  </w:style>
  <w:style w:type="paragraph" w:styleId="Ttulo7">
    <w:name w:val="heading 7"/>
    <w:basedOn w:val="Normal"/>
    <w:next w:val="Normal"/>
    <w:link w:val="Ttulo7Char"/>
    <w:qFormat/>
    <w:rsid w:val="00903156"/>
    <w:pPr>
      <w:spacing w:after="0" w:line="240" w:lineRule="auto"/>
      <w:jc w:val="left"/>
      <w:outlineLvl w:val="6"/>
    </w:pPr>
    <w:rPr>
      <w:rFonts w:ascii="Tahoma" w:eastAsia="MS Mincho" w:hAnsi="Tahoma" w:cs="Times New Roman"/>
      <w:sz w:val="20"/>
      <w:szCs w:val="24"/>
      <w:lang w:eastAsia="ja-JP"/>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517F2"/>
    <w:rPr>
      <w:rFonts w:ascii="Century Gothic" w:eastAsiaTheme="majorEastAsia" w:hAnsi="Century Gothic" w:cstheme="majorBidi"/>
      <w:b/>
      <w:bCs/>
      <w:smallCaps/>
      <w:color w:val="595959" w:themeColor="text1" w:themeTint="A6"/>
      <w:sz w:val="28"/>
      <w:szCs w:val="28"/>
      <w:lang w:val="pt-BR"/>
    </w:rPr>
  </w:style>
  <w:style w:type="character" w:customStyle="1" w:styleId="Ttulo2Char">
    <w:name w:val="Título 2 Char"/>
    <w:basedOn w:val="Fontepargpadro"/>
    <w:link w:val="Ttulo2"/>
    <w:rsid w:val="005031C5"/>
    <w:rPr>
      <w:rFonts w:ascii="Century Gothic" w:eastAsiaTheme="majorEastAsia" w:hAnsi="Century Gothic" w:cstheme="majorBidi"/>
      <w:b/>
      <w:bCs/>
      <w:smallCaps/>
      <w:color w:val="1F497D" w:themeColor="text2"/>
      <w:sz w:val="24"/>
      <w:szCs w:val="26"/>
      <w:lang w:val="pt-BR"/>
    </w:rPr>
  </w:style>
  <w:style w:type="character" w:customStyle="1" w:styleId="Ttulo3Char">
    <w:name w:val="Título 3 Char"/>
    <w:basedOn w:val="Fontepargpadro"/>
    <w:link w:val="Ttulo3"/>
    <w:rsid w:val="00143178"/>
    <w:rPr>
      <w:rFonts w:ascii="Century Gothic" w:eastAsiaTheme="majorEastAsia" w:hAnsi="Century Gothic" w:cstheme="majorBidi"/>
      <w:b/>
      <w:bCs/>
      <w:smallCaps/>
      <w:color w:val="7F7F7F" w:themeColor="text1" w:themeTint="80"/>
      <w:sz w:val="24"/>
      <w:szCs w:val="26"/>
      <w:lang w:val="pt-BR"/>
    </w:rPr>
  </w:style>
  <w:style w:type="character" w:customStyle="1" w:styleId="Ttulo4Char">
    <w:name w:val="Título 4 Char"/>
    <w:aliases w:val="Heading 4 - nao usado Char"/>
    <w:basedOn w:val="Fontepargpadro"/>
    <w:link w:val="Ttulo4"/>
    <w:rsid w:val="00451CF7"/>
    <w:rPr>
      <w:rFonts w:ascii="Century Gothic" w:eastAsiaTheme="majorEastAsia" w:hAnsi="Century Gothic" w:cstheme="majorBidi"/>
      <w:b/>
      <w:bCs/>
      <w:smallCaps/>
      <w:color w:val="A6A6A6" w:themeColor="background1" w:themeShade="A6"/>
      <w:sz w:val="24"/>
      <w:szCs w:val="26"/>
      <w:lang w:val="pt-BR"/>
    </w:rPr>
  </w:style>
  <w:style w:type="character" w:customStyle="1" w:styleId="Ttulo7Char">
    <w:name w:val="Título 7 Char"/>
    <w:basedOn w:val="Fontepargpadro"/>
    <w:link w:val="Ttulo7"/>
    <w:rsid w:val="00903156"/>
    <w:rPr>
      <w:rFonts w:ascii="Tahoma" w:eastAsia="MS Mincho" w:hAnsi="Tahoma" w:cs="Times New Roman"/>
      <w:sz w:val="20"/>
      <w:szCs w:val="24"/>
      <w:lang w:val="pt-BR" w:eastAsia="ja-JP"/>
    </w:rPr>
  </w:style>
  <w:style w:type="paragraph" w:styleId="Textodebalo">
    <w:name w:val="Balloon Text"/>
    <w:basedOn w:val="Normal"/>
    <w:link w:val="TextodebaloChar"/>
    <w:uiPriority w:val="99"/>
    <w:semiHidden/>
    <w:unhideWhenUsed/>
    <w:rsid w:val="001C004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C0045"/>
    <w:rPr>
      <w:rFonts w:ascii="Tahoma" w:hAnsi="Tahoma" w:cs="Tahoma"/>
      <w:sz w:val="16"/>
      <w:szCs w:val="16"/>
    </w:rPr>
  </w:style>
  <w:style w:type="paragraph" w:styleId="Cabealho">
    <w:name w:val="header"/>
    <w:basedOn w:val="Normal"/>
    <w:link w:val="CabealhoChar"/>
    <w:unhideWhenUsed/>
    <w:rsid w:val="00397DF2"/>
    <w:pPr>
      <w:tabs>
        <w:tab w:val="center" w:pos="4419"/>
        <w:tab w:val="right" w:pos="8838"/>
      </w:tabs>
      <w:spacing w:after="0" w:line="240" w:lineRule="auto"/>
    </w:pPr>
  </w:style>
  <w:style w:type="character" w:customStyle="1" w:styleId="CabealhoChar">
    <w:name w:val="Cabeçalho Char"/>
    <w:basedOn w:val="Fontepargpadro"/>
    <w:link w:val="Cabealho"/>
    <w:rsid w:val="00397DF2"/>
  </w:style>
  <w:style w:type="paragraph" w:styleId="Rodap">
    <w:name w:val="footer"/>
    <w:basedOn w:val="Normal"/>
    <w:link w:val="RodapChar"/>
    <w:uiPriority w:val="99"/>
    <w:unhideWhenUsed/>
    <w:rsid w:val="00397DF2"/>
    <w:pPr>
      <w:tabs>
        <w:tab w:val="center" w:pos="4419"/>
        <w:tab w:val="right" w:pos="8838"/>
      </w:tabs>
      <w:spacing w:after="0" w:line="240" w:lineRule="auto"/>
    </w:pPr>
  </w:style>
  <w:style w:type="character" w:customStyle="1" w:styleId="RodapChar">
    <w:name w:val="Rodapé Char"/>
    <w:basedOn w:val="Fontepargpadro"/>
    <w:link w:val="Rodap"/>
    <w:uiPriority w:val="99"/>
    <w:rsid w:val="00397DF2"/>
  </w:style>
  <w:style w:type="character" w:styleId="Hyperlink">
    <w:name w:val="Hyperlink"/>
    <w:basedOn w:val="Fontepargpadro"/>
    <w:uiPriority w:val="99"/>
    <w:rsid w:val="009F2666"/>
    <w:rPr>
      <w:color w:val="0000FF"/>
      <w:u w:val="single"/>
    </w:rPr>
  </w:style>
  <w:style w:type="table" w:styleId="Tabelacomgrade">
    <w:name w:val="Table Grid"/>
    <w:basedOn w:val="Tabelanormal"/>
    <w:rsid w:val="009F2666"/>
    <w:pPr>
      <w:spacing w:before="120"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9F2666"/>
    <w:rPr>
      <w:color w:val="808080"/>
    </w:rPr>
  </w:style>
  <w:style w:type="paragraph" w:styleId="SemEspaamento">
    <w:name w:val="No Spacing"/>
    <w:uiPriority w:val="1"/>
    <w:qFormat/>
    <w:rsid w:val="009F2666"/>
    <w:pPr>
      <w:spacing w:after="0" w:line="240" w:lineRule="auto"/>
      <w:jc w:val="both"/>
    </w:pPr>
    <w:rPr>
      <w:rFonts w:ascii="Franklin Gothic Book" w:hAnsi="Franklin Gothic Book"/>
      <w:sz w:val="24"/>
    </w:rPr>
  </w:style>
  <w:style w:type="paragraph" w:styleId="Ttulo">
    <w:name w:val="Title"/>
    <w:basedOn w:val="Normal"/>
    <w:next w:val="Normal"/>
    <w:link w:val="TtuloChar"/>
    <w:uiPriority w:val="10"/>
    <w:qFormat/>
    <w:rsid w:val="009F2666"/>
    <w:pPr>
      <w:pBdr>
        <w:bottom w:val="single" w:sz="8" w:space="4" w:color="4F81BD" w:themeColor="accent1"/>
      </w:pBdr>
      <w:spacing w:after="300" w:line="240" w:lineRule="auto"/>
      <w:contextualSpacing/>
      <w:jc w:val="left"/>
    </w:pPr>
    <w:rPr>
      <w:rFonts w:ascii="Century Gothic" w:eastAsiaTheme="majorEastAsia" w:hAnsi="Century Gothic" w:cstheme="majorBidi"/>
      <w:b/>
      <w:color w:val="C00202"/>
      <w:spacing w:val="5"/>
      <w:kern w:val="28"/>
      <w:sz w:val="32"/>
      <w:szCs w:val="52"/>
    </w:rPr>
  </w:style>
  <w:style w:type="character" w:customStyle="1" w:styleId="TtuloChar">
    <w:name w:val="Título Char"/>
    <w:basedOn w:val="Fontepargpadro"/>
    <w:link w:val="Ttulo"/>
    <w:uiPriority w:val="10"/>
    <w:rsid w:val="009F2666"/>
    <w:rPr>
      <w:rFonts w:ascii="Century Gothic" w:eastAsiaTheme="majorEastAsia" w:hAnsi="Century Gothic" w:cstheme="majorBidi"/>
      <w:b/>
      <w:color w:val="C00202"/>
      <w:spacing w:val="5"/>
      <w:kern w:val="28"/>
      <w:sz w:val="32"/>
      <w:szCs w:val="52"/>
    </w:rPr>
  </w:style>
  <w:style w:type="paragraph" w:styleId="Subttulo">
    <w:name w:val="Subtitle"/>
    <w:basedOn w:val="Normal"/>
    <w:next w:val="Normal"/>
    <w:link w:val="SubttuloChar"/>
    <w:uiPriority w:val="11"/>
    <w:qFormat/>
    <w:rsid w:val="009F2666"/>
    <w:pPr>
      <w:numPr>
        <w:ilvl w:val="1"/>
      </w:numPr>
    </w:pPr>
    <w:rPr>
      <w:rFonts w:ascii="Century Gothic" w:eastAsiaTheme="majorEastAsia" w:hAnsi="Century Gothic" w:cstheme="majorBidi"/>
      <w:i/>
      <w:iCs/>
      <w:color w:val="808080" w:themeColor="background1" w:themeShade="80"/>
      <w:spacing w:val="15"/>
      <w:szCs w:val="24"/>
    </w:rPr>
  </w:style>
  <w:style w:type="character" w:customStyle="1" w:styleId="SubttuloChar">
    <w:name w:val="Subtítulo Char"/>
    <w:basedOn w:val="Fontepargpadro"/>
    <w:link w:val="Subttulo"/>
    <w:uiPriority w:val="11"/>
    <w:rsid w:val="009F2666"/>
    <w:rPr>
      <w:rFonts w:ascii="Century Gothic" w:eastAsiaTheme="majorEastAsia" w:hAnsi="Century Gothic" w:cstheme="majorBidi"/>
      <w:i/>
      <w:iCs/>
      <w:color w:val="808080" w:themeColor="background1" w:themeShade="80"/>
      <w:spacing w:val="15"/>
      <w:sz w:val="24"/>
      <w:szCs w:val="24"/>
    </w:rPr>
  </w:style>
  <w:style w:type="character" w:styleId="nfaseSutil">
    <w:name w:val="Subtle Emphasis"/>
    <w:basedOn w:val="Fontepargpadro"/>
    <w:uiPriority w:val="19"/>
    <w:qFormat/>
    <w:rsid w:val="009F2666"/>
    <w:rPr>
      <w:rFonts w:ascii="Century Gothic" w:hAnsi="Century Gothic"/>
      <w:i/>
      <w:iCs/>
      <w:color w:val="auto"/>
    </w:rPr>
  </w:style>
  <w:style w:type="character" w:styleId="Forte">
    <w:name w:val="Strong"/>
    <w:basedOn w:val="Fontepargpadro"/>
    <w:uiPriority w:val="22"/>
    <w:qFormat/>
    <w:rsid w:val="009F2666"/>
    <w:rPr>
      <w:rFonts w:ascii="Century Gothic" w:hAnsi="Century Gothic"/>
      <w:b/>
      <w:bCs/>
      <w:sz w:val="24"/>
    </w:rPr>
  </w:style>
  <w:style w:type="paragraph" w:styleId="Citao">
    <w:name w:val="Quote"/>
    <w:basedOn w:val="Normal"/>
    <w:next w:val="Normal"/>
    <w:link w:val="CitaoChar"/>
    <w:uiPriority w:val="29"/>
    <w:qFormat/>
    <w:rsid w:val="009F2666"/>
    <w:rPr>
      <w:i/>
      <w:iCs/>
      <w:color w:val="000000" w:themeColor="text1"/>
      <w:sz w:val="18"/>
    </w:rPr>
  </w:style>
  <w:style w:type="character" w:customStyle="1" w:styleId="CitaoChar">
    <w:name w:val="Citação Char"/>
    <w:basedOn w:val="Fontepargpadro"/>
    <w:link w:val="Citao"/>
    <w:uiPriority w:val="29"/>
    <w:rsid w:val="009F2666"/>
    <w:rPr>
      <w:rFonts w:ascii="Franklin Gothic Book" w:hAnsi="Franklin Gothic Book"/>
      <w:i/>
      <w:iCs/>
      <w:color w:val="000000" w:themeColor="text1"/>
      <w:sz w:val="18"/>
    </w:rPr>
  </w:style>
  <w:style w:type="character" w:styleId="RefernciaIntensa">
    <w:name w:val="Intense Reference"/>
    <w:basedOn w:val="Fontepargpadro"/>
    <w:uiPriority w:val="32"/>
    <w:qFormat/>
    <w:rsid w:val="009F2666"/>
    <w:rPr>
      <w:rFonts w:ascii="Franklin Gothic Book" w:hAnsi="Franklin Gothic Book"/>
      <w:b/>
      <w:bCs/>
      <w:smallCaps/>
      <w:color w:val="C0504D" w:themeColor="accent2"/>
      <w:spacing w:val="5"/>
      <w:u w:val="single"/>
    </w:rPr>
  </w:style>
  <w:style w:type="character" w:styleId="TtulodoLivro">
    <w:name w:val="Book Title"/>
    <w:basedOn w:val="Fontepargpadro"/>
    <w:uiPriority w:val="33"/>
    <w:qFormat/>
    <w:rsid w:val="009F2666"/>
    <w:rPr>
      <w:rFonts w:ascii="Franklin Gothic Book" w:hAnsi="Franklin Gothic Book"/>
      <w:b/>
      <w:bCs/>
      <w:smallCaps/>
      <w:spacing w:val="5"/>
    </w:rPr>
  </w:style>
  <w:style w:type="paragraph" w:styleId="PargrafodaLista">
    <w:name w:val="List Paragraph"/>
    <w:basedOn w:val="Normal"/>
    <w:uiPriority w:val="34"/>
    <w:qFormat/>
    <w:rsid w:val="009F2666"/>
    <w:pPr>
      <w:ind w:left="720"/>
      <w:contextualSpacing/>
    </w:pPr>
  </w:style>
  <w:style w:type="table" w:styleId="SombreamentoClaro-nfase2">
    <w:name w:val="Light Shading Accent 2"/>
    <w:basedOn w:val="Tabelanormal"/>
    <w:uiPriority w:val="60"/>
    <w:rsid w:val="00F2621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SombreamentoClaro-nfase11">
    <w:name w:val="Sombreamento Claro - Ênfase 11"/>
    <w:basedOn w:val="Tabelanormal"/>
    <w:uiPriority w:val="60"/>
    <w:rsid w:val="00F262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mentoClaro1">
    <w:name w:val="Sombreamento Claro1"/>
    <w:basedOn w:val="Tabelanormal"/>
    <w:uiPriority w:val="60"/>
    <w:rsid w:val="00F262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bealhodoSumrio">
    <w:name w:val="TOC Heading"/>
    <w:basedOn w:val="Ttulo1"/>
    <w:next w:val="Normal"/>
    <w:uiPriority w:val="39"/>
    <w:semiHidden/>
    <w:unhideWhenUsed/>
    <w:qFormat/>
    <w:rsid w:val="004A0F74"/>
    <w:pPr>
      <w:spacing w:before="480" w:after="0"/>
      <w:outlineLvl w:val="9"/>
    </w:pPr>
    <w:rPr>
      <w:rFonts w:asciiTheme="majorHAnsi" w:hAnsiTheme="majorHAnsi"/>
      <w:smallCaps w:val="0"/>
      <w:color w:val="365F91" w:themeColor="accent1" w:themeShade="BF"/>
    </w:rPr>
  </w:style>
  <w:style w:type="paragraph" w:styleId="Sumrio2">
    <w:name w:val="toc 2"/>
    <w:basedOn w:val="Normal"/>
    <w:next w:val="Normal"/>
    <w:autoRedefine/>
    <w:uiPriority w:val="39"/>
    <w:unhideWhenUsed/>
    <w:qFormat/>
    <w:rsid w:val="0029795F"/>
    <w:pPr>
      <w:tabs>
        <w:tab w:val="left" w:pos="1320"/>
        <w:tab w:val="right" w:leader="dot" w:pos="8789"/>
      </w:tabs>
      <w:spacing w:after="100"/>
      <w:ind w:left="720" w:right="-284"/>
      <w:jc w:val="left"/>
    </w:pPr>
    <w:rPr>
      <w:rFonts w:ascii="Century Gothic" w:eastAsiaTheme="minorEastAsia" w:hAnsi="Century Gothic"/>
      <w:sz w:val="20"/>
    </w:rPr>
  </w:style>
  <w:style w:type="paragraph" w:styleId="Sumrio1">
    <w:name w:val="toc 1"/>
    <w:basedOn w:val="Normal"/>
    <w:next w:val="Normal"/>
    <w:autoRedefine/>
    <w:uiPriority w:val="39"/>
    <w:unhideWhenUsed/>
    <w:qFormat/>
    <w:rsid w:val="0029795F"/>
    <w:pPr>
      <w:tabs>
        <w:tab w:val="left" w:pos="720"/>
        <w:tab w:val="right" w:leader="dot" w:pos="8789"/>
      </w:tabs>
      <w:spacing w:after="100"/>
      <w:jc w:val="left"/>
    </w:pPr>
    <w:rPr>
      <w:rFonts w:ascii="Century Gothic" w:eastAsiaTheme="minorEastAsia" w:hAnsi="Century Gothic"/>
      <w:b/>
      <w:noProof/>
      <w:sz w:val="20"/>
      <w:szCs w:val="20"/>
    </w:rPr>
  </w:style>
  <w:style w:type="paragraph" w:styleId="Sumrio3">
    <w:name w:val="toc 3"/>
    <w:basedOn w:val="Normal"/>
    <w:next w:val="Normal"/>
    <w:autoRedefine/>
    <w:uiPriority w:val="39"/>
    <w:unhideWhenUsed/>
    <w:qFormat/>
    <w:rsid w:val="00814EB0"/>
    <w:pPr>
      <w:tabs>
        <w:tab w:val="left" w:pos="1320"/>
        <w:tab w:val="right" w:leader="dot" w:pos="8828"/>
      </w:tabs>
      <w:spacing w:after="100"/>
      <w:ind w:left="1320"/>
      <w:jc w:val="left"/>
    </w:pPr>
    <w:rPr>
      <w:rFonts w:asciiTheme="minorHAnsi" w:eastAsiaTheme="minorEastAsia" w:hAnsiTheme="minorHAnsi"/>
      <w:sz w:val="22"/>
    </w:rPr>
  </w:style>
  <w:style w:type="table" w:customStyle="1" w:styleId="ColorfulList2">
    <w:name w:val="Colorful List2"/>
    <w:basedOn w:val="Tabelanormal"/>
    <w:uiPriority w:val="72"/>
    <w:rsid w:val="00C422A9"/>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Recuodecorpodetexto3">
    <w:name w:val="Body Text Indent 3"/>
    <w:basedOn w:val="Normal"/>
    <w:link w:val="Recuodecorpodetexto3Char"/>
    <w:semiHidden/>
    <w:rsid w:val="00C479E8"/>
    <w:pPr>
      <w:spacing w:after="0" w:line="240" w:lineRule="auto"/>
      <w:ind w:left="290"/>
      <w:jc w:val="left"/>
    </w:pPr>
    <w:rPr>
      <w:rFonts w:ascii="Arial" w:eastAsia="Times New Roman" w:hAnsi="Arial" w:cs="Arial"/>
      <w:sz w:val="20"/>
      <w:szCs w:val="20"/>
      <w:lang w:val="pt-PT"/>
    </w:rPr>
  </w:style>
  <w:style w:type="character" w:customStyle="1" w:styleId="Recuodecorpodetexto3Char">
    <w:name w:val="Recuo de corpo de texto 3 Char"/>
    <w:basedOn w:val="Fontepargpadro"/>
    <w:link w:val="Recuodecorpodetexto3"/>
    <w:semiHidden/>
    <w:rsid w:val="00C479E8"/>
    <w:rPr>
      <w:rFonts w:ascii="Arial" w:eastAsia="Times New Roman" w:hAnsi="Arial" w:cs="Arial"/>
      <w:sz w:val="20"/>
      <w:szCs w:val="20"/>
      <w:lang w:val="pt-PT"/>
    </w:rPr>
  </w:style>
  <w:style w:type="table" w:customStyle="1" w:styleId="ColorfulList1">
    <w:name w:val="Colorful List1"/>
    <w:basedOn w:val="Tabelanormal"/>
    <w:uiPriority w:val="72"/>
    <w:rsid w:val="00903156"/>
    <w:pPr>
      <w:spacing w:after="0" w:line="240" w:lineRule="auto"/>
    </w:pPr>
    <w:rPr>
      <w:rFonts w:eastAsiaTheme="minorEastAsia"/>
      <w:color w:val="000000" w:themeColor="text1"/>
      <w:lang w:val="pt-BR" w:eastAsia="pt-BR"/>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137928"/>
    <w:pPr>
      <w:spacing w:before="100" w:beforeAutospacing="1" w:after="100" w:afterAutospacing="1" w:line="240" w:lineRule="auto"/>
      <w:ind w:firstLine="14"/>
    </w:pPr>
    <w:rPr>
      <w:rFonts w:ascii="Times New Roman" w:eastAsia="Times New Roman" w:hAnsi="Times New Roman" w:cs="Times New Roman"/>
      <w:szCs w:val="24"/>
      <w:lang w:eastAsia="pt-BR"/>
    </w:rPr>
  </w:style>
  <w:style w:type="paragraph" w:styleId="Commarcadores">
    <w:name w:val="List Bullet"/>
    <w:basedOn w:val="Normal"/>
    <w:autoRedefine/>
    <w:rsid w:val="00AC77D8"/>
    <w:pPr>
      <w:numPr>
        <w:numId w:val="2"/>
      </w:numPr>
      <w:spacing w:before="60" w:after="60" w:line="240" w:lineRule="auto"/>
    </w:pPr>
    <w:rPr>
      <w:rFonts w:ascii="Arial" w:eastAsia="Times New Roman" w:hAnsi="Arial" w:cs="Times New Roman"/>
      <w:bCs/>
      <w:sz w:val="22"/>
      <w:szCs w:val="20"/>
      <w:lang w:eastAsia="pt-BR"/>
    </w:rPr>
  </w:style>
  <w:style w:type="paragraph" w:customStyle="1" w:styleId="Fillinginstruction">
    <w:name w:val="Filling instruction"/>
    <w:basedOn w:val="Normal"/>
    <w:next w:val="Normal"/>
    <w:rsid w:val="00AC77D8"/>
    <w:pPr>
      <w:spacing w:before="60" w:after="60" w:line="240" w:lineRule="auto"/>
    </w:pPr>
    <w:rPr>
      <w:rFonts w:ascii="Arial" w:eastAsia="Times New Roman" w:hAnsi="Arial" w:cs="Times New Roman"/>
      <w:i/>
      <w:color w:val="0000FF"/>
      <w:sz w:val="22"/>
      <w:szCs w:val="20"/>
      <w:lang w:eastAsia="pt-BR"/>
    </w:rPr>
  </w:style>
  <w:style w:type="paragraph" w:customStyle="1" w:styleId="Requisito">
    <w:name w:val="Requisito"/>
    <w:basedOn w:val="Ttulo3"/>
    <w:next w:val="Normal"/>
    <w:rsid w:val="007517F2"/>
    <w:pPr>
      <w:keepLines w:val="0"/>
      <w:numPr>
        <w:ilvl w:val="0"/>
        <w:numId w:val="0"/>
      </w:numPr>
      <w:pBdr>
        <w:top w:val="single" w:sz="4" w:space="1" w:color="auto" w:shadow="1"/>
        <w:left w:val="single" w:sz="4" w:space="4" w:color="auto" w:shadow="1"/>
        <w:bottom w:val="single" w:sz="4" w:space="1" w:color="auto" w:shadow="1"/>
        <w:right w:val="single" w:sz="4" w:space="4" w:color="auto" w:shadow="1"/>
      </w:pBdr>
      <w:spacing w:before="240" w:line="240" w:lineRule="auto"/>
      <w:jc w:val="center"/>
    </w:pPr>
    <w:rPr>
      <w:rFonts w:ascii="Arial" w:eastAsia="Times New Roman" w:hAnsi="Arial" w:cs="Times New Roman"/>
      <w:bCs w:val="0"/>
      <w:smallCaps w:val="0"/>
      <w:color w:val="auto"/>
      <w:sz w:val="22"/>
      <w:szCs w:val="20"/>
      <w:lang w:eastAsia="pt-BR"/>
    </w:rPr>
  </w:style>
  <w:style w:type="paragraph" w:customStyle="1" w:styleId="Fillinginstructiontablecell">
    <w:name w:val="Filling instruction (table cell)"/>
    <w:rsid w:val="00E26D1E"/>
    <w:pPr>
      <w:spacing w:after="0" w:line="240" w:lineRule="auto"/>
      <w:ind w:left="34"/>
      <w:jc w:val="center"/>
    </w:pPr>
    <w:rPr>
      <w:rFonts w:ascii="Arial" w:eastAsia="Times New Roman" w:hAnsi="Arial" w:cs="Times New Roman"/>
      <w:i/>
      <w:color w:val="0000FF"/>
      <w:sz w:val="20"/>
      <w:szCs w:val="20"/>
      <w:lang w:val="pt-BR" w:eastAsia="pt-BR"/>
    </w:rPr>
  </w:style>
  <w:style w:type="paragraph" w:customStyle="1" w:styleId="Tableheader">
    <w:name w:val="Table header"/>
    <w:rsid w:val="00E26D1E"/>
    <w:pPr>
      <w:spacing w:after="0" w:line="240" w:lineRule="auto"/>
      <w:jc w:val="center"/>
    </w:pPr>
    <w:rPr>
      <w:rFonts w:ascii="Arial" w:eastAsia="Times New Roman" w:hAnsi="Arial" w:cs="Times New Roman"/>
      <w:b/>
      <w:sz w:val="20"/>
      <w:szCs w:val="20"/>
      <w:lang w:val="pt-BR" w:eastAsia="pt-BR"/>
    </w:rPr>
  </w:style>
  <w:style w:type="paragraph" w:styleId="Corpodetexto3">
    <w:name w:val="Body Text 3"/>
    <w:basedOn w:val="Normal"/>
    <w:link w:val="Corpodetexto3Char"/>
    <w:rsid w:val="00E26D1E"/>
    <w:pPr>
      <w:spacing w:after="120"/>
    </w:pPr>
    <w:rPr>
      <w:sz w:val="16"/>
      <w:szCs w:val="16"/>
    </w:rPr>
  </w:style>
  <w:style w:type="character" w:customStyle="1" w:styleId="Corpodetexto3Char">
    <w:name w:val="Corpo de texto 3 Char"/>
    <w:basedOn w:val="Fontepargpadro"/>
    <w:link w:val="Corpodetexto3"/>
    <w:rsid w:val="00E26D1E"/>
    <w:rPr>
      <w:rFonts w:ascii="Franklin Gothic Book" w:hAnsi="Franklin Gothic Book"/>
      <w:sz w:val="16"/>
      <w:szCs w:val="16"/>
      <w:lang w:val="pt-BR"/>
    </w:rPr>
  </w:style>
  <w:style w:type="paragraph" w:styleId="Recuodecorpodetexto2">
    <w:name w:val="Body Text Indent 2"/>
    <w:basedOn w:val="Normal"/>
    <w:link w:val="Recuodecorpodetexto2Char"/>
    <w:rsid w:val="00E26D1E"/>
    <w:pPr>
      <w:spacing w:after="120" w:line="480" w:lineRule="auto"/>
      <w:ind w:left="283"/>
    </w:pPr>
  </w:style>
  <w:style w:type="character" w:customStyle="1" w:styleId="Recuodecorpodetexto2Char">
    <w:name w:val="Recuo de corpo de texto 2 Char"/>
    <w:basedOn w:val="Fontepargpadro"/>
    <w:link w:val="Recuodecorpodetexto2"/>
    <w:rsid w:val="00E26D1E"/>
    <w:rPr>
      <w:rFonts w:ascii="Franklin Gothic Book" w:hAnsi="Franklin Gothic Book"/>
      <w:sz w:val="24"/>
      <w:lang w:val="pt-BR"/>
    </w:rPr>
  </w:style>
  <w:style w:type="paragraph" w:customStyle="1" w:styleId="destaque1">
    <w:name w:val="destaque 1"/>
    <w:next w:val="Normal"/>
    <w:rsid w:val="00E26D1E"/>
    <w:pPr>
      <w:keepNext/>
      <w:spacing w:before="240" w:after="120" w:line="240" w:lineRule="auto"/>
      <w:outlineLvl w:val="3"/>
    </w:pPr>
    <w:rPr>
      <w:rFonts w:ascii="Arial" w:eastAsia="Times New Roman" w:hAnsi="Arial" w:cs="Times New Roman"/>
      <w:b/>
      <w:noProof/>
      <w:sz w:val="24"/>
      <w:szCs w:val="20"/>
      <w:lang w:val="pt-BR" w:eastAsia="pt-BR"/>
    </w:rPr>
  </w:style>
  <w:style w:type="table" w:styleId="ListaClara-nfase2">
    <w:name w:val="Light List Accent 2"/>
    <w:basedOn w:val="Tabelanormal"/>
    <w:rsid w:val="00A6714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style-span">
    <w:name w:val="apple-style-span"/>
    <w:basedOn w:val="Fontepargpadro"/>
    <w:rsid w:val="00B5374B"/>
  </w:style>
  <w:style w:type="table" w:customStyle="1" w:styleId="ListaClara-nfase11">
    <w:name w:val="Lista Clara - Ênfase 11"/>
    <w:basedOn w:val="Tabelanormal"/>
    <w:rsid w:val="005031C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5">
    <w:name w:val="Light List Accent 5"/>
    <w:basedOn w:val="Tabelanormal"/>
    <w:rsid w:val="005031C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adeMdia1-nfase5">
    <w:name w:val="Medium Grid 1 Accent 5"/>
    <w:basedOn w:val="Tabelanormal"/>
    <w:uiPriority w:val="67"/>
    <w:rsid w:val="00F302C7"/>
    <w:pPr>
      <w:spacing w:after="0" w:line="240" w:lineRule="auto"/>
    </w:pPr>
    <w:rPr>
      <w:lang w:val="pt-BR"/>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umrio4">
    <w:name w:val="toc 4"/>
    <w:basedOn w:val="Normal"/>
    <w:next w:val="Normal"/>
    <w:autoRedefine/>
    <w:uiPriority w:val="39"/>
    <w:unhideWhenUsed/>
    <w:rsid w:val="003B749E"/>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3B749E"/>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3B749E"/>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3B749E"/>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3B749E"/>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3B749E"/>
    <w:pPr>
      <w:spacing w:after="100"/>
      <w:ind w:left="1760"/>
      <w:jc w:val="left"/>
    </w:pPr>
    <w:rPr>
      <w:rFonts w:asciiTheme="minorHAnsi" w:eastAsiaTheme="minorEastAsia" w:hAnsiTheme="minorHAnsi"/>
      <w:sz w:val="22"/>
      <w:lang w:eastAsia="pt-BR"/>
    </w:rPr>
  </w:style>
  <w:style w:type="table" w:styleId="ListaClara-nfase1">
    <w:name w:val="Light List Accent 1"/>
    <w:basedOn w:val="Tabelanormal"/>
    <w:rsid w:val="009C3FE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o">
    <w:name w:val="Revision"/>
    <w:hidden/>
    <w:rsid w:val="009C3FEE"/>
    <w:pPr>
      <w:spacing w:after="0" w:line="240" w:lineRule="auto"/>
    </w:pPr>
    <w:rPr>
      <w:rFonts w:ascii="Franklin Gothic Book" w:hAnsi="Franklin Gothic Book"/>
      <w:sz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153280">
      <w:bodyDiv w:val="1"/>
      <w:marLeft w:val="0"/>
      <w:marRight w:val="0"/>
      <w:marTop w:val="0"/>
      <w:marBottom w:val="0"/>
      <w:divBdr>
        <w:top w:val="none" w:sz="0" w:space="0" w:color="auto"/>
        <w:left w:val="none" w:sz="0" w:space="0" w:color="auto"/>
        <w:bottom w:val="none" w:sz="0" w:space="0" w:color="auto"/>
        <w:right w:val="none" w:sz="0" w:space="0" w:color="auto"/>
      </w:divBdr>
    </w:div>
    <w:div w:id="1959801264">
      <w:bodyDiv w:val="1"/>
      <w:marLeft w:val="0"/>
      <w:marRight w:val="0"/>
      <w:marTop w:val="0"/>
      <w:marBottom w:val="0"/>
      <w:divBdr>
        <w:top w:val="none" w:sz="0" w:space="0" w:color="auto"/>
        <w:left w:val="none" w:sz="0" w:space="0" w:color="auto"/>
        <w:bottom w:val="none" w:sz="0" w:space="0" w:color="auto"/>
        <w:right w:val="none" w:sz="0" w:space="0" w:color="auto"/>
      </w:divBdr>
    </w:div>
    <w:div w:id="203838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documentacao.ipagare.com.br/inicio/premium/d-anexos/2-formas-de-pagamento" TargetMode="Externa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documentacao.ipagare.com.br/inicio/premium/home/4-integracao-webservice-1/exemplo-de-integraca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8.emf"/><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19 de outubro de 2010</PublishDate>
  <Abstract/>
  <CompanyAddress>Rua Fidêncio Ramos, 195 – 2º Andar São Paulo – SP – Brasil    CEP 04551-010            </CompanyAddress>
  <CompanyPhone>Tel.: 55 11 3018-3850</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05E17518A04414BAF6CB0B8811D705C" ma:contentTypeVersion="5" ma:contentTypeDescription="Crie um novo documento." ma:contentTypeScope="" ma:versionID="7dd0ec4ab692ebb42403fdb231948c17">
  <xsd:schema xmlns:xsd="http://www.w3.org/2001/XMLSchema" xmlns:p="http://schemas.microsoft.com/office/2006/metadata/properties" targetNamespace="http://schemas.microsoft.com/office/2006/metadata/properties" ma:root="true" ma:fieldsID="7e1b6d497e464790c91eba39bdc3bf6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Tipo de Conteúdo" ma:readOnly="true"/>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51A143-75AC-4968-B075-4AC08B86EC8B}">
  <ds:schemaRefs>
    <ds:schemaRef ds:uri="http://schemas.microsoft.com/sharepoint/v3/contenttype/forms"/>
  </ds:schemaRefs>
</ds:datastoreItem>
</file>

<file path=customXml/itemProps3.xml><?xml version="1.0" encoding="utf-8"?>
<ds:datastoreItem xmlns:ds="http://schemas.openxmlformats.org/officeDocument/2006/customXml" ds:itemID="{1802325B-6337-4E11-95AD-2A45BD068C07}">
  <ds:schemaRefs>
    <ds:schemaRef ds:uri="http://schemas.microsoft.com/office/2006/metadata/properties"/>
  </ds:schemaRefs>
</ds:datastoreItem>
</file>

<file path=customXml/itemProps4.xml><?xml version="1.0" encoding="utf-8"?>
<ds:datastoreItem xmlns:ds="http://schemas.openxmlformats.org/officeDocument/2006/customXml" ds:itemID="{ECB28AD4-8DC3-4FF4-B265-A6BF9D9D9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4D2281EF-6276-49F3-8E3B-4974C55F9F13}">
  <ds:schemaRefs>
    <ds:schemaRef ds:uri="http://schemas.openxmlformats.org/officeDocument/2006/bibliography"/>
  </ds:schemaRefs>
</ds:datastoreItem>
</file>

<file path=customXml/itemProps6.xml><?xml version="1.0" encoding="utf-8"?>
<ds:datastoreItem xmlns:ds="http://schemas.openxmlformats.org/officeDocument/2006/customXml" ds:itemID="{E4E34638-DAC7-4C73-8D0F-598875CC1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9</Pages>
  <Words>945</Words>
  <Characters>5106</Characters>
  <Application>Microsoft Office Word</Application>
  <DocSecurity>0</DocSecurity>
  <Lines>42</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Especificação Funcional</vt:lpstr>
      <vt:lpstr>Documento de Especificação Técnica</vt:lpstr>
    </vt:vector>
  </TitlesOfParts>
  <Company>C&amp;C</Company>
  <LinksUpToDate>false</LinksUpToDate>
  <CharactersWithSpaces>6039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Especificação Funcional</dc:title>
  <dc:subject>Venda Parcelada</dc:subject>
  <dc:creator>Bruno Henrique dos Santos</dc:creator>
  <cp:lastModifiedBy>Bruno Henrique dos Santos</cp:lastModifiedBy>
  <cp:revision>8</cp:revision>
  <cp:lastPrinted>2011-05-18T22:40:00Z</cp:lastPrinted>
  <dcterms:created xsi:type="dcterms:W3CDTF">2011-07-27T18:17:00Z</dcterms:created>
  <dcterms:modified xsi:type="dcterms:W3CDTF">2011-08-02T21:00:00Z</dcterms:modified>
</cp:coreProperties>
</file>