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pBdr>
          <w:bottom w:val="single" w:sz="4" w:space="1" w:color="000000"/>
        </w:pBdr>
        <w:spacing w:before="0" w:after="240"/>
        <w:contextualSpacing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>
      <w:pPr>
        <w:pStyle w:val="Titre1"/>
        <w:ind w:left="567" w:hanging="567"/>
        <w:rPr/>
      </w:pPr>
      <w:r>
        <w:rPr/>
        <w:t>Identité</w:t>
      </w:r>
    </w:p>
    <w:p>
      <w:pPr>
        <w:pStyle w:val="Normal"/>
        <w:spacing w:before="0" w:after="120"/>
        <w:rPr/>
      </w:pPr>
      <w:r>
        <w:rPr/>
        <w:t>Groupe :</w:t>
        <w:tab/>
        <w:t>TD 4 - A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 xml:space="preserve">Binôme : </w:t>
        <w:tab/>
        <w:t>Cladel Valentin</w:t>
      </w:r>
    </w:p>
    <w:p>
      <w:pPr>
        <w:pStyle w:val="Normal"/>
        <w:tabs>
          <w:tab w:val="clear" w:pos="708"/>
          <w:tab w:val="left" w:pos="1134" w:leader="none"/>
        </w:tabs>
        <w:spacing w:before="0" w:after="120"/>
        <w:rPr/>
      </w:pPr>
      <w:r>
        <w:rPr/>
        <w:tab/>
        <w:t>Philippe Alexandre</w:t>
      </w:r>
    </w:p>
    <w:p>
      <w:pPr>
        <w:pStyle w:val="Normal"/>
        <w:pBdr>
          <w:bottom w:val="single" w:sz="4" w:space="1" w:color="000000"/>
        </w:pBdr>
        <w:spacing w:before="0" w:after="120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p>
      <w:pPr>
        <w:pStyle w:val="Titre1"/>
        <w:ind w:left="567" w:hanging="567"/>
        <w:rPr/>
      </w:pPr>
      <w:r>
        <w:rPr/>
        <w:t>Grille d’analyse</w:t>
      </w:r>
    </w:p>
    <w:p>
      <w:pPr>
        <w:pStyle w:val="Normal"/>
        <w:spacing w:before="0" w:after="120"/>
        <w:jc w:val="both"/>
        <w:rPr/>
      </w:pPr>
      <w:r>
        <w:rPr/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71"/>
        <w:gridCol w:w="5468"/>
      </w:tblGrid>
      <w:tr>
        <w:trPr>
          <w:trHeight w:val="340" w:hRule="atLeast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4BD97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color="000000" w:fill="DDD9C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>
        <w:trPr>
          <w:trHeight w:val="340" w:hRule="atLeast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Le type d’un attribut par défaut sera E.</w:t>
      </w:r>
    </w:p>
    <w:tbl>
      <w:tblPr>
        <w:tblStyle w:val="TableauGrille4-Accentuation4"/>
        <w:tblW w:w="10084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9"/>
        <w:gridCol w:w="2554"/>
        <w:gridCol w:w="449"/>
        <w:gridCol w:w="343"/>
        <w:gridCol w:w="451"/>
        <w:gridCol w:w="395"/>
        <w:gridCol w:w="461"/>
        <w:gridCol w:w="451"/>
        <w:gridCol w:w="346"/>
        <w:gridCol w:w="337"/>
        <w:gridCol w:w="1729"/>
        <w:gridCol w:w="10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Attribut</w:t>
            </w:r>
          </w:p>
        </w:tc>
        <w:tc>
          <w:tcPr>
            <w:tcW w:w="255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Description</w:t>
            </w:r>
          </w:p>
        </w:tc>
        <w:tc>
          <w:tcPr>
            <w:tcW w:w="44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A1</w:t>
            </w:r>
          </w:p>
        </w:tc>
        <w:tc>
          <w:tcPr>
            <w:tcW w:w="34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A2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A3</w:t>
            </w:r>
          </w:p>
        </w:tc>
        <w:tc>
          <w:tcPr>
            <w:tcW w:w="39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A4</w:t>
            </w:r>
          </w:p>
        </w:tc>
        <w:tc>
          <w:tcPr>
            <w:tcW w:w="4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A5</w:t>
            </w:r>
          </w:p>
        </w:tc>
        <w:tc>
          <w:tcPr>
            <w:tcW w:w="45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A6</w:t>
            </w:r>
          </w:p>
        </w:tc>
        <w:tc>
          <w:tcPr>
            <w:tcW w:w="34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3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Type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E/P/C</w:t>
            </w:r>
          </w:p>
        </w:tc>
        <w:tc>
          <w:tcPr>
            <w:tcW w:w="172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CI</w:t>
            </w:r>
          </w:p>
        </w:tc>
        <w:tc>
          <w:tcPr>
            <w:tcW w:w="103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Domaine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nomAg</w:t>
            </w:r>
          </w:p>
        </w:tc>
        <w:tc>
          <w:tcPr>
            <w:tcW w:w="2554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l’agence</w:t>
            </w:r>
          </w:p>
        </w:tc>
        <w:tc>
          <w:tcPr>
            <w:tcW w:w="44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numTpForm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la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prixTpForm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Prix d’une formule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M8,2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libTpForm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d’une formule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nomClient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pnomClient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adClient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cpClient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villeClient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latitudeClient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des coordonnées GPS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longitudeClient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des coordonnées GPS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etatDemenagement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Etat actuel du dossier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telClient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emailClient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du client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datePrevueDemenagement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prévue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adChargementDemenagement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cpChargementDemenagement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villeChargementDemenagement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latitudeChargementDemenagement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chargement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longitudeChargementDemenagement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chargement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adLivraisonDemenagement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cpLivraisonDemenagement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la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villeLivraisonDemenagement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latitudeLivraisonDemenagement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al livraison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longitudeLivraisonDemenagement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la livraison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numVhc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71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numClient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client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numAg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numDemenagement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déménagement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nbDemenageurs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déménageurs nécessaires a 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numTpSal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type de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libTpSal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Libellé du type de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qualifieChefSal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Ce déménageur peut-il être chef d’équipe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BOOL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dateEmbaucheSal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l’embauche d’un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numPermisSal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permis du déménageur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A12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refDemenagement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Reference du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11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adAg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cpAg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villeAg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telAg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mailAg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mail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parcourus avec un véhicule lors d’un déménagement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latitudeAg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Latitude de l’adresse de l’Agence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longitudeAg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Longitude de l’adresse de l’agence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Taux de présence d’un salarié dans une agence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nomSal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dateNaisSal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sexeSal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Sexe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telSal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cpSal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salarié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villeSal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salarié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relation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Relation du salarié a un 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nomEnfant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pnomEnfant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Prénom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dateNaisEnfant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naissance de l’enfant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numEnfant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l’enfant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numAbs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de l’absence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dureeAbs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Durée d’une absence en nombre de jours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dateDemande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demande d’absence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dateReponse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réponse à la demande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etatDemande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Réponse a la demande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2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motifDemande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Motif de la demande d’absence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immatVhc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Immatriculation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9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dateMiseCircVhc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mise en circulation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volumeUtileVhc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Volume utile du véhicule en m3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nbPlacesVhc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Nombre de places en cabine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tpVhc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Type de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marqueVhc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Marque du véhicule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ptacVhc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Poids total autorisé en charge du véhicule en tonnes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frequenceEntretienVhc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Fréquence d’entretien du véhicule en km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numImmobilisation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tpImmobilisation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Raison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kmTotauxImmobilisation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Kilomètres totaux du véhicule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dateDebImmobilisation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début de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dateFinImmobilisation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 de fin de l’immobilisation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infoSupImmobilisation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Infos supplémentaires sur l’immobilisation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numGarage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Numéro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nomGarage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Nom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adGarage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Adresse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cpGarage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Code postal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5</w:t>
            </w:r>
          </w:p>
        </w:tc>
      </w:tr>
      <w:tr>
        <w:trPr>
          <w:trHeight w:val="652" w:hRule="atLeast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villeGarage</w:t>
            </w:r>
          </w:p>
        </w:tc>
        <w:tc>
          <w:tcPr>
            <w:tcW w:w="25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Ville du garage</w:t>
            </w:r>
          </w:p>
        </w:tc>
        <w:tc>
          <w:tcPr>
            <w:tcW w:w="4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VA 100</w:t>
            </w:r>
          </w:p>
        </w:tc>
      </w:tr>
      <w:tr>
        <w:trPr>
          <w:trHeight w:val="65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telGarage</w:t>
            </w:r>
          </w:p>
        </w:tc>
        <w:tc>
          <w:tcPr>
            <w:tcW w:w="2554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Téléphone du garage</w:t>
            </w:r>
          </w:p>
        </w:tc>
        <w:tc>
          <w:tcPr>
            <w:tcW w:w="44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3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95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46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337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E</w:t>
            </w:r>
          </w:p>
        </w:tc>
        <w:tc>
          <w:tcPr>
            <w:tcW w:w="1729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038" w:type="dxa"/>
            <w:tcBorders>
              <w:top w:val="nil"/>
            </w:tcBorders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10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DFs</w:t>
      </w:r>
    </w:p>
    <w:p>
      <w:pPr>
        <w:pStyle w:val="Normal"/>
        <w:spacing w:before="0" w:after="120"/>
        <w:jc w:val="both"/>
        <w:rPr/>
      </w:pPr>
      <w:r>
        <w:rPr/>
        <w:t>L’utilisation de la notation vue en cours est impérative.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rPr/>
      </w:pPr>
      <w:r>
        <w:rPr/>
        <w:t>(Client) : numClient → nomClient, pnomClient, adClient, cpClient, villeClient, latitudeClient, longitudeClient, telClient, emailClient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(Déménagement) : numDemenagement → etatDemenagement, datePrevueDemenagement, adChargementDemenagement, cpChargementDemenagement, villeChargementDemenagement, latitudeChargementDemenagement, longitudeChargementDemenagement, adLivraisonDemenagement, cpLivraisonDemenagement, villeLivraisonDemenagement, latitudeLivraisonDemenagement, longitudeLivraisonDemenagement, nbDemenageursDemenagement, refDemenagement, numClient, numTpForm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(Agence) : numAg → nomAg,adAg, cpAg, villeAg, telAg, mailAg, latitudeAg, longitudeAg, numSal (responsable)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(Véhicule) : numVhc → immatVhc, dateMiseCircVhc, volumeUtileVhc, nbPlacesVhc, tpVhc, marqueVhc, ptacVhc, frequenceEntretienVhc, numAg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(Salarié) : numSal → nomSal, pnomSal, dateNaisSal, sexeSal, telSal, adSal, cpSal, villeSal, qualifieChefSal, dateEmbaucheSal, numPermisSal, numTpSal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(Type_Formule) : numTpForm → prixTpForm, libTpForm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(Type_Salarie) : numTpSal → libTpSal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(Enfant) : numEnfant → nomEnfant, pnomEnfant, dateNaisEnfant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(Absence) : numAbs → dureeAbs, dateDemandeAbs, dateReponseAbs, etatDemandeAbs, motifDemandeAbs, numSal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(Immobilisation) : numImmobilisation → tpImmobilisation, kmTotauxImmobilisation, dateDebImmobilisation, dateFinImmobilisation, infoSupImmobilisation, numGarage, numVhc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(Garage) : numGarage → nomGarage, adGarage, cpGarage, villeGarage, telGarage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(Parcourir) : numSal,numVhc ,</w:t>
      </w:r>
      <w:r>
        <w:rPr/>
        <w:t>numDemenagement</w:t>
      </w:r>
      <w:r>
        <w:rPr/>
        <w:t>→ 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(Presenter) : numSal,numAg → taux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  <w:t>(Parenter) : numSal,numEnfant → relation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MCD</w:t>
      </w:r>
    </w:p>
    <w:p>
      <w:pPr>
        <w:pStyle w:val="Normal"/>
        <w:spacing w:before="0" w:after="120"/>
        <w:jc w:val="both"/>
        <w:rPr/>
      </w:pPr>
      <w:r>
        <w:rPr/>
        <w:t>Réaliser le MCD sous PAMC, sans oublier de saisir les contraintes et coller le MCD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Justification de cardinalités.</w:t>
      </w:r>
    </w:p>
    <w:p>
      <w:pPr>
        <w:pStyle w:val="Normal"/>
        <w:keepNext w:val="true"/>
        <w:spacing w:before="0" w:after="120"/>
        <w:jc w:val="both"/>
        <w:rPr/>
      </w:pPr>
      <w:r>
        <w:rPr/>
        <w:t>Vous justifierez les cardinalités de 3 de vos associations. Elles devront être de type différent : DF, CIF et n,m. La justification peut par exemple être un extrait issu de l'énoncé.</w:t>
      </w:r>
    </w:p>
    <w:tbl>
      <w:tblPr>
        <w:tblStyle w:val="TableauGrille4-Accentuation4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23"/>
        <w:gridCol w:w="1282"/>
        <w:gridCol w:w="1270"/>
        <w:gridCol w:w="715"/>
        <w:gridCol w:w="49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Catégorie</w:t>
            </w:r>
          </w:p>
        </w:tc>
        <w:tc>
          <w:tcPr>
            <w:tcW w:w="128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Verbe</w:t>
            </w:r>
          </w:p>
        </w:tc>
        <w:tc>
          <w:tcPr>
            <w:tcW w:w="127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Entité</w:t>
            </w:r>
          </w:p>
        </w:tc>
        <w:tc>
          <w:tcPr>
            <w:tcW w:w="7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card</w:t>
            </w:r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color="auto" w:fill="FFC000" w:themeFill="accent4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  <w:color w:val="FFFFFF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fr-FR" w:eastAsia="en-US" w:bidi="ar-SA"/>
              </w:rPr>
              <w:t>Justification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DF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7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CIF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7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3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FR" w:eastAsia="en-US" w:bidi="ar-SA"/>
              </w:rPr>
              <w:t>n,m</w:t>
            </w:r>
          </w:p>
        </w:tc>
        <w:tc>
          <w:tcPr>
            <w:tcW w:w="128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7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1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1123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rPr>
                <w:rFonts w:ascii="Calibri" w:hAnsi="Calibri" w:eastAsia="Calibri"/>
              </w:rPr>
            </w:pPr>
            <w:r>
              <w:rPr>
                <w:rFonts w:eastAsia="Calibri"/>
                <w:b/>
                <w:bCs/>
              </w:rPr>
            </w:r>
          </w:p>
        </w:tc>
        <w:tc>
          <w:tcPr>
            <w:tcW w:w="1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7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spacing w:before="0" w:after="120"/>
        <w:jc w:val="both"/>
        <w:rPr/>
      </w:pPr>
      <w:r>
        <w:rPr/>
      </w:r>
    </w:p>
    <w:p>
      <w:pPr>
        <w:pStyle w:val="Titre1"/>
        <w:ind w:left="567" w:hanging="567"/>
        <w:rPr/>
      </w:pPr>
      <w:r>
        <w:rPr/>
        <w:t>MPD</w:t>
      </w:r>
    </w:p>
    <w:p>
      <w:pPr>
        <w:pStyle w:val="Normal"/>
        <w:spacing w:before="0" w:after="120"/>
        <w:jc w:val="both"/>
        <w:rPr/>
      </w:pPr>
      <w:r>
        <w:rPr/>
        <w:t>Coller le MPD obtenu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 w:val="true"/>
      <w:keepLines/>
      <w:numPr>
        <w:ilvl w:val="0"/>
        <w:numId w:val="1"/>
      </w:numPr>
      <w:spacing w:before="240" w:after="120"/>
      <w:ind w:left="567" w:hanging="567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a565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87645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7645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47a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2-Accentuation4">
    <w:name w:val="Grid Table 2 Accent 4"/>
    <w:basedOn w:val="TableauNormal"/>
    <w:uiPriority w:val="47"/>
    <w:rsid w:val="008046dd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C00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C00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4">
    <w:name w:val="Grid Table 4 Accent 4"/>
    <w:basedOn w:val="TableauNormal"/>
    <w:uiPriority w:val="49"/>
    <w:rsid w:val="008046dd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LibreOffice/7.1.0.3$Windows_X86_64 LibreOffice_project/f6099ecf3d29644b5008cc8f48f42f4a40986e4c</Application>
  <AppVersion>15.0000</AppVersion>
  <Pages>7</Pages>
  <Words>1048</Words>
  <Characters>5598</Characters>
  <CharactersWithSpaces>6156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2022-11-13T17:37:00Z</dcterms:created>
  <dc:creator>Stephanie Prévost</dc:creator>
  <dc:description/>
  <dc:language>fr-FR</dc:language>
  <cp:lastModifiedBy/>
  <dcterms:modified xsi:type="dcterms:W3CDTF">2022-11-14T11:53:27Z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