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61" w:rsidRPr="00DC02A5" w:rsidRDefault="001D5E61" w:rsidP="00DC02A5">
      <w:pPr>
        <w:pStyle w:val="Liststycke"/>
        <w:numPr>
          <w:ilvl w:val="0"/>
          <w:numId w:val="2"/>
        </w:numPr>
        <w:jc w:val="center"/>
        <w:rPr>
          <w:rFonts w:ascii="Georgia" w:hAnsi="Georgia"/>
          <w:color w:val="00B050"/>
          <w:sz w:val="72"/>
          <w:szCs w:val="72"/>
          <w:lang w:val="bg-BG"/>
        </w:rPr>
      </w:pPr>
      <w:r w:rsidRPr="00DC02A5">
        <w:rPr>
          <w:rFonts w:ascii="Georgia" w:hAnsi="Georgia"/>
          <w:color w:val="00B050"/>
          <w:sz w:val="72"/>
          <w:szCs w:val="72"/>
        </w:rPr>
        <w:t>Dioptase Project</w:t>
      </w:r>
      <w:r w:rsidR="00DC02A5">
        <w:rPr>
          <w:rFonts w:ascii="Georgia" w:hAnsi="Georgia"/>
          <w:color w:val="00B050"/>
          <w:sz w:val="72"/>
          <w:szCs w:val="72"/>
        </w:rPr>
        <w:t xml:space="preserve"> -</w:t>
      </w:r>
    </w:p>
    <w:p w:rsidR="0065178A" w:rsidRPr="00DC02A5" w:rsidRDefault="002C1988" w:rsidP="002C1988">
      <w:pPr>
        <w:tabs>
          <w:tab w:val="center" w:pos="5040"/>
        </w:tabs>
        <w:spacing w:after="0" w:line="240" w:lineRule="auto"/>
        <w:rPr>
          <w:rFonts w:ascii="Georgia" w:hAnsi="Georgia"/>
          <w:color w:val="00B050"/>
          <w:sz w:val="72"/>
          <w:szCs w:val="72"/>
        </w:rPr>
      </w:pPr>
      <w:r>
        <w:rPr>
          <w:rFonts w:ascii="Georgia" w:hAnsi="Georgia"/>
          <w:color w:val="00B050"/>
          <w:sz w:val="72"/>
          <w:szCs w:val="72"/>
          <w:lang w:val="bg-BG"/>
        </w:rPr>
        <w:tab/>
      </w:r>
      <w:r w:rsidR="00DC02A5">
        <w:rPr>
          <w:rFonts w:ascii="Georgia" w:hAnsi="Georgia"/>
          <w:color w:val="00B050"/>
          <w:sz w:val="72"/>
          <w:szCs w:val="72"/>
        </w:rPr>
        <w:t>Documentation</w:t>
      </w:r>
    </w:p>
    <w:p w:rsidR="00DC02A5" w:rsidRDefault="00DC02A5" w:rsidP="002C1988">
      <w:pPr>
        <w:spacing w:after="240"/>
        <w:rPr>
          <w:b/>
          <w:sz w:val="36"/>
          <w:szCs w:val="36"/>
        </w:rPr>
      </w:pPr>
    </w:p>
    <w:p w:rsidR="001D5E61" w:rsidRDefault="00EE7B22" w:rsidP="002C1988">
      <w:pPr>
        <w:spacing w:after="240"/>
        <w:rPr>
          <w:rFonts w:ascii="Georgia" w:hAnsi="Georgia"/>
          <w:sz w:val="24"/>
          <w:szCs w:val="24"/>
          <w:lang w:val="bg-BG"/>
        </w:rPr>
      </w:pPr>
      <w:r w:rsidRPr="00EE7B22">
        <w:rPr>
          <w:rFonts w:ascii="Georgia" w:hAnsi="Georgia"/>
          <w:color w:val="00B050"/>
          <w:sz w:val="24"/>
          <w:szCs w:val="24"/>
          <w:lang w:val="bg-BG"/>
        </w:rPr>
        <w:t>The team created the program</w:t>
      </w:r>
      <w:r w:rsidR="001D5E61" w:rsidRPr="00752957">
        <w:rPr>
          <w:rFonts w:ascii="Georgia" w:hAnsi="Georgia"/>
          <w:color w:val="00B050"/>
          <w:sz w:val="24"/>
          <w:szCs w:val="24"/>
          <w:lang w:val="bg-BG"/>
        </w:rPr>
        <w:t>:</w:t>
      </w:r>
      <w:r w:rsidR="00752957">
        <w:rPr>
          <w:rFonts w:ascii="Georgia" w:hAnsi="Georgia"/>
          <w:color w:val="00B050"/>
          <w:sz w:val="24"/>
          <w:szCs w:val="24"/>
          <w:lang w:val="bg-BG"/>
        </w:rPr>
        <w:t xml:space="preserve"> </w:t>
      </w:r>
      <w:r w:rsidR="00752957" w:rsidRPr="00752957">
        <w:rPr>
          <w:rFonts w:ascii="Georgia" w:hAnsi="Georgia"/>
          <w:sz w:val="24"/>
          <w:szCs w:val="24"/>
          <w:lang w:val="bg-BG"/>
        </w:rPr>
        <w:t>„</w:t>
      </w:r>
      <w:r w:rsidR="00752957" w:rsidRPr="00752957">
        <w:rPr>
          <w:rFonts w:ascii="Georgia" w:hAnsi="Georgia"/>
          <w:sz w:val="24"/>
          <w:szCs w:val="24"/>
        </w:rPr>
        <w:t>Dioptase</w:t>
      </w:r>
      <w:r w:rsidR="00752957" w:rsidRPr="00752957">
        <w:rPr>
          <w:rFonts w:ascii="Georgia" w:hAnsi="Georgia"/>
          <w:sz w:val="24"/>
          <w:szCs w:val="24"/>
          <w:lang w:val="bg-BG"/>
        </w:rPr>
        <w:t>“</w:t>
      </w:r>
    </w:p>
    <w:p w:rsidR="00752957" w:rsidRPr="00EE7B22" w:rsidRDefault="00752957" w:rsidP="001D5E61">
      <w:pPr>
        <w:rPr>
          <w:lang w:val="sv-SE"/>
        </w:rPr>
      </w:pPr>
      <w:r w:rsidRPr="00EE7B22">
        <w:rPr>
          <w:rFonts w:ascii="Georgia" w:hAnsi="Georgia"/>
          <w:color w:val="00B050"/>
          <w:sz w:val="24"/>
          <w:szCs w:val="24"/>
          <w:lang w:val="sv-SE"/>
        </w:rPr>
        <w:t xml:space="preserve">SVN: </w:t>
      </w:r>
      <w:hyperlink r:id="rId8" w:history="1">
        <w:r w:rsidRPr="00EE7B22">
          <w:rPr>
            <w:rStyle w:val="Hyperlnk"/>
            <w:lang w:val="sv-SE"/>
          </w:rPr>
          <w:t>https://team-diopta</w:t>
        </w:r>
        <w:bookmarkStart w:id="0" w:name="_GoBack"/>
        <w:bookmarkEnd w:id="0"/>
        <w:r w:rsidRPr="00EE7B22">
          <w:rPr>
            <w:rStyle w:val="Hyperlnk"/>
            <w:lang w:val="sv-SE"/>
          </w:rPr>
          <w:t>s</w:t>
        </w:r>
        <w:r w:rsidRPr="00EE7B22">
          <w:rPr>
            <w:rStyle w:val="Hyperlnk"/>
            <w:lang w:val="sv-SE"/>
          </w:rPr>
          <w:t>e.googlecode.com/svn/trunk/</w:t>
        </w:r>
      </w:hyperlink>
    </w:p>
    <w:p w:rsidR="00752957" w:rsidRDefault="00752957" w:rsidP="001D5E61">
      <w:pPr>
        <w:rPr>
          <w:rFonts w:ascii="Georgia" w:hAnsi="Georgia"/>
          <w:color w:val="00B050"/>
          <w:sz w:val="24"/>
          <w:szCs w:val="24"/>
          <w:lang w:val="bg-BG"/>
        </w:rPr>
      </w:pPr>
      <w:r>
        <w:rPr>
          <w:rFonts w:ascii="Georgia" w:hAnsi="Georgia"/>
          <w:color w:val="00B050"/>
          <w:sz w:val="24"/>
          <w:szCs w:val="24"/>
          <w:lang w:val="bg-BG"/>
        </w:rPr>
        <w:t xml:space="preserve">1. </w:t>
      </w:r>
      <w:r w:rsidR="00EE7B22" w:rsidRPr="00EE7B22">
        <w:rPr>
          <w:rFonts w:ascii="Georgia" w:hAnsi="Georgia"/>
          <w:color w:val="00B050"/>
          <w:sz w:val="24"/>
          <w:szCs w:val="24"/>
          <w:lang w:val="bg-BG"/>
        </w:rPr>
        <w:t>Team members</w:t>
      </w:r>
      <w:r>
        <w:rPr>
          <w:rFonts w:ascii="Georgia" w:hAnsi="Georgia"/>
          <w:color w:val="00B050"/>
          <w:sz w:val="24"/>
          <w:szCs w:val="24"/>
          <w:lang w:val="bg-BG"/>
        </w:rPr>
        <w:t>:</w:t>
      </w:r>
    </w:p>
    <w:p w:rsidR="00752957" w:rsidRDefault="00752957" w:rsidP="00752957">
      <w:pPr>
        <w:ind w:firstLine="720"/>
        <w:rPr>
          <w:rFonts w:ascii="Georgia" w:hAnsi="Georgia"/>
          <w:color w:val="00B050"/>
          <w:sz w:val="24"/>
          <w:szCs w:val="24"/>
          <w:lang w:val="bg-BG"/>
        </w:rPr>
      </w:pPr>
      <w:r>
        <w:rPr>
          <w:rFonts w:ascii="Georgia" w:hAnsi="Georgia"/>
          <w:color w:val="00B050"/>
          <w:sz w:val="24"/>
          <w:szCs w:val="24"/>
          <w:lang w:val="bg-BG"/>
        </w:rPr>
        <w:t xml:space="preserve">1) </w:t>
      </w:r>
      <w:r w:rsidR="00EE7B22" w:rsidRPr="00EE7B22">
        <w:rPr>
          <w:rFonts w:ascii="Georgia" w:hAnsi="Georgia"/>
          <w:sz w:val="24"/>
          <w:szCs w:val="24"/>
          <w:lang w:val="bg-BG"/>
        </w:rPr>
        <w:t>Borislav Ivanov</w:t>
      </w:r>
    </w:p>
    <w:p w:rsidR="00752957" w:rsidRDefault="00752957" w:rsidP="00752957">
      <w:pPr>
        <w:ind w:firstLine="720"/>
        <w:rPr>
          <w:rFonts w:ascii="Georgia" w:hAnsi="Georgia"/>
          <w:color w:val="00B050"/>
          <w:sz w:val="24"/>
          <w:szCs w:val="24"/>
          <w:lang w:val="bg-BG"/>
        </w:rPr>
      </w:pPr>
      <w:r>
        <w:rPr>
          <w:rFonts w:ascii="Georgia" w:hAnsi="Georgia"/>
          <w:color w:val="00B050"/>
          <w:sz w:val="24"/>
          <w:szCs w:val="24"/>
          <w:lang w:val="bg-BG"/>
        </w:rPr>
        <w:t xml:space="preserve">2) </w:t>
      </w:r>
      <w:r w:rsidR="00EE7B22" w:rsidRPr="00EE7B22">
        <w:rPr>
          <w:rFonts w:ascii="Georgia" w:hAnsi="Georgia"/>
          <w:sz w:val="24"/>
          <w:szCs w:val="24"/>
          <w:lang w:val="bg-BG"/>
        </w:rPr>
        <w:t>Martin Nikolov</w:t>
      </w:r>
    </w:p>
    <w:p w:rsidR="00752957" w:rsidRDefault="00752957" w:rsidP="00752957">
      <w:pPr>
        <w:ind w:firstLine="720"/>
        <w:rPr>
          <w:rFonts w:ascii="Georgia" w:hAnsi="Georgia"/>
          <w:color w:val="00B050"/>
          <w:sz w:val="24"/>
          <w:szCs w:val="24"/>
          <w:lang w:val="bg-BG"/>
        </w:rPr>
      </w:pPr>
      <w:r>
        <w:rPr>
          <w:rFonts w:ascii="Georgia" w:hAnsi="Georgia"/>
          <w:color w:val="00B050"/>
          <w:sz w:val="24"/>
          <w:szCs w:val="24"/>
          <w:lang w:val="bg-BG"/>
        </w:rPr>
        <w:t xml:space="preserve">3) </w:t>
      </w:r>
      <w:r w:rsidR="00EE7B22" w:rsidRPr="00EE7B22">
        <w:rPr>
          <w:rFonts w:ascii="Georgia" w:hAnsi="Georgia"/>
          <w:sz w:val="24"/>
          <w:szCs w:val="24"/>
          <w:lang w:val="bg-BG"/>
        </w:rPr>
        <w:t>Martin Marinov</w:t>
      </w:r>
    </w:p>
    <w:p w:rsidR="00752957" w:rsidRDefault="00752957" w:rsidP="00752957">
      <w:pPr>
        <w:ind w:firstLine="720"/>
        <w:rPr>
          <w:rFonts w:ascii="Georgia" w:hAnsi="Georgia"/>
          <w:color w:val="00B050"/>
          <w:sz w:val="24"/>
          <w:szCs w:val="24"/>
          <w:lang w:val="bg-BG"/>
        </w:rPr>
      </w:pPr>
      <w:r>
        <w:rPr>
          <w:rFonts w:ascii="Georgia" w:hAnsi="Georgia"/>
          <w:color w:val="00B050"/>
          <w:sz w:val="24"/>
          <w:szCs w:val="24"/>
          <w:lang w:val="bg-BG"/>
        </w:rPr>
        <w:t xml:space="preserve">4) </w:t>
      </w:r>
      <w:r w:rsidR="00EE7B22" w:rsidRPr="00EE7B22">
        <w:rPr>
          <w:rFonts w:ascii="Georgia" w:hAnsi="Georgia"/>
          <w:sz w:val="24"/>
          <w:szCs w:val="24"/>
          <w:lang w:val="bg-BG"/>
        </w:rPr>
        <w:t>Zheko Karpichev</w:t>
      </w:r>
    </w:p>
    <w:p w:rsidR="00752957" w:rsidRPr="00EE7B22" w:rsidRDefault="00752957" w:rsidP="00752957">
      <w:pPr>
        <w:ind w:firstLine="720"/>
        <w:rPr>
          <w:rFonts w:ascii="Georgia" w:hAnsi="Georgia"/>
          <w:sz w:val="24"/>
          <w:szCs w:val="24"/>
        </w:rPr>
      </w:pPr>
      <w:r>
        <w:rPr>
          <w:rFonts w:ascii="Georgia" w:hAnsi="Georgia"/>
          <w:color w:val="00B050"/>
          <w:sz w:val="24"/>
          <w:szCs w:val="24"/>
          <w:lang w:val="bg-BG"/>
        </w:rPr>
        <w:t xml:space="preserve">5) </w:t>
      </w:r>
      <w:proofErr w:type="spellStart"/>
      <w:r w:rsidR="00EE7B22" w:rsidRPr="00EE7B22">
        <w:rPr>
          <w:rFonts w:ascii="Georgia" w:hAnsi="Georgia"/>
          <w:sz w:val="24"/>
          <w:szCs w:val="24"/>
        </w:rPr>
        <w:t>Polya</w:t>
      </w:r>
      <w:proofErr w:type="spellEnd"/>
      <w:r w:rsidR="00EE7B22" w:rsidRPr="00EE7B22">
        <w:rPr>
          <w:rFonts w:ascii="Georgia" w:hAnsi="Georgia"/>
          <w:sz w:val="24"/>
          <w:szCs w:val="24"/>
        </w:rPr>
        <w:t xml:space="preserve"> Pavlova</w:t>
      </w:r>
    </w:p>
    <w:p w:rsidR="00DC02A5" w:rsidRPr="00EE7B22" w:rsidRDefault="00DC02A5" w:rsidP="00752957">
      <w:pPr>
        <w:ind w:firstLine="720"/>
        <w:rPr>
          <w:rFonts w:ascii="Georgia" w:hAnsi="Georgia"/>
          <w:sz w:val="24"/>
          <w:szCs w:val="24"/>
          <w:lang w:val="bg-BG"/>
        </w:rPr>
      </w:pPr>
    </w:p>
    <w:p w:rsidR="00DC02A5" w:rsidRDefault="00DC02A5" w:rsidP="00DC02A5">
      <w:pPr>
        <w:rPr>
          <w:rFonts w:ascii="Georgia" w:hAnsi="Georgia"/>
          <w:color w:val="00B050"/>
          <w:sz w:val="24"/>
          <w:szCs w:val="24"/>
          <w:lang w:val="bg-BG"/>
        </w:rPr>
      </w:pPr>
      <w:r>
        <w:rPr>
          <w:rFonts w:ascii="Georgia" w:hAnsi="Georgia"/>
          <w:color w:val="00B050"/>
          <w:sz w:val="24"/>
          <w:szCs w:val="24"/>
          <w:lang w:val="bg-BG"/>
        </w:rPr>
        <w:t xml:space="preserve">2. </w:t>
      </w:r>
      <w:r w:rsidR="00EE7B22" w:rsidRPr="00EE7B22">
        <w:rPr>
          <w:rFonts w:ascii="Georgia" w:hAnsi="Georgia"/>
          <w:color w:val="00B050"/>
          <w:sz w:val="24"/>
          <w:szCs w:val="24"/>
          <w:lang w:val="bg-BG"/>
        </w:rPr>
        <w:t>Description of the program</w:t>
      </w:r>
      <w:r>
        <w:rPr>
          <w:rFonts w:ascii="Georgia" w:hAnsi="Georgia"/>
          <w:color w:val="00B050"/>
          <w:sz w:val="24"/>
          <w:szCs w:val="24"/>
          <w:lang w:val="bg-BG"/>
        </w:rPr>
        <w:t>:</w:t>
      </w:r>
    </w:p>
    <w:p w:rsidR="00DC02A5" w:rsidRDefault="00EE7B22" w:rsidP="00DC02A5">
      <w:pPr>
        <w:rPr>
          <w:rFonts w:ascii="Georgia" w:hAnsi="Georgia"/>
          <w:sz w:val="24"/>
          <w:szCs w:val="24"/>
          <w:lang w:val="bg-BG"/>
        </w:rPr>
      </w:pPr>
      <w:r w:rsidRPr="00EE7B22">
        <w:rPr>
          <w:rFonts w:ascii="Georgia" w:hAnsi="Georgia"/>
          <w:sz w:val="24"/>
          <w:szCs w:val="24"/>
          <w:lang w:val="bg-BG"/>
        </w:rPr>
        <w:t>Program Dioptase is a program that would be used by a movie rental company for a given amount of time and selling games and music CDs. Operating the program will be the seller himself in the store. We tried to make the interface easy to use, understandable and enjoyable</w:t>
      </w:r>
      <w:r w:rsidR="00DC02A5">
        <w:rPr>
          <w:rFonts w:ascii="Georgia" w:hAnsi="Georgia"/>
          <w:sz w:val="24"/>
          <w:szCs w:val="24"/>
          <w:lang w:val="bg-BG"/>
        </w:rPr>
        <w:t>.</w:t>
      </w:r>
    </w:p>
    <w:p w:rsidR="00EE7B22" w:rsidRDefault="00EE7B22">
      <w:pPr>
        <w:rPr>
          <w:rFonts w:ascii="Georgia" w:hAnsi="Georgia"/>
          <w:color w:val="00B050"/>
          <w:sz w:val="24"/>
          <w:szCs w:val="24"/>
          <w:lang w:val="bg-BG"/>
        </w:rPr>
      </w:pPr>
      <w:r>
        <w:rPr>
          <w:rFonts w:ascii="Georgia" w:hAnsi="Georgia"/>
          <w:color w:val="00B050"/>
          <w:sz w:val="24"/>
          <w:szCs w:val="24"/>
          <w:lang w:val="bg-BG"/>
        </w:rPr>
        <w:br w:type="page"/>
      </w:r>
    </w:p>
    <w:p w:rsidR="008F1A6A" w:rsidRPr="008F1A6A" w:rsidRDefault="008F1A6A" w:rsidP="001D5E61">
      <w:pPr>
        <w:rPr>
          <w:rFonts w:ascii="Georgia" w:hAnsi="Georgia"/>
          <w:color w:val="00B050"/>
          <w:sz w:val="24"/>
          <w:szCs w:val="24"/>
          <w:lang w:val="bg-BG"/>
        </w:rPr>
      </w:pPr>
      <w:r w:rsidRPr="008F1A6A">
        <w:rPr>
          <w:rFonts w:ascii="Georgia" w:hAnsi="Georgia"/>
          <w:color w:val="00B050"/>
          <w:sz w:val="24"/>
          <w:szCs w:val="24"/>
          <w:lang w:val="bg-BG"/>
        </w:rPr>
        <w:lastRenderedPageBreak/>
        <w:t xml:space="preserve">2.1 </w:t>
      </w:r>
      <w:r w:rsidR="00EE7B22" w:rsidRPr="00EE7B22">
        <w:rPr>
          <w:rFonts w:ascii="Georgia" w:hAnsi="Georgia"/>
          <w:color w:val="00B050"/>
          <w:sz w:val="24"/>
          <w:szCs w:val="24"/>
          <w:lang w:val="bg-BG"/>
        </w:rPr>
        <w:t>Main window</w:t>
      </w:r>
    </w:p>
    <w:p w:rsidR="00410C1E" w:rsidRDefault="00EE7B22" w:rsidP="00DC02A5">
      <w:pPr>
        <w:jc w:val="both"/>
        <w:rPr>
          <w:rFonts w:ascii="Georgia" w:hAnsi="Georgia"/>
          <w:sz w:val="24"/>
          <w:szCs w:val="24"/>
          <w:lang w:val="bg-BG"/>
        </w:rPr>
      </w:pPr>
      <w:r w:rsidRPr="00EE7B22">
        <w:rPr>
          <w:rFonts w:ascii="Georgia" w:hAnsi="Georgia"/>
          <w:sz w:val="24"/>
          <w:szCs w:val="24"/>
          <w:lang w:val="bg-BG"/>
        </w:rPr>
        <w:t>In the main window of the program you can see the three buttons movies, music and games, which at the same time refer to the given library of items offered by the store. There are also 2 more buttons for accessing the client database and company statistics. Removed is the standard Windows framework and 2 buttons are added at the top right that have the function to close a window and minimize it</w:t>
      </w:r>
      <w:r w:rsidR="00410C1E">
        <w:rPr>
          <w:rFonts w:ascii="Georgia" w:hAnsi="Georgia"/>
          <w:sz w:val="24"/>
          <w:szCs w:val="24"/>
          <w:lang w:val="bg-BG"/>
        </w:rPr>
        <w:t>.</w:t>
      </w:r>
    </w:p>
    <w:p w:rsidR="005819C7" w:rsidRPr="00410C1E" w:rsidRDefault="005819C7" w:rsidP="001D5E61">
      <w:pPr>
        <w:rPr>
          <w:rFonts w:ascii="Georgia" w:hAnsi="Georgia"/>
          <w:sz w:val="24"/>
          <w:szCs w:val="24"/>
          <w:lang w:val="bg-BG"/>
        </w:rPr>
      </w:pPr>
    </w:p>
    <w:p w:rsidR="00410C1E" w:rsidRDefault="00410C1E" w:rsidP="00DC02A5">
      <w:pPr>
        <w:jc w:val="center"/>
        <w:rPr>
          <w:rFonts w:ascii="Georgia" w:hAnsi="Georgia"/>
          <w:sz w:val="24"/>
          <w:szCs w:val="24"/>
          <w:lang w:val="bg-BG"/>
        </w:rPr>
      </w:pPr>
      <w:r>
        <w:rPr>
          <w:rFonts w:ascii="Georgia" w:hAnsi="Georgia"/>
          <w:noProof/>
          <w:sz w:val="24"/>
          <w:szCs w:val="24"/>
          <w:lang w:val="en-CA" w:eastAsia="en-CA"/>
        </w:rPr>
        <w:drawing>
          <wp:inline distT="0" distB="0" distL="0" distR="0">
            <wp:extent cx="5972175" cy="5124450"/>
            <wp:effectExtent l="0" t="0" r="9525" b="0"/>
            <wp:docPr id="1" name="Картина 1" descr="C:\Users\BoBB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5124450"/>
                    </a:xfrm>
                    <a:prstGeom prst="rect">
                      <a:avLst/>
                    </a:prstGeom>
                    <a:noFill/>
                    <a:ln>
                      <a:noFill/>
                    </a:ln>
                  </pic:spPr>
                </pic:pic>
              </a:graphicData>
            </a:graphic>
          </wp:inline>
        </w:drawing>
      </w:r>
    </w:p>
    <w:p w:rsidR="00DC02A5" w:rsidRDefault="00DC02A5" w:rsidP="001D5E61">
      <w:pPr>
        <w:rPr>
          <w:rFonts w:ascii="Georgia" w:hAnsi="Georgia"/>
          <w:color w:val="00B050"/>
          <w:sz w:val="24"/>
          <w:szCs w:val="24"/>
        </w:rPr>
      </w:pPr>
    </w:p>
    <w:p w:rsidR="00EE7B22" w:rsidRDefault="00EE7B22">
      <w:pPr>
        <w:rPr>
          <w:rFonts w:ascii="Georgia" w:hAnsi="Georgia"/>
          <w:color w:val="00B050"/>
          <w:sz w:val="24"/>
          <w:szCs w:val="24"/>
          <w:lang w:val="bg-BG"/>
        </w:rPr>
      </w:pPr>
      <w:r>
        <w:rPr>
          <w:rFonts w:ascii="Georgia" w:hAnsi="Georgia"/>
          <w:color w:val="00B050"/>
          <w:sz w:val="24"/>
          <w:szCs w:val="24"/>
          <w:lang w:val="bg-BG"/>
        </w:rPr>
        <w:br w:type="page"/>
      </w:r>
    </w:p>
    <w:p w:rsidR="00410C1E" w:rsidRDefault="008F1A6A" w:rsidP="001D5E61">
      <w:pPr>
        <w:rPr>
          <w:rFonts w:ascii="Georgia" w:hAnsi="Georgia"/>
          <w:color w:val="00B050"/>
          <w:sz w:val="24"/>
          <w:szCs w:val="24"/>
          <w:lang w:val="bg-BG"/>
        </w:rPr>
      </w:pPr>
      <w:r w:rsidRPr="008F1A6A">
        <w:rPr>
          <w:rFonts w:ascii="Georgia" w:hAnsi="Georgia"/>
          <w:color w:val="00B050"/>
          <w:sz w:val="24"/>
          <w:szCs w:val="24"/>
          <w:lang w:val="bg-BG"/>
        </w:rPr>
        <w:t xml:space="preserve">2.2 </w:t>
      </w:r>
      <w:r w:rsidR="00EE7B22" w:rsidRPr="00EE7B22">
        <w:rPr>
          <w:rFonts w:ascii="Georgia" w:hAnsi="Georgia"/>
          <w:color w:val="00B050"/>
          <w:sz w:val="24"/>
          <w:szCs w:val="24"/>
          <w:lang w:val="bg-BG"/>
        </w:rPr>
        <w:t>Article libraries</w:t>
      </w:r>
    </w:p>
    <w:p w:rsidR="008F1A6A" w:rsidRDefault="00EE7B22" w:rsidP="00DC02A5">
      <w:pPr>
        <w:jc w:val="both"/>
        <w:rPr>
          <w:rFonts w:ascii="Georgia" w:hAnsi="Georgia"/>
          <w:sz w:val="24"/>
          <w:szCs w:val="24"/>
          <w:lang w:val="bg-BG"/>
        </w:rPr>
      </w:pPr>
      <w:r w:rsidRPr="00EE7B22">
        <w:rPr>
          <w:rFonts w:ascii="Georgia" w:hAnsi="Georgia"/>
          <w:sz w:val="24"/>
          <w:szCs w:val="24"/>
          <w:lang w:val="bg-BG"/>
        </w:rPr>
        <w:t>For all three product lines, the windows are the same with the differences that the top right icon is different and the genres are selectable. Top left is the arrow that takes us back to the main window. Much of the window itself is occupied by the visualization of all products, which is located almost centrally. Products are displayed accordingly with their cover and the name above them. Above the product preview, there is a search bar by product name. The tape also works with parts of words. The right part of the window shows the genres for the given directory. Multiple genres can be selected at a time</w:t>
      </w:r>
      <w:r w:rsidR="008F1A6A">
        <w:rPr>
          <w:rFonts w:ascii="Georgia" w:hAnsi="Georgia"/>
          <w:sz w:val="24"/>
          <w:szCs w:val="24"/>
          <w:lang w:val="bg-BG"/>
        </w:rPr>
        <w:t>.</w:t>
      </w:r>
    </w:p>
    <w:p w:rsidR="005819C7" w:rsidRPr="008F1A6A" w:rsidRDefault="005819C7" w:rsidP="001D5E61">
      <w:pPr>
        <w:rPr>
          <w:rFonts w:ascii="Georgia" w:hAnsi="Georgia"/>
          <w:sz w:val="24"/>
          <w:szCs w:val="24"/>
          <w:lang w:val="bg-BG"/>
        </w:rPr>
      </w:pPr>
    </w:p>
    <w:p w:rsidR="008F1A6A" w:rsidRDefault="008F1A6A" w:rsidP="00DC02A5">
      <w:pPr>
        <w:jc w:val="center"/>
        <w:rPr>
          <w:rFonts w:ascii="Georgia" w:hAnsi="Georgia"/>
          <w:color w:val="00B050"/>
          <w:sz w:val="24"/>
          <w:szCs w:val="24"/>
          <w:lang w:val="bg-BG"/>
        </w:rPr>
      </w:pPr>
      <w:r>
        <w:rPr>
          <w:rFonts w:ascii="Georgia" w:hAnsi="Georgia"/>
          <w:noProof/>
          <w:color w:val="00B050"/>
          <w:sz w:val="24"/>
          <w:szCs w:val="24"/>
          <w:lang w:val="en-CA" w:eastAsia="en-CA"/>
        </w:rPr>
        <w:drawing>
          <wp:inline distT="0" distB="0" distL="0" distR="0">
            <wp:extent cx="5972175" cy="4657725"/>
            <wp:effectExtent l="0" t="0" r="9525" b="9525"/>
            <wp:docPr id="2" name="Картина 2" descr="C:\Users\BoBB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657725"/>
                    </a:xfrm>
                    <a:prstGeom prst="rect">
                      <a:avLst/>
                    </a:prstGeom>
                    <a:noFill/>
                    <a:ln>
                      <a:noFill/>
                    </a:ln>
                  </pic:spPr>
                </pic:pic>
              </a:graphicData>
            </a:graphic>
          </wp:inline>
        </w:drawing>
      </w:r>
    </w:p>
    <w:p w:rsidR="005819C7" w:rsidRDefault="005819C7" w:rsidP="001D5E61">
      <w:pPr>
        <w:rPr>
          <w:rFonts w:ascii="Georgia" w:hAnsi="Georgia"/>
          <w:color w:val="00B050"/>
          <w:sz w:val="24"/>
          <w:szCs w:val="24"/>
          <w:lang w:val="bg-BG"/>
        </w:rPr>
      </w:pPr>
    </w:p>
    <w:p w:rsidR="005819C7" w:rsidRDefault="005819C7" w:rsidP="001D5E61">
      <w:pPr>
        <w:rPr>
          <w:rFonts w:ascii="Georgia" w:hAnsi="Georgia"/>
          <w:color w:val="00B050"/>
          <w:sz w:val="24"/>
          <w:szCs w:val="24"/>
          <w:lang w:val="bg-BG"/>
        </w:rPr>
      </w:pPr>
      <w:r>
        <w:rPr>
          <w:rFonts w:ascii="Georgia" w:hAnsi="Georgia"/>
          <w:color w:val="00B050"/>
          <w:sz w:val="24"/>
          <w:szCs w:val="24"/>
          <w:lang w:val="bg-BG"/>
        </w:rPr>
        <w:t xml:space="preserve">2.2.1 </w:t>
      </w:r>
      <w:r w:rsidR="00EE7B22" w:rsidRPr="00EE7B22">
        <w:rPr>
          <w:rFonts w:ascii="Georgia" w:hAnsi="Georgia"/>
          <w:color w:val="00B050"/>
          <w:sz w:val="24"/>
          <w:szCs w:val="24"/>
          <w:lang w:val="bg-BG"/>
        </w:rPr>
        <w:t>Window displaying detailed information about products for sale</w:t>
      </w:r>
    </w:p>
    <w:p w:rsidR="005819C7" w:rsidRPr="00EE7B22" w:rsidRDefault="00EE7B22" w:rsidP="00DC02A5">
      <w:pPr>
        <w:jc w:val="both"/>
        <w:rPr>
          <w:rFonts w:ascii="Georgia" w:hAnsi="Georgia"/>
          <w:sz w:val="24"/>
          <w:szCs w:val="24"/>
          <w:lang w:val="bg-BG"/>
        </w:rPr>
      </w:pPr>
      <w:r w:rsidRPr="00EE7B22">
        <w:rPr>
          <w:rFonts w:ascii="Georgia" w:hAnsi="Georgia"/>
          <w:sz w:val="24"/>
          <w:szCs w:val="24"/>
          <w:lang w:val="bg-BG"/>
        </w:rPr>
        <w:t>This window displays details of the product being sold, including the cover, name, genre, year of issue, and whether it is available. The product can be purchased from this window. Also at the top of the close button the price is displayed</w:t>
      </w:r>
      <w:r w:rsidR="005819C7">
        <w:rPr>
          <w:rFonts w:ascii="Georgia" w:hAnsi="Georgia"/>
          <w:sz w:val="24"/>
          <w:szCs w:val="24"/>
          <w:lang w:val="bg-BG"/>
        </w:rPr>
        <w:t>.</w:t>
      </w:r>
    </w:p>
    <w:p w:rsidR="00DC02A5" w:rsidRPr="00EE7B22" w:rsidRDefault="00DC02A5" w:rsidP="00DC02A5">
      <w:pPr>
        <w:jc w:val="both"/>
        <w:rPr>
          <w:rFonts w:ascii="Georgia" w:hAnsi="Georgia"/>
          <w:sz w:val="24"/>
          <w:szCs w:val="24"/>
          <w:lang w:val="bg-BG"/>
        </w:rPr>
      </w:pPr>
    </w:p>
    <w:p w:rsidR="005819C7" w:rsidRDefault="005819C7" w:rsidP="00DC02A5">
      <w:pPr>
        <w:jc w:val="center"/>
        <w:rPr>
          <w:rFonts w:ascii="Georgia" w:hAnsi="Georgia"/>
          <w:color w:val="00B050"/>
          <w:sz w:val="24"/>
          <w:szCs w:val="24"/>
          <w:lang w:val="bg-BG"/>
        </w:rPr>
      </w:pPr>
      <w:r>
        <w:rPr>
          <w:rFonts w:ascii="Georgia" w:hAnsi="Georgia"/>
          <w:noProof/>
          <w:color w:val="00B050"/>
          <w:sz w:val="24"/>
          <w:szCs w:val="24"/>
          <w:lang w:val="en-CA" w:eastAsia="en-CA"/>
        </w:rPr>
        <w:drawing>
          <wp:inline distT="0" distB="0" distL="0" distR="0">
            <wp:extent cx="5695950" cy="3800475"/>
            <wp:effectExtent l="0" t="0" r="0" b="9525"/>
            <wp:docPr id="6" name="Картина 6" descr="C:\Users\BoBBy\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oBBy\Deskto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3800475"/>
                    </a:xfrm>
                    <a:prstGeom prst="rect">
                      <a:avLst/>
                    </a:prstGeom>
                    <a:noFill/>
                    <a:ln>
                      <a:noFill/>
                    </a:ln>
                  </pic:spPr>
                </pic:pic>
              </a:graphicData>
            </a:graphic>
          </wp:inline>
        </w:drawing>
      </w:r>
    </w:p>
    <w:p w:rsidR="00E85A94" w:rsidRDefault="00E85A94" w:rsidP="001D5E61">
      <w:pPr>
        <w:rPr>
          <w:rFonts w:ascii="Georgia" w:hAnsi="Georgia"/>
          <w:color w:val="00B050"/>
          <w:sz w:val="24"/>
          <w:szCs w:val="24"/>
          <w:lang w:val="bg-BG"/>
        </w:rPr>
      </w:pPr>
    </w:p>
    <w:p w:rsidR="005819C7" w:rsidRDefault="005819C7" w:rsidP="005819C7">
      <w:pPr>
        <w:rPr>
          <w:rFonts w:ascii="Georgia" w:hAnsi="Georgia"/>
          <w:color w:val="00B050"/>
          <w:sz w:val="24"/>
          <w:szCs w:val="24"/>
          <w:lang w:val="bg-BG"/>
        </w:rPr>
      </w:pPr>
      <w:r>
        <w:rPr>
          <w:rFonts w:ascii="Georgia" w:hAnsi="Georgia"/>
          <w:color w:val="00B050"/>
          <w:sz w:val="24"/>
          <w:szCs w:val="24"/>
          <w:lang w:val="bg-BG"/>
        </w:rPr>
        <w:t xml:space="preserve">2.2.2 </w:t>
      </w:r>
      <w:r w:rsidR="00EE7B22" w:rsidRPr="00EE7B22">
        <w:rPr>
          <w:rFonts w:ascii="Georgia" w:hAnsi="Georgia"/>
          <w:color w:val="00B050"/>
          <w:sz w:val="24"/>
          <w:szCs w:val="24"/>
          <w:lang w:val="bg-BG"/>
        </w:rPr>
        <w:t>Window displaying detailed information on rental products</w:t>
      </w:r>
    </w:p>
    <w:p w:rsidR="00E85A94" w:rsidRPr="00E85A94" w:rsidRDefault="00EE7B22" w:rsidP="005819C7">
      <w:pPr>
        <w:rPr>
          <w:rFonts w:ascii="Georgia" w:hAnsi="Georgia"/>
          <w:sz w:val="24"/>
          <w:szCs w:val="24"/>
          <w:lang w:val="bg-BG"/>
        </w:rPr>
      </w:pPr>
      <w:r w:rsidRPr="00EE7B22">
        <w:rPr>
          <w:rFonts w:ascii="Georgia" w:hAnsi="Georgia"/>
          <w:sz w:val="24"/>
          <w:szCs w:val="24"/>
          <w:lang w:val="bg-BG"/>
        </w:rPr>
        <w:t>It has the same properties as the front window except that it is used in rental products</w:t>
      </w:r>
      <w:r w:rsidR="00E85A94">
        <w:rPr>
          <w:rFonts w:ascii="Georgia" w:hAnsi="Georgia"/>
          <w:sz w:val="24"/>
          <w:szCs w:val="24"/>
          <w:lang w:val="bg-BG"/>
        </w:rPr>
        <w:t xml:space="preserve">. </w:t>
      </w:r>
    </w:p>
    <w:p w:rsidR="005819C7" w:rsidRDefault="00E85A94" w:rsidP="00DC02A5">
      <w:pPr>
        <w:jc w:val="center"/>
        <w:rPr>
          <w:rFonts w:ascii="Georgia" w:hAnsi="Georgia"/>
          <w:color w:val="00B050"/>
          <w:sz w:val="24"/>
          <w:szCs w:val="24"/>
          <w:lang w:val="bg-BG"/>
        </w:rPr>
      </w:pPr>
      <w:r>
        <w:rPr>
          <w:rFonts w:ascii="Georgia" w:hAnsi="Georgia"/>
          <w:noProof/>
          <w:color w:val="00B050"/>
          <w:sz w:val="24"/>
          <w:szCs w:val="24"/>
          <w:lang w:val="en-CA" w:eastAsia="en-CA"/>
        </w:rPr>
        <w:drawing>
          <wp:inline distT="0" distB="0" distL="0" distR="0">
            <wp:extent cx="3969478" cy="2635200"/>
            <wp:effectExtent l="0" t="0" r="0" b="0"/>
            <wp:docPr id="7" name="Картина 7" descr="C:\Users\BoBBy\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BBy\Desktop\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9478" cy="2635200"/>
                    </a:xfrm>
                    <a:prstGeom prst="rect">
                      <a:avLst/>
                    </a:prstGeom>
                    <a:noFill/>
                    <a:ln>
                      <a:noFill/>
                    </a:ln>
                  </pic:spPr>
                </pic:pic>
              </a:graphicData>
            </a:graphic>
          </wp:inline>
        </w:drawing>
      </w:r>
    </w:p>
    <w:p w:rsidR="001628CF" w:rsidRDefault="001628CF" w:rsidP="001D5E61">
      <w:pPr>
        <w:rPr>
          <w:rFonts w:ascii="Georgia" w:hAnsi="Georgia"/>
          <w:sz w:val="24"/>
          <w:szCs w:val="24"/>
        </w:rPr>
      </w:pPr>
    </w:p>
    <w:p w:rsidR="005819C7" w:rsidRDefault="00EE7B22" w:rsidP="001D5E61">
      <w:pPr>
        <w:rPr>
          <w:rFonts w:ascii="Georgia" w:hAnsi="Georgia"/>
          <w:sz w:val="24"/>
          <w:szCs w:val="24"/>
          <w:lang w:val="bg-BG"/>
        </w:rPr>
      </w:pPr>
      <w:r w:rsidRPr="00EE7B22">
        <w:rPr>
          <w:rFonts w:ascii="Georgia" w:hAnsi="Georgia"/>
          <w:sz w:val="24"/>
          <w:szCs w:val="24"/>
          <w:lang w:val="bg-BG"/>
        </w:rPr>
        <w:t>Pressing the "Rent" button gives you an additional window to choose how long the product will be rented and how much it will cost</w:t>
      </w:r>
      <w:r w:rsidR="00E85A94">
        <w:rPr>
          <w:rFonts w:ascii="Georgia" w:hAnsi="Georgia"/>
          <w:sz w:val="24"/>
          <w:szCs w:val="24"/>
          <w:lang w:val="bg-BG"/>
        </w:rPr>
        <w:t>.</w:t>
      </w:r>
    </w:p>
    <w:p w:rsidR="00E85A94" w:rsidRPr="00E85A94" w:rsidRDefault="00E85A94" w:rsidP="00DC02A5">
      <w:pPr>
        <w:jc w:val="center"/>
        <w:rPr>
          <w:rFonts w:ascii="Georgia" w:hAnsi="Georgia"/>
          <w:sz w:val="24"/>
          <w:szCs w:val="24"/>
          <w:lang w:val="bg-BG"/>
        </w:rPr>
      </w:pPr>
      <w:r>
        <w:rPr>
          <w:rFonts w:ascii="Georgia" w:hAnsi="Georgia"/>
          <w:noProof/>
          <w:sz w:val="24"/>
          <w:szCs w:val="24"/>
          <w:lang w:val="en-CA" w:eastAsia="en-CA"/>
        </w:rPr>
        <w:drawing>
          <wp:inline distT="0" distB="0" distL="0" distR="0">
            <wp:extent cx="3916800" cy="2593646"/>
            <wp:effectExtent l="0" t="0" r="7620" b="0"/>
            <wp:docPr id="8" name="Картина 8" descr="C:\Users\BoBB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BBy\Desktop\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800" cy="2593646"/>
                    </a:xfrm>
                    <a:prstGeom prst="rect">
                      <a:avLst/>
                    </a:prstGeom>
                    <a:noFill/>
                    <a:ln>
                      <a:noFill/>
                    </a:ln>
                  </pic:spPr>
                </pic:pic>
              </a:graphicData>
            </a:graphic>
          </wp:inline>
        </w:drawing>
      </w:r>
    </w:p>
    <w:p w:rsidR="005819C7" w:rsidRDefault="005819C7" w:rsidP="001D5E61">
      <w:pPr>
        <w:rPr>
          <w:rFonts w:ascii="Georgia" w:hAnsi="Georgia"/>
          <w:color w:val="00B050"/>
          <w:sz w:val="24"/>
          <w:szCs w:val="24"/>
        </w:rPr>
      </w:pPr>
    </w:p>
    <w:p w:rsidR="00EE7B22" w:rsidRDefault="00EE7B22">
      <w:pPr>
        <w:rPr>
          <w:rFonts w:ascii="Georgia" w:hAnsi="Georgia"/>
          <w:color w:val="00B050"/>
          <w:sz w:val="24"/>
          <w:szCs w:val="24"/>
          <w:lang w:val="bg-BG"/>
        </w:rPr>
      </w:pPr>
      <w:r>
        <w:rPr>
          <w:rFonts w:ascii="Georgia" w:hAnsi="Georgia"/>
          <w:color w:val="00B050"/>
          <w:sz w:val="24"/>
          <w:szCs w:val="24"/>
          <w:lang w:val="bg-BG"/>
        </w:rPr>
        <w:br w:type="page"/>
      </w:r>
    </w:p>
    <w:p w:rsidR="008F1A6A" w:rsidRDefault="008F1A6A" w:rsidP="001D5E61">
      <w:pPr>
        <w:rPr>
          <w:rFonts w:ascii="Georgia" w:hAnsi="Georgia"/>
          <w:color w:val="00B050"/>
          <w:sz w:val="24"/>
          <w:szCs w:val="24"/>
          <w:lang w:val="bg-BG"/>
        </w:rPr>
      </w:pPr>
      <w:r>
        <w:rPr>
          <w:rFonts w:ascii="Georgia" w:hAnsi="Georgia"/>
          <w:color w:val="00B050"/>
          <w:sz w:val="24"/>
          <w:szCs w:val="24"/>
          <w:lang w:val="bg-BG"/>
        </w:rPr>
        <w:t xml:space="preserve">2.3 </w:t>
      </w:r>
      <w:r w:rsidR="00EE7B22" w:rsidRPr="00EE7B22">
        <w:rPr>
          <w:rFonts w:ascii="Georgia" w:hAnsi="Georgia"/>
          <w:color w:val="00B050"/>
          <w:sz w:val="24"/>
          <w:szCs w:val="24"/>
          <w:lang w:val="bg-BG"/>
        </w:rPr>
        <w:t>A window previewing the company's customers</w:t>
      </w:r>
    </w:p>
    <w:p w:rsidR="00EF242A" w:rsidRDefault="00EE7B22" w:rsidP="001D5E61">
      <w:pPr>
        <w:rPr>
          <w:rFonts w:ascii="Georgia" w:hAnsi="Georgia"/>
          <w:sz w:val="24"/>
          <w:szCs w:val="24"/>
          <w:lang w:val="bg-BG"/>
        </w:rPr>
      </w:pPr>
      <w:r w:rsidRPr="00EE7B22">
        <w:rPr>
          <w:rFonts w:ascii="Georgia" w:hAnsi="Georgia"/>
          <w:sz w:val="24"/>
          <w:szCs w:val="24"/>
          <w:lang w:val="bg-BG"/>
        </w:rPr>
        <w:t>Top left again shows the arrow to return to the main window. Below the arrow is the search bar. It searches for clients by name and can handle parts of names. Below the bar is a complete list of all clients' names. Only their names are displayed. Below the customer list are all the products that have been selected and added to the basket, and accordingly, when choosing a customer, the basket can be closed and the desired products can be paid. In the center and bottom right there is a field with full information about the client. This field displays the customer's picture, names, years, phone number and address</w:t>
      </w:r>
      <w:r w:rsidR="00EF242A">
        <w:rPr>
          <w:rFonts w:ascii="Georgia" w:hAnsi="Georgia"/>
          <w:sz w:val="24"/>
          <w:szCs w:val="24"/>
          <w:lang w:val="bg-BG"/>
        </w:rPr>
        <w:t>.</w:t>
      </w:r>
    </w:p>
    <w:p w:rsidR="005819C7" w:rsidRPr="00EF242A" w:rsidRDefault="005819C7" w:rsidP="001D5E61">
      <w:pPr>
        <w:rPr>
          <w:rFonts w:ascii="Georgia" w:hAnsi="Georgia"/>
          <w:sz w:val="24"/>
          <w:szCs w:val="24"/>
          <w:lang w:val="bg-BG"/>
        </w:rPr>
      </w:pPr>
    </w:p>
    <w:p w:rsidR="008F1A6A" w:rsidRDefault="00EF242A" w:rsidP="00DC02A5">
      <w:pPr>
        <w:jc w:val="center"/>
        <w:rPr>
          <w:rFonts w:ascii="Georgia" w:hAnsi="Georgia"/>
          <w:color w:val="00B050"/>
          <w:sz w:val="24"/>
          <w:szCs w:val="24"/>
          <w:lang w:val="bg-BG"/>
        </w:rPr>
      </w:pPr>
      <w:r>
        <w:rPr>
          <w:rFonts w:ascii="Georgia" w:hAnsi="Georgia"/>
          <w:noProof/>
          <w:color w:val="00B050"/>
          <w:sz w:val="24"/>
          <w:szCs w:val="24"/>
          <w:lang w:val="en-CA" w:eastAsia="en-CA"/>
        </w:rPr>
        <w:drawing>
          <wp:inline distT="0" distB="0" distL="0" distR="0">
            <wp:extent cx="5962650" cy="4638675"/>
            <wp:effectExtent l="0" t="0" r="0" b="9525"/>
            <wp:docPr id="4" name="Картина 4" descr="C:\Users\BoBB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By\Deskto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4638675"/>
                    </a:xfrm>
                    <a:prstGeom prst="rect">
                      <a:avLst/>
                    </a:prstGeom>
                    <a:noFill/>
                    <a:ln>
                      <a:noFill/>
                    </a:ln>
                  </pic:spPr>
                </pic:pic>
              </a:graphicData>
            </a:graphic>
          </wp:inline>
        </w:drawing>
      </w:r>
    </w:p>
    <w:p w:rsidR="00DC02A5" w:rsidRPr="00DC02A5" w:rsidRDefault="00DC02A5" w:rsidP="001D5E61">
      <w:pPr>
        <w:rPr>
          <w:rFonts w:ascii="Georgia" w:hAnsi="Georgia"/>
          <w:color w:val="00B050"/>
          <w:sz w:val="24"/>
          <w:szCs w:val="24"/>
        </w:rPr>
      </w:pPr>
    </w:p>
    <w:p w:rsidR="00EE7B22" w:rsidRDefault="00EE7B22">
      <w:pPr>
        <w:rPr>
          <w:rFonts w:ascii="Georgia" w:hAnsi="Georgia"/>
          <w:color w:val="00B050"/>
          <w:sz w:val="24"/>
          <w:szCs w:val="24"/>
          <w:lang w:val="bg-BG"/>
        </w:rPr>
      </w:pPr>
      <w:r>
        <w:rPr>
          <w:rFonts w:ascii="Georgia" w:hAnsi="Georgia"/>
          <w:color w:val="00B050"/>
          <w:sz w:val="24"/>
          <w:szCs w:val="24"/>
          <w:lang w:val="bg-BG"/>
        </w:rPr>
        <w:br w:type="page"/>
      </w:r>
    </w:p>
    <w:p w:rsidR="00EF242A" w:rsidRDefault="005819C7" w:rsidP="001D5E61">
      <w:pPr>
        <w:rPr>
          <w:rFonts w:ascii="Georgia" w:hAnsi="Georgia"/>
          <w:color w:val="00B050"/>
          <w:sz w:val="24"/>
          <w:szCs w:val="24"/>
          <w:lang w:val="bg-BG"/>
        </w:rPr>
      </w:pPr>
      <w:r>
        <w:rPr>
          <w:rFonts w:ascii="Georgia" w:hAnsi="Georgia"/>
          <w:color w:val="00B050"/>
          <w:sz w:val="24"/>
          <w:szCs w:val="24"/>
          <w:lang w:val="bg-BG"/>
        </w:rPr>
        <w:t xml:space="preserve">2.4 </w:t>
      </w:r>
      <w:r w:rsidR="00EE7B22" w:rsidRPr="00EE7B22">
        <w:rPr>
          <w:rFonts w:ascii="Georgia" w:hAnsi="Georgia"/>
          <w:color w:val="00B050"/>
          <w:sz w:val="24"/>
          <w:szCs w:val="24"/>
          <w:lang w:val="bg-BG"/>
        </w:rPr>
        <w:t>The Statistics window</w:t>
      </w:r>
    </w:p>
    <w:p w:rsidR="005819C7" w:rsidRDefault="00EE7B22" w:rsidP="001D5E61">
      <w:pPr>
        <w:rPr>
          <w:rFonts w:ascii="Georgia" w:hAnsi="Georgia"/>
          <w:sz w:val="24"/>
          <w:szCs w:val="24"/>
          <w:lang w:val="bg-BG"/>
        </w:rPr>
      </w:pPr>
      <w:r w:rsidRPr="00EE7B22">
        <w:rPr>
          <w:rFonts w:ascii="Georgia" w:hAnsi="Georgia"/>
          <w:sz w:val="24"/>
          <w:szCs w:val="24"/>
          <w:lang w:val="bg-BG"/>
        </w:rPr>
        <w:t>The statistics window displays the number of items rented or sold and the total amount of money they brought</w:t>
      </w:r>
      <w:r w:rsidR="005819C7">
        <w:rPr>
          <w:rFonts w:ascii="Georgia" w:hAnsi="Georgia"/>
          <w:sz w:val="24"/>
          <w:szCs w:val="24"/>
          <w:lang w:val="bg-BG"/>
        </w:rPr>
        <w:t>.</w:t>
      </w:r>
    </w:p>
    <w:p w:rsidR="005819C7" w:rsidRPr="005819C7" w:rsidRDefault="005819C7" w:rsidP="001D5E61">
      <w:pPr>
        <w:rPr>
          <w:rFonts w:ascii="Georgia" w:hAnsi="Georgia"/>
          <w:sz w:val="24"/>
          <w:szCs w:val="24"/>
          <w:lang w:val="bg-BG"/>
        </w:rPr>
      </w:pPr>
    </w:p>
    <w:p w:rsidR="005819C7" w:rsidRDefault="005819C7" w:rsidP="00DC02A5">
      <w:pPr>
        <w:jc w:val="center"/>
        <w:rPr>
          <w:rFonts w:ascii="Georgia" w:hAnsi="Georgia"/>
          <w:sz w:val="24"/>
          <w:szCs w:val="24"/>
          <w:lang w:val="bg-BG"/>
        </w:rPr>
      </w:pPr>
      <w:r>
        <w:rPr>
          <w:rFonts w:ascii="Georgia" w:hAnsi="Georgia"/>
          <w:noProof/>
          <w:sz w:val="24"/>
          <w:szCs w:val="24"/>
          <w:lang w:val="en-CA" w:eastAsia="en-CA"/>
        </w:rPr>
        <w:drawing>
          <wp:inline distT="0" distB="0" distL="0" distR="0">
            <wp:extent cx="5972175" cy="4657725"/>
            <wp:effectExtent l="0" t="0" r="9525" b="9525"/>
            <wp:docPr id="5" name="Картина 5" descr="C:\Users\BoBB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BBy\Deskto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657725"/>
                    </a:xfrm>
                    <a:prstGeom prst="rect">
                      <a:avLst/>
                    </a:prstGeom>
                    <a:noFill/>
                    <a:ln>
                      <a:noFill/>
                    </a:ln>
                  </pic:spPr>
                </pic:pic>
              </a:graphicData>
            </a:graphic>
          </wp:inline>
        </w:drawing>
      </w:r>
    </w:p>
    <w:p w:rsidR="00E85A94" w:rsidRDefault="00E85A94" w:rsidP="001D5E61">
      <w:pPr>
        <w:rPr>
          <w:rFonts w:ascii="Georgia" w:hAnsi="Georgia"/>
          <w:color w:val="00B050"/>
          <w:sz w:val="24"/>
          <w:szCs w:val="24"/>
        </w:rPr>
      </w:pPr>
    </w:p>
    <w:p w:rsidR="00816CFF" w:rsidRDefault="00816CFF">
      <w:pPr>
        <w:rPr>
          <w:rFonts w:ascii="Georgia" w:hAnsi="Georgia"/>
          <w:color w:val="00B050"/>
          <w:sz w:val="24"/>
          <w:szCs w:val="24"/>
          <w:lang w:val="bg-BG"/>
        </w:rPr>
      </w:pPr>
      <w:r>
        <w:rPr>
          <w:rFonts w:ascii="Georgia" w:hAnsi="Georgia"/>
          <w:color w:val="00B050"/>
          <w:sz w:val="24"/>
          <w:szCs w:val="24"/>
          <w:lang w:val="bg-BG"/>
        </w:rPr>
        <w:br w:type="page"/>
      </w:r>
    </w:p>
    <w:p w:rsidR="00E85A94" w:rsidRDefault="00E85A94" w:rsidP="001D5E61">
      <w:pPr>
        <w:rPr>
          <w:rFonts w:ascii="Georgia" w:hAnsi="Georgia"/>
          <w:color w:val="00B050"/>
          <w:sz w:val="24"/>
          <w:szCs w:val="24"/>
          <w:lang w:val="bg-BG"/>
        </w:rPr>
      </w:pPr>
      <w:r>
        <w:rPr>
          <w:rFonts w:ascii="Georgia" w:hAnsi="Georgia"/>
          <w:color w:val="00B050"/>
          <w:sz w:val="24"/>
          <w:szCs w:val="24"/>
          <w:lang w:val="bg-BG"/>
        </w:rPr>
        <w:t xml:space="preserve">3. </w:t>
      </w:r>
      <w:r w:rsidR="00816CFF" w:rsidRPr="00816CFF">
        <w:rPr>
          <w:rFonts w:ascii="Georgia" w:hAnsi="Georgia"/>
          <w:color w:val="00B050"/>
          <w:sz w:val="24"/>
          <w:szCs w:val="24"/>
          <w:lang w:val="bg-BG"/>
        </w:rPr>
        <w:t>Class Diagram</w:t>
      </w:r>
    </w:p>
    <w:p w:rsidR="00E85A94" w:rsidRDefault="00E85A94" w:rsidP="00DC02A5">
      <w:pPr>
        <w:jc w:val="center"/>
        <w:rPr>
          <w:rFonts w:ascii="Georgia" w:hAnsi="Georgia"/>
          <w:color w:val="00B050"/>
          <w:sz w:val="24"/>
          <w:szCs w:val="24"/>
          <w:lang w:val="bg-BG"/>
        </w:rPr>
      </w:pPr>
      <w:r>
        <w:rPr>
          <w:rFonts w:ascii="Georgia" w:hAnsi="Georgia"/>
          <w:noProof/>
          <w:color w:val="00B050"/>
          <w:sz w:val="24"/>
          <w:szCs w:val="24"/>
          <w:lang w:val="en-CA" w:eastAsia="en-CA"/>
        </w:rPr>
        <w:drawing>
          <wp:inline distT="0" distB="0" distL="0" distR="0">
            <wp:extent cx="5972175" cy="3314700"/>
            <wp:effectExtent l="0" t="0" r="9525" b="0"/>
            <wp:docPr id="9" name="Картина 9" descr="C:\Users\BoBBy\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BBy\Desktop\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314700"/>
                    </a:xfrm>
                    <a:prstGeom prst="rect">
                      <a:avLst/>
                    </a:prstGeom>
                    <a:noFill/>
                    <a:ln>
                      <a:noFill/>
                    </a:ln>
                  </pic:spPr>
                </pic:pic>
              </a:graphicData>
            </a:graphic>
          </wp:inline>
        </w:drawing>
      </w:r>
    </w:p>
    <w:p w:rsidR="00DC02A5" w:rsidRDefault="00DC02A5" w:rsidP="001D5E61">
      <w:pPr>
        <w:rPr>
          <w:rFonts w:ascii="Georgia" w:hAnsi="Georgia"/>
          <w:color w:val="00B050"/>
          <w:sz w:val="24"/>
          <w:szCs w:val="24"/>
        </w:rPr>
      </w:pPr>
    </w:p>
    <w:p w:rsidR="00E85A94" w:rsidRDefault="00E85A94" w:rsidP="001D5E61">
      <w:pPr>
        <w:rPr>
          <w:rFonts w:ascii="Georgia" w:hAnsi="Georgia"/>
          <w:color w:val="00B050"/>
          <w:sz w:val="24"/>
          <w:szCs w:val="24"/>
        </w:rPr>
      </w:pPr>
      <w:r>
        <w:rPr>
          <w:rFonts w:ascii="Georgia" w:hAnsi="Georgia"/>
          <w:color w:val="00B050"/>
          <w:sz w:val="24"/>
          <w:szCs w:val="24"/>
          <w:lang w:val="bg-BG"/>
        </w:rPr>
        <w:t xml:space="preserve">4. </w:t>
      </w:r>
      <w:proofErr w:type="spellStart"/>
      <w:r>
        <w:rPr>
          <w:rFonts w:ascii="Georgia" w:hAnsi="Georgia"/>
          <w:color w:val="00B050"/>
          <w:sz w:val="24"/>
          <w:szCs w:val="24"/>
        </w:rPr>
        <w:t>MindMap</w:t>
      </w:r>
      <w:proofErr w:type="spellEnd"/>
    </w:p>
    <w:p w:rsidR="00E85A94" w:rsidRPr="00E85A94" w:rsidRDefault="00E85A94" w:rsidP="00DC02A5">
      <w:pPr>
        <w:jc w:val="center"/>
        <w:rPr>
          <w:rFonts w:ascii="Georgia" w:hAnsi="Georgia"/>
          <w:color w:val="00B050"/>
          <w:sz w:val="24"/>
          <w:szCs w:val="24"/>
        </w:rPr>
      </w:pPr>
      <w:r>
        <w:rPr>
          <w:rFonts w:ascii="Georgia" w:hAnsi="Georgia"/>
          <w:noProof/>
          <w:color w:val="00B050"/>
          <w:sz w:val="24"/>
          <w:szCs w:val="24"/>
          <w:lang w:val="en-CA" w:eastAsia="en-CA"/>
        </w:rPr>
        <w:drawing>
          <wp:inline distT="0" distB="0" distL="0" distR="0">
            <wp:extent cx="5962650" cy="2971800"/>
            <wp:effectExtent l="0" t="0" r="0" b="0"/>
            <wp:docPr id="10" name="Картина 10" descr="D:\#Telerik#\04. ООП - пролетна академия 2013\Отборна работа по ООП\Team-Dioptase-Project\Team\Borislav Ivanov\MindMap -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elerik#\04. ООП - пролетна академия 2013\Отборна работа по ООП\Team-Dioptase-Project\Team\Borislav Ivanov\MindMap - Interfac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650" cy="2971800"/>
                    </a:xfrm>
                    <a:prstGeom prst="rect">
                      <a:avLst/>
                    </a:prstGeom>
                    <a:noFill/>
                    <a:ln>
                      <a:noFill/>
                    </a:ln>
                  </pic:spPr>
                </pic:pic>
              </a:graphicData>
            </a:graphic>
          </wp:inline>
        </w:drawing>
      </w:r>
    </w:p>
    <w:sectPr w:rsidR="00E85A94" w:rsidRPr="00E85A94" w:rsidSect="00DC02A5">
      <w:headerReference w:type="default" r:id="rId18"/>
      <w:footerReference w:type="default" r:id="rId19"/>
      <w:pgSz w:w="12240" w:h="15840"/>
      <w:pgMar w:top="1134" w:right="1077" w:bottom="567" w:left="107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654" w:rsidRDefault="00BC7654" w:rsidP="002C1988">
      <w:pPr>
        <w:spacing w:after="0" w:line="240" w:lineRule="auto"/>
      </w:pPr>
      <w:r>
        <w:separator/>
      </w:r>
    </w:p>
  </w:endnote>
  <w:endnote w:type="continuationSeparator" w:id="0">
    <w:p w:rsidR="00BC7654" w:rsidRDefault="00BC7654" w:rsidP="002C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389490"/>
      <w:docPartObj>
        <w:docPartGallery w:val="Page Numbers (Bottom of Page)"/>
        <w:docPartUnique/>
      </w:docPartObj>
    </w:sdtPr>
    <w:sdtEndPr/>
    <w:sdtContent>
      <w:p w:rsidR="002C1988" w:rsidRDefault="002C1988" w:rsidP="002C1988">
        <w:pPr>
          <w:pStyle w:val="Sidfot"/>
          <w:ind w:right="-907"/>
          <w:jc w:val="right"/>
        </w:pPr>
        <w:r>
          <w:t xml:space="preserve">Page | </w:t>
        </w:r>
        <w:r>
          <w:fldChar w:fldCharType="begin"/>
        </w:r>
        <w:r>
          <w:instrText xml:space="preserve"> PAGE   \* MERGEFORMAT </w:instrText>
        </w:r>
        <w:r>
          <w:fldChar w:fldCharType="separate"/>
        </w:r>
        <w:r w:rsidR="003653B2">
          <w:rPr>
            <w:noProof/>
          </w:rPr>
          <w:t>8</w:t>
        </w:r>
        <w:r>
          <w:rPr>
            <w:noProof/>
          </w:rPr>
          <w:fldChar w:fldCharType="end"/>
        </w:r>
        <w:r>
          <w:t xml:space="preserve"> </w:t>
        </w:r>
      </w:p>
    </w:sdtContent>
  </w:sdt>
  <w:p w:rsidR="002C1988" w:rsidRDefault="002C198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654" w:rsidRDefault="00BC7654" w:rsidP="002C1988">
      <w:pPr>
        <w:spacing w:after="0" w:line="240" w:lineRule="auto"/>
      </w:pPr>
      <w:r>
        <w:separator/>
      </w:r>
    </w:p>
  </w:footnote>
  <w:footnote w:type="continuationSeparator" w:id="0">
    <w:p w:rsidR="00BC7654" w:rsidRDefault="00BC7654" w:rsidP="002C1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8" w:rsidRDefault="002C1988" w:rsidP="002C1988">
    <w:pPr>
      <w:pStyle w:val="Style1"/>
      <w:ind w:left="-1440" w:right="-1411"/>
    </w:pPr>
    <w:r>
      <w:rPr>
        <w:color w:val="000000"/>
      </w:rPr>
      <w:tab/>
    </w:r>
  </w:p>
  <w:p w:rsidR="002C1988" w:rsidRDefault="002C1988" w:rsidP="002C1988">
    <w:pPr>
      <w:pStyle w:val="Style1"/>
      <w:ind w:left="-1440" w:right="-1411"/>
      <w:jc w:val="center"/>
      <w:rPr>
        <w:color w:val="000000"/>
      </w:rPr>
    </w:pPr>
    <w:r>
      <w:rPr>
        <w:noProof/>
        <w:lang w:val="en-CA" w:eastAsia="en-CA"/>
      </w:rPr>
      <w:drawing>
        <wp:inline distT="0" distB="0" distL="0" distR="0" wp14:anchorId="7D8ABB1E" wp14:editId="4E396C3A">
          <wp:extent cx="219075" cy="180975"/>
          <wp:effectExtent l="0" t="0" r="9525" b="9525"/>
          <wp:docPr id="3" name="Picture 3" descr="http://www.telerik.com/images/newsletters/academy/asse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lerik.com/images/newsletters/academy/asse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D404E2">
      <w:rPr>
        <w:rFonts w:ascii="Times New Roman" w:hAnsi="Times New Roman" w:cs="Times New Roman"/>
        <w:color w:val="000000"/>
        <w:sz w:val="36"/>
        <w:szCs w:val="36"/>
      </w:rPr>
      <w:t>Telerik Academy</w:t>
    </w:r>
  </w:p>
  <w:p w:rsidR="002C1988" w:rsidRPr="002C1988" w:rsidRDefault="002C1988" w:rsidP="002C1988">
    <w:pPr>
      <w:pStyle w:val="Style1"/>
      <w:tabs>
        <w:tab w:val="center" w:pos="4500"/>
        <w:tab w:val="left" w:pos="6120"/>
      </w:tabs>
      <w:ind w:left="-1440" w:right="-1411"/>
      <w:jc w:val="center"/>
      <w:rPr>
        <w:color w:val="000000"/>
        <w:lang w:val="en-US"/>
      </w:rPr>
    </w:pPr>
    <w:r w:rsidRPr="00CB164A">
      <w:rPr>
        <w:color w:val="000000"/>
      </w:rPr>
      <w:t xml:space="preserve">C# </w:t>
    </w:r>
    <w:r>
      <w:rPr>
        <w:color w:val="000000"/>
        <w:lang w:val="en-US"/>
      </w:rPr>
      <w:t xml:space="preserve">OOP - </w:t>
    </w:r>
    <w:r w:rsidRPr="00CB164A">
      <w:rPr>
        <w:color w:val="000000"/>
      </w:rPr>
      <w:t xml:space="preserve"> Team</w:t>
    </w:r>
    <w:r>
      <w:rPr>
        <w:color w:val="000000"/>
        <w:lang w:val="en-US"/>
      </w:rPr>
      <w:t>work</w:t>
    </w:r>
  </w:p>
  <w:p w:rsidR="002C1988" w:rsidRDefault="002C1988" w:rsidP="002C1988">
    <w:pPr>
      <w:pStyle w:val="Style1"/>
      <w:tabs>
        <w:tab w:val="center" w:pos="4500"/>
        <w:tab w:val="left" w:pos="6120"/>
      </w:tabs>
      <w:ind w:left="-1440" w:right="-1411"/>
      <w:jc w:val="center"/>
      <w:rPr>
        <w:color w:val="000000"/>
        <w:lang w:val="en-US"/>
      </w:rPr>
    </w:pPr>
    <w:r>
      <w:rPr>
        <w:color w:val="000000"/>
        <w:lang w:val="en-US"/>
      </w:rPr>
      <w:t>UI Business Application</w:t>
    </w:r>
  </w:p>
  <w:p w:rsidR="002C1988" w:rsidRPr="00AA2C3F" w:rsidRDefault="002C1988" w:rsidP="002C1988">
    <w:pPr>
      <w:pStyle w:val="Style1"/>
      <w:tabs>
        <w:tab w:val="center" w:pos="4500"/>
        <w:tab w:val="left" w:pos="6120"/>
      </w:tabs>
      <w:ind w:left="-1440" w:right="-1411"/>
      <w:jc w:val="center"/>
      <w:rPr>
        <w:color w:val="000000"/>
      </w:rPr>
    </w:pPr>
  </w:p>
  <w:p w:rsidR="002C1988" w:rsidRDefault="002C198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F27"/>
    <w:multiLevelType w:val="multilevel"/>
    <w:tmpl w:val="BB449A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0070C0"/>
      </w:rPr>
    </w:lvl>
    <w:lvl w:ilvl="2">
      <w:start w:val="1"/>
      <w:numFmt w:val="decimal"/>
      <w:lvlText w:val="%1.%2.%3."/>
      <w:lvlJc w:val="left"/>
      <w:pPr>
        <w:ind w:left="1224" w:hanging="504"/>
      </w:pPr>
      <w:rPr>
        <w:rFonts w:hint="default"/>
        <w:color w:val="0070C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CD739A6"/>
    <w:multiLevelType w:val="hybridMultilevel"/>
    <w:tmpl w:val="84D69A3A"/>
    <w:lvl w:ilvl="0" w:tplc="AC826E4A">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57"/>
    <w:rsid w:val="001628CF"/>
    <w:rsid w:val="001D5E61"/>
    <w:rsid w:val="001F56EF"/>
    <w:rsid w:val="00214C52"/>
    <w:rsid w:val="002A6760"/>
    <w:rsid w:val="002C1988"/>
    <w:rsid w:val="0033316A"/>
    <w:rsid w:val="003653B2"/>
    <w:rsid w:val="00370322"/>
    <w:rsid w:val="00410C1E"/>
    <w:rsid w:val="005819C7"/>
    <w:rsid w:val="0068165D"/>
    <w:rsid w:val="00752957"/>
    <w:rsid w:val="00816CFF"/>
    <w:rsid w:val="00834B57"/>
    <w:rsid w:val="008E3226"/>
    <w:rsid w:val="008F1A6A"/>
    <w:rsid w:val="00BC7654"/>
    <w:rsid w:val="00DC02A5"/>
    <w:rsid w:val="00E85A94"/>
    <w:rsid w:val="00EE7B22"/>
    <w:rsid w:val="00EF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8FB192-D0F8-4738-AAFF-A6357C0F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752957"/>
    <w:rPr>
      <w:color w:val="0000FF"/>
      <w:u w:val="single"/>
    </w:rPr>
  </w:style>
  <w:style w:type="paragraph" w:styleId="Liststycke">
    <w:name w:val="List Paragraph"/>
    <w:basedOn w:val="Normal"/>
    <w:uiPriority w:val="34"/>
    <w:qFormat/>
    <w:rsid w:val="00752957"/>
    <w:pPr>
      <w:ind w:left="720"/>
      <w:contextualSpacing/>
    </w:pPr>
  </w:style>
  <w:style w:type="paragraph" w:styleId="Ballongtext">
    <w:name w:val="Balloon Text"/>
    <w:basedOn w:val="Normal"/>
    <w:link w:val="BallongtextChar"/>
    <w:uiPriority w:val="99"/>
    <w:semiHidden/>
    <w:unhideWhenUsed/>
    <w:rsid w:val="00410C1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10C1E"/>
    <w:rPr>
      <w:rFonts w:ascii="Tahoma" w:hAnsi="Tahoma" w:cs="Tahoma"/>
      <w:sz w:val="16"/>
      <w:szCs w:val="16"/>
    </w:rPr>
  </w:style>
  <w:style w:type="paragraph" w:styleId="Sidhuvud">
    <w:name w:val="header"/>
    <w:basedOn w:val="Normal"/>
    <w:link w:val="SidhuvudChar"/>
    <w:uiPriority w:val="99"/>
    <w:unhideWhenUsed/>
    <w:rsid w:val="002C1988"/>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C1988"/>
  </w:style>
  <w:style w:type="paragraph" w:styleId="Sidfot">
    <w:name w:val="footer"/>
    <w:basedOn w:val="Normal"/>
    <w:link w:val="SidfotChar"/>
    <w:uiPriority w:val="99"/>
    <w:unhideWhenUsed/>
    <w:rsid w:val="002C1988"/>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C1988"/>
  </w:style>
  <w:style w:type="paragraph" w:customStyle="1" w:styleId="Style1">
    <w:name w:val="Style1"/>
    <w:basedOn w:val="Sidhuvud"/>
    <w:link w:val="Style1Char"/>
    <w:qFormat/>
    <w:rsid w:val="002C1988"/>
    <w:pPr>
      <w:shd w:val="clear" w:color="auto" w:fill="7EB11B"/>
    </w:pPr>
    <w:rPr>
      <w:color w:val="21242C"/>
      <w:sz w:val="24"/>
      <w:szCs w:val="24"/>
      <w:lang w:val="bg-BG"/>
    </w:rPr>
  </w:style>
  <w:style w:type="character" w:customStyle="1" w:styleId="Style1Char">
    <w:name w:val="Style1 Char"/>
    <w:basedOn w:val="SidhuvudChar"/>
    <w:link w:val="Style1"/>
    <w:rsid w:val="002C1988"/>
    <w:rPr>
      <w:color w:val="21242C"/>
      <w:sz w:val="24"/>
      <w:szCs w:val="24"/>
      <w:shd w:val="clear" w:color="auto" w:fill="7EB11B"/>
      <w:lang w:val="bg-BG"/>
    </w:rPr>
  </w:style>
  <w:style w:type="character" w:styleId="AnvndHyperlnk">
    <w:name w:val="FollowedHyperlink"/>
    <w:basedOn w:val="Standardstycketeckensnitt"/>
    <w:uiPriority w:val="99"/>
    <w:semiHidden/>
    <w:unhideWhenUsed/>
    <w:rsid w:val="00816C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dioptase.googlecode.com/svn/trunk/" TargetMode="Externa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0521F-D659-4718-A52E-424307E0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495</Words>
  <Characters>2628</Characters>
  <Application>Microsoft Office Word</Application>
  <DocSecurity>0</DocSecurity>
  <Lines>21</Lines>
  <Paragraphs>6</Paragraphs>
  <ScaleCrop>false</ScaleCrop>
  <HeadingPairs>
    <vt:vector size="6" baseType="variant">
      <vt:variant>
        <vt:lpstr>Rubrik</vt:lpstr>
      </vt:variant>
      <vt:variant>
        <vt:i4>1</vt:i4>
      </vt:variant>
      <vt:variant>
        <vt:lpstr>Title</vt:lpstr>
      </vt:variant>
      <vt:variant>
        <vt:i4>1</vt:i4>
      </vt:variant>
      <vt:variant>
        <vt:lpstr>Заглавие</vt:lpstr>
      </vt:variant>
      <vt:variant>
        <vt:i4>1</vt:i4>
      </vt:variant>
    </vt:vector>
  </HeadingPairs>
  <TitlesOfParts>
    <vt:vector size="3" baseType="lpstr">
      <vt:lpstr/>
      <vt: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Claes Engelin</cp:lastModifiedBy>
  <cp:revision>3</cp:revision>
  <dcterms:created xsi:type="dcterms:W3CDTF">2020-02-11T16:50:00Z</dcterms:created>
  <dcterms:modified xsi:type="dcterms:W3CDTF">2020-02-11T17:06:00Z</dcterms:modified>
  <cp:contentStatus>Final</cp:contentStatus>
</cp:coreProperties>
</file>