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b55a8d8b3c97b6e1270c50b91c7281f1f8ac14b"/>
    <w:p>
      <w:pPr>
        <w:pStyle w:val="Heading1"/>
      </w:pPr>
      <w:r>
        <w:t xml:space="preserve">Comprehensive Competitor Analysis for ClaimGuru</w:t>
      </w:r>
    </w:p>
    <w:p>
      <w:pPr>
        <w:pStyle w:val="FirstParagraph"/>
      </w:pPr>
      <w:r>
        <w:rPr>
          <w:bCs/>
          <w:b/>
        </w:rPr>
        <w:t xml:space="preserve">Author:</w:t>
      </w:r>
      <w:r>
        <w:t xml:space="preserve"> </w:t>
      </w:r>
      <w:r>
        <w:t xml:space="preserve">MiniMax Agent</w:t>
      </w:r>
    </w:p>
    <w:p>
      <w:pPr>
        <w:pStyle w:val="BodyText"/>
      </w:pPr>
      <w:r>
        <w:rPr>
          <w:bCs/>
          <w:b/>
        </w:rPr>
        <w:t xml:space="preserve">Date:</w:t>
      </w:r>
      <w:r>
        <w:t xml:space="preserve"> </w:t>
      </w:r>
      <w:r>
        <w:t xml:space="preserve">2025-07-10</w:t>
      </w:r>
    </w:p>
    <w:bookmarkStart w:id="20" w:name="introduction"/>
    <w:p>
      <w:pPr>
        <w:pStyle w:val="Heading2"/>
      </w:pPr>
      <w:r>
        <w:t xml:space="preserve">1. Introduction</w:t>
      </w:r>
    </w:p>
    <w:p>
      <w:pPr>
        <w:pStyle w:val="FirstParagraph"/>
      </w:pPr>
      <w:r>
        <w:t xml:space="preserve">This report provides a comprehensive competitive analysis of the Public Insurance Adjuster CRM market to inform the development of ClaimGuru. The research focuses on five key competitors: ClaimTitan.com, Claimwizard.com, Brelly.ai, adjustcrm.com, and Pacman.com. The objective of this report is to identify opportunities for competitive advantages and feature gaps that ClaimGuru can exploit to become the most advanced Public Insurance Adjuster CRM available.</w:t>
      </w:r>
    </w:p>
    <w:bookmarkEnd w:id="20"/>
    <w:bookmarkStart w:id="28" w:name="competitor-claimtitan.com"/>
    <w:p>
      <w:pPr>
        <w:pStyle w:val="Heading2"/>
      </w:pPr>
      <w:r>
        <w:t xml:space="preserve">2. Competitor: ClaimTitan.com</w:t>
      </w:r>
    </w:p>
    <w:p>
      <w:pPr>
        <w:pStyle w:val="FirstParagraph"/>
      </w:pPr>
      <w:r>
        <w:rPr>
          <w:bCs/>
          <w:b/>
        </w:rPr>
        <w:t xml:space="preserve">Website:</w:t>
      </w:r>
      <w:r>
        <w:t xml:space="preserve"> </w:t>
      </w:r>
      <w:hyperlink r:id="rId21">
        <w:r>
          <w:rPr>
            <w:rStyle w:val="Hyperlink"/>
          </w:rPr>
          <w:t xml:space="preserve">https://claimtitan.com/</w:t>
        </w:r>
      </w:hyperlink>
    </w:p>
    <w:bookmarkStart w:id="22" w:name="feature-analysis"/>
    <w:p>
      <w:pPr>
        <w:pStyle w:val="Heading3"/>
      </w:pPr>
      <w:r>
        <w:t xml:space="preserve">2.1. Feature Analysis</w:t>
      </w:r>
    </w:p>
    <w:p>
      <w:pPr>
        <w:numPr>
          <w:ilvl w:val="0"/>
          <w:numId w:val="1001"/>
        </w:numPr>
        <w:pStyle w:val="Compact"/>
      </w:pPr>
      <w:r>
        <w:rPr>
          <w:bCs/>
          <w:b/>
        </w:rPr>
        <w:t xml:space="preserve">Core CRM Functionality:</w:t>
      </w:r>
      <w:r>
        <w:t xml:space="preserve"> </w:t>
      </w:r>
      <w:r>
        <w:t xml:space="preserve">Comprehensive claims management, client and property data organization, task management, and document management.</w:t>
      </w:r>
    </w:p>
    <w:p>
      <w:pPr>
        <w:numPr>
          <w:ilvl w:val="0"/>
          <w:numId w:val="1001"/>
        </w:numPr>
        <w:pStyle w:val="Compact"/>
      </w:pPr>
      <w:r>
        <w:rPr>
          <w:bCs/>
          <w:b/>
        </w:rPr>
        <w:t xml:space="preserve">Advanced Features:</w:t>
      </w:r>
      <w:r>
        <w:t xml:space="preserve"> </w:t>
      </w:r>
      <w:r>
        <w:t xml:space="preserve">“</w:t>
      </w:r>
      <w:r>
        <w:t xml:space="preserve">Intelligent Automation</w:t>
      </w:r>
      <w:r>
        <w:t xml:space="preserve">”</w:t>
      </w:r>
      <w:r>
        <w:t xml:space="preserve"> </w:t>
      </w:r>
      <w:r>
        <w:t xml:space="preserve">for repetitive tasks. No explicit AI or predictive analytics mentioned.</w:t>
      </w:r>
    </w:p>
    <w:p>
      <w:pPr>
        <w:numPr>
          <w:ilvl w:val="0"/>
          <w:numId w:val="1001"/>
        </w:numPr>
        <w:pStyle w:val="Compact"/>
      </w:pPr>
      <w:r>
        <w:rPr>
          <w:bCs/>
          <w:b/>
        </w:rPr>
        <w:t xml:space="preserve">Workflow Management:</w:t>
      </w:r>
      <w:r>
        <w:t xml:space="preserve"> </w:t>
      </w:r>
      <w:r>
        <w:t xml:space="preserve">Configurable workflows to match existing business processes.</w:t>
      </w:r>
    </w:p>
    <w:p>
      <w:pPr>
        <w:numPr>
          <w:ilvl w:val="0"/>
          <w:numId w:val="1001"/>
        </w:numPr>
        <w:pStyle w:val="Compact"/>
      </w:pPr>
      <w:r>
        <w:rPr>
          <w:bCs/>
          <w:b/>
        </w:rPr>
        <w:t xml:space="preserve">Integration Capabilities:</w:t>
      </w:r>
      <w:r>
        <w:t xml:space="preserve"> </w:t>
      </w:r>
      <w:r>
        <w:t xml:space="preserve">No specific integrations are listed on the website.</w:t>
      </w:r>
    </w:p>
    <w:p>
      <w:pPr>
        <w:numPr>
          <w:ilvl w:val="0"/>
          <w:numId w:val="1001"/>
        </w:numPr>
        <w:pStyle w:val="Compact"/>
      </w:pPr>
      <w:r>
        <w:rPr>
          <w:bCs/>
          <w:b/>
        </w:rPr>
        <w:t xml:space="preserve">Mobile App:</w:t>
      </w:r>
      <w:r>
        <w:t xml:space="preserve"> </w:t>
      </w:r>
      <w:r>
        <w:t xml:space="preserve">No dedicated mobile app, but the website is mobile-responsive.</w:t>
      </w:r>
    </w:p>
    <w:p>
      <w:pPr>
        <w:numPr>
          <w:ilvl w:val="0"/>
          <w:numId w:val="1001"/>
        </w:numPr>
        <w:pStyle w:val="Compact"/>
      </w:pPr>
      <w:r>
        <w:rPr>
          <w:bCs/>
          <w:b/>
        </w:rPr>
        <w:t xml:space="preserve">Reporting and Analytics:</w:t>
      </w:r>
      <w:r>
        <w:t xml:space="preserve"> </w:t>
      </w:r>
      <w:r>
        <w:t xml:space="preserve">Custom reports can be created and downloaded.</w:t>
      </w:r>
    </w:p>
    <w:p>
      <w:pPr>
        <w:numPr>
          <w:ilvl w:val="0"/>
          <w:numId w:val="1001"/>
        </w:numPr>
        <w:pStyle w:val="Compact"/>
      </w:pPr>
      <w:r>
        <w:rPr>
          <w:bCs/>
          <w:b/>
        </w:rPr>
        <w:t xml:space="preserve">Communication Tools:</w:t>
      </w:r>
      <w:r>
        <w:t xml:space="preserve"> </w:t>
      </w:r>
      <w:r>
        <w:t xml:space="preserve">Client and vendor portals for sharing claim information and updates.</w:t>
      </w:r>
    </w:p>
    <w:bookmarkEnd w:id="22"/>
    <w:bookmarkStart w:id="23" w:name="pricing-strategy"/>
    <w:p>
      <w:pPr>
        <w:pStyle w:val="Heading3"/>
      </w:pPr>
      <w:r>
        <w:t xml:space="preserve">2.2. Pricing Strategy</w:t>
      </w:r>
    </w:p>
    <w:p>
      <w:pPr>
        <w:numPr>
          <w:ilvl w:val="0"/>
          <w:numId w:val="1002"/>
        </w:numPr>
        <w:pStyle w:val="Compact"/>
      </w:pPr>
      <w:r>
        <w:rPr>
          <w:bCs/>
          <w:b/>
        </w:rPr>
        <w:t xml:space="preserve">Subscription Plans:</w:t>
      </w:r>
      <w:r>
        <w:t xml:space="preserve"> </w:t>
      </w:r>
      <w:r>
        <w:t xml:space="preserve">A single, all-inclusive plan for $99/month.</w:t>
      </w:r>
    </w:p>
    <w:p>
      <w:pPr>
        <w:numPr>
          <w:ilvl w:val="0"/>
          <w:numId w:val="1002"/>
        </w:numPr>
        <w:pStyle w:val="Compact"/>
      </w:pPr>
      <w:r>
        <w:rPr>
          <w:bCs/>
          <w:b/>
        </w:rPr>
        <w:t xml:space="preserve">Module-based Pricing:</w:t>
      </w:r>
      <w:r>
        <w:t xml:space="preserve"> </w:t>
      </w:r>
      <w:r>
        <w:t xml:space="preserve">No module-based pricing.</w:t>
      </w:r>
    </w:p>
    <w:p>
      <w:pPr>
        <w:numPr>
          <w:ilvl w:val="0"/>
          <w:numId w:val="1002"/>
        </w:numPr>
        <w:pStyle w:val="Compact"/>
      </w:pPr>
      <w:r>
        <w:rPr>
          <w:bCs/>
          <w:b/>
        </w:rPr>
        <w:t xml:space="preserve">Add-on Services:</w:t>
      </w:r>
      <w:r>
        <w:t xml:space="preserve"> </w:t>
      </w:r>
      <w:r>
        <w:t xml:space="preserve">No add-on services are mentioned.</w:t>
      </w:r>
    </w:p>
    <w:p>
      <w:pPr>
        <w:numPr>
          <w:ilvl w:val="0"/>
          <w:numId w:val="1002"/>
        </w:numPr>
        <w:pStyle w:val="Compact"/>
      </w:pPr>
      <w:r>
        <w:rPr>
          <w:bCs/>
          <w:b/>
        </w:rPr>
        <w:t xml:space="preserve">Free Trial:</w:t>
      </w:r>
      <w:r>
        <w:t xml:space="preserve"> </w:t>
      </w:r>
      <w:r>
        <w:t xml:space="preserve">No free trial is mentioned.</w:t>
      </w:r>
    </w:p>
    <w:p>
      <w:pPr>
        <w:numPr>
          <w:ilvl w:val="0"/>
          <w:numId w:val="1002"/>
        </w:numPr>
        <w:pStyle w:val="Compact"/>
      </w:pPr>
      <w:r>
        <w:rPr>
          <w:bCs/>
          <w:b/>
        </w:rPr>
        <w:t xml:space="preserve">Enterprise Pricing:</w:t>
      </w:r>
      <w:r>
        <w:t xml:space="preserve"> </w:t>
      </w:r>
      <w:r>
        <w:t xml:space="preserve">No enterprise pricing is mentioned.</w:t>
      </w:r>
    </w:p>
    <w:bookmarkEnd w:id="23"/>
    <w:bookmarkStart w:id="24" w:name="technical-architecture"/>
    <w:p>
      <w:pPr>
        <w:pStyle w:val="Heading3"/>
      </w:pPr>
      <w:r>
        <w:t xml:space="preserve">2.3. Technical Architecture</w:t>
      </w:r>
    </w:p>
    <w:p>
      <w:pPr>
        <w:numPr>
          <w:ilvl w:val="0"/>
          <w:numId w:val="1003"/>
        </w:numPr>
        <w:pStyle w:val="Compact"/>
      </w:pPr>
      <w:r>
        <w:rPr>
          <w:bCs/>
          <w:b/>
        </w:rPr>
        <w:t xml:space="preserve">Deployment:</w:t>
      </w:r>
      <w:r>
        <w:t xml:space="preserve"> </w:t>
      </w:r>
      <w:r>
        <w:t xml:space="preserve">Cloud-based.</w:t>
      </w:r>
    </w:p>
    <w:p>
      <w:pPr>
        <w:numPr>
          <w:ilvl w:val="0"/>
          <w:numId w:val="1003"/>
        </w:numPr>
        <w:pStyle w:val="Compact"/>
      </w:pPr>
      <w:r>
        <w:rPr>
          <w:bCs/>
          <w:b/>
        </w:rPr>
        <w:t xml:space="preserve">API Availability:</w:t>
      </w:r>
      <w:r>
        <w:t xml:space="preserve"> </w:t>
      </w:r>
      <w:r>
        <w:t xml:space="preserve">Not mentioned.</w:t>
      </w:r>
    </w:p>
    <w:p>
      <w:pPr>
        <w:numPr>
          <w:ilvl w:val="0"/>
          <w:numId w:val="1003"/>
        </w:numPr>
        <w:pStyle w:val="Compact"/>
      </w:pPr>
      <w:r>
        <w:rPr>
          <w:bCs/>
          <w:b/>
        </w:rPr>
        <w:t xml:space="preserve">Data Import/Export:</w:t>
      </w:r>
      <w:r>
        <w:t xml:space="preserve"> </w:t>
      </w:r>
      <w:r>
        <w:t xml:space="preserve">Not mentioned.</w:t>
      </w:r>
    </w:p>
    <w:p>
      <w:pPr>
        <w:numPr>
          <w:ilvl w:val="0"/>
          <w:numId w:val="1003"/>
        </w:numPr>
        <w:pStyle w:val="Compact"/>
      </w:pPr>
      <w:r>
        <w:rPr>
          <w:bCs/>
          <w:b/>
        </w:rPr>
        <w:t xml:space="preserve">Security Features:</w:t>
      </w:r>
      <w:r>
        <w:t xml:space="preserve"> </w:t>
      </w:r>
      <w:r>
        <w:t xml:space="preserve">Data privacy is emphasized, with a commitment not to sell user data.</w:t>
      </w:r>
    </w:p>
    <w:p>
      <w:pPr>
        <w:numPr>
          <w:ilvl w:val="0"/>
          <w:numId w:val="1003"/>
        </w:numPr>
        <w:pStyle w:val="Compact"/>
      </w:pPr>
      <w:r>
        <w:rPr>
          <w:bCs/>
          <w:b/>
        </w:rPr>
        <w:t xml:space="preserve">Multi-user/Organization Support:</w:t>
      </w:r>
      <w:r>
        <w:t xml:space="preserve"> </w:t>
      </w:r>
      <w:r>
        <w:t xml:space="preserve">Supports multiple users.</w:t>
      </w:r>
    </w:p>
    <w:bookmarkEnd w:id="24"/>
    <w:bookmarkStart w:id="25" w:name="user-experience"/>
    <w:p>
      <w:pPr>
        <w:pStyle w:val="Heading3"/>
      </w:pPr>
      <w:r>
        <w:t xml:space="preserve">2.4. User Experience</w:t>
      </w:r>
    </w:p>
    <w:p>
      <w:pPr>
        <w:numPr>
          <w:ilvl w:val="0"/>
          <w:numId w:val="1004"/>
        </w:numPr>
        <w:pStyle w:val="Compact"/>
      </w:pPr>
      <w:r>
        <w:rPr>
          <w:bCs/>
          <w:b/>
        </w:rPr>
        <w:t xml:space="preserve">Interface Design:</w:t>
      </w:r>
      <w:r>
        <w:t xml:space="preserve"> </w:t>
      </w:r>
      <w:r>
        <w:t xml:space="preserve">The UI is described as organized and configurable.</w:t>
      </w:r>
    </w:p>
    <w:p>
      <w:pPr>
        <w:numPr>
          <w:ilvl w:val="0"/>
          <w:numId w:val="1004"/>
        </w:numPr>
        <w:pStyle w:val="Compact"/>
      </w:pPr>
      <w:r>
        <w:rPr>
          <w:bCs/>
          <w:b/>
        </w:rPr>
        <w:t xml:space="preserve">Onboarding Process:</w:t>
      </w:r>
      <w:r>
        <w:t xml:space="preserve"> </w:t>
      </w:r>
      <w:r>
        <w:t xml:space="preserve">Not detailed on the website.</w:t>
      </w:r>
    </w:p>
    <w:p>
      <w:pPr>
        <w:numPr>
          <w:ilvl w:val="0"/>
          <w:numId w:val="1004"/>
        </w:numPr>
        <w:pStyle w:val="Compact"/>
      </w:pPr>
      <w:r>
        <w:rPr>
          <w:bCs/>
          <w:b/>
        </w:rPr>
        <w:t xml:space="preserve">Mobile Experience:</w:t>
      </w:r>
      <w:r>
        <w:t xml:space="preserve"> </w:t>
      </w:r>
      <w:r>
        <w:t xml:space="preserve">Accessible on mobile devices via a web browser.</w:t>
      </w:r>
    </w:p>
    <w:p>
      <w:pPr>
        <w:numPr>
          <w:ilvl w:val="0"/>
          <w:numId w:val="1004"/>
        </w:numPr>
        <w:pStyle w:val="Compact"/>
      </w:pPr>
      <w:r>
        <w:rPr>
          <w:bCs/>
          <w:b/>
        </w:rPr>
        <w:t xml:space="preserve">Customer Support:</w:t>
      </w:r>
      <w:r>
        <w:t xml:space="preserve"> </w:t>
      </w:r>
      <w:r>
        <w:t xml:space="preserve">Not detailed on the website.</w:t>
      </w:r>
    </w:p>
    <w:bookmarkEnd w:id="25"/>
    <w:bookmarkStart w:id="26" w:name="competitive-gaps"/>
    <w:p>
      <w:pPr>
        <w:pStyle w:val="Heading3"/>
      </w:pPr>
      <w:r>
        <w:t xml:space="preserve">2.5. Competitive Gaps</w:t>
      </w:r>
    </w:p>
    <w:p>
      <w:pPr>
        <w:numPr>
          <w:ilvl w:val="0"/>
          <w:numId w:val="1005"/>
        </w:numPr>
        <w:pStyle w:val="Compact"/>
      </w:pPr>
      <w:r>
        <w:rPr>
          <w:bCs/>
          <w:b/>
        </w:rPr>
        <w:t xml:space="preserve">Missing Features:</w:t>
      </w:r>
      <w:r>
        <w:t xml:space="preserve"> </w:t>
      </w:r>
      <w:r>
        <w:t xml:space="preserve">Lack of a dedicated mobile app, no mention of AI/predictive analytics, and no information on integrations.</w:t>
      </w:r>
    </w:p>
    <w:p>
      <w:pPr>
        <w:numPr>
          <w:ilvl w:val="0"/>
          <w:numId w:val="1005"/>
        </w:numPr>
        <w:pStyle w:val="Compact"/>
      </w:pPr>
      <w:r>
        <w:rPr>
          <w:bCs/>
          <w:b/>
        </w:rPr>
        <w:t xml:space="preserve">Common User Complaints:</w:t>
      </w:r>
      <w:r>
        <w:t xml:space="preserve"> </w:t>
      </w:r>
      <w:r>
        <w:t xml:space="preserve">Reviews on Capterra are positive, but there are very few of them. Some users on YouTube have mentioned that the software is still in its early stages and that some features are still being developed.</w:t>
      </w:r>
    </w:p>
    <w:p>
      <w:pPr>
        <w:numPr>
          <w:ilvl w:val="0"/>
          <w:numId w:val="1005"/>
        </w:numPr>
        <w:pStyle w:val="Compact"/>
      </w:pPr>
      <w:r>
        <w:rPr>
          <w:bCs/>
          <w:b/>
        </w:rPr>
        <w:t xml:space="preserve">Differentiation Opportunities:</w:t>
      </w:r>
      <w:r>
        <w:t xml:space="preserve"> </w:t>
      </w:r>
      <w:r>
        <w:t xml:space="preserve">ClaimGuru can differentiate by offering a dedicated mobile app, advanced AI features, and a wide range of integrations.</w:t>
      </w:r>
    </w:p>
    <w:bookmarkEnd w:id="26"/>
    <w:bookmarkStart w:id="27" w:name="market-positioning"/>
    <w:p>
      <w:pPr>
        <w:pStyle w:val="Heading3"/>
      </w:pPr>
      <w:r>
        <w:t xml:space="preserve">2.6. Market Positioning</w:t>
      </w:r>
    </w:p>
    <w:p>
      <w:pPr>
        <w:numPr>
          <w:ilvl w:val="0"/>
          <w:numId w:val="1006"/>
        </w:numPr>
        <w:pStyle w:val="Compact"/>
      </w:pPr>
      <w:r>
        <w:rPr>
          <w:bCs/>
          <w:b/>
        </w:rPr>
        <w:t xml:space="preserve">Target Customer Segments:</w:t>
      </w:r>
      <w:r>
        <w:t xml:space="preserve"> </w:t>
      </w:r>
      <w:r>
        <w:t xml:space="preserve">Public adjusters and insurance claim specialists.</w:t>
      </w:r>
    </w:p>
    <w:p>
      <w:pPr>
        <w:numPr>
          <w:ilvl w:val="0"/>
          <w:numId w:val="1006"/>
        </w:numPr>
        <w:pStyle w:val="Compact"/>
      </w:pPr>
      <w:r>
        <w:rPr>
          <w:bCs/>
          <w:b/>
        </w:rPr>
        <w:t xml:space="preserve">Unique Value Propositions:</w:t>
      </w:r>
      <w:r>
        <w:t xml:space="preserve"> </w:t>
      </w:r>
      <w:r>
        <w:t xml:space="preserve">Simplicity (single pricing plan), configurability, and client/vendor portals.</w:t>
      </w:r>
    </w:p>
    <w:p>
      <w:pPr>
        <w:numPr>
          <w:ilvl w:val="0"/>
          <w:numId w:val="1006"/>
        </w:numPr>
        <w:pStyle w:val="Compact"/>
      </w:pPr>
      <w:r>
        <w:rPr>
          <w:bCs/>
          <w:b/>
        </w:rPr>
        <w:t xml:space="preserve">Marketing Messaging:</w:t>
      </w:r>
      <w:r>
        <w:t xml:space="preserve"> </w:t>
      </w:r>
      <w:r>
        <w:t xml:space="preserve">“</w:t>
      </w:r>
      <w:r>
        <w:t xml:space="preserve">Claims management software made for insurance claim specialists.</w:t>
      </w:r>
      <w:r>
        <w:t xml:space="preserve">”</w:t>
      </w:r>
    </w:p>
    <w:bookmarkEnd w:id="27"/>
    <w:bookmarkEnd w:id="28"/>
    <w:bookmarkStart w:id="36" w:name="competitor-claimwizard.com"/>
    <w:p>
      <w:pPr>
        <w:pStyle w:val="Heading2"/>
      </w:pPr>
      <w:r>
        <w:t xml:space="preserve">3. Competitor: Claimwizard.com</w:t>
      </w:r>
    </w:p>
    <w:p>
      <w:pPr>
        <w:pStyle w:val="FirstParagraph"/>
      </w:pPr>
      <w:r>
        <w:rPr>
          <w:bCs/>
          <w:b/>
        </w:rPr>
        <w:t xml:space="preserve">Website:</w:t>
      </w:r>
      <w:r>
        <w:t xml:space="preserve"> </w:t>
      </w:r>
      <w:hyperlink r:id="rId29">
        <w:r>
          <w:rPr>
            <w:rStyle w:val="Hyperlink"/>
          </w:rPr>
          <w:t xml:space="preserve">https://claimwizard.com/</w:t>
        </w:r>
      </w:hyperlink>
    </w:p>
    <w:bookmarkStart w:id="30" w:name="feature-analysis-1"/>
    <w:p>
      <w:pPr>
        <w:pStyle w:val="Heading3"/>
      </w:pPr>
      <w:r>
        <w:t xml:space="preserve">3.1. Feature Analysis</w:t>
      </w:r>
    </w:p>
    <w:p>
      <w:pPr>
        <w:numPr>
          <w:ilvl w:val="0"/>
          <w:numId w:val="1007"/>
        </w:numPr>
        <w:pStyle w:val="Compact"/>
      </w:pPr>
      <w:r>
        <w:rPr>
          <w:bCs/>
          <w:b/>
        </w:rPr>
        <w:t xml:space="preserve">Core CRM Functionality:</w:t>
      </w:r>
      <w:r>
        <w:t xml:space="preserve"> </w:t>
      </w:r>
      <w:r>
        <w:t xml:space="preserve">Workflow automation, document management, and task management.</w:t>
      </w:r>
    </w:p>
    <w:p>
      <w:pPr>
        <w:numPr>
          <w:ilvl w:val="0"/>
          <w:numId w:val="1007"/>
        </w:numPr>
        <w:pStyle w:val="Compact"/>
      </w:pPr>
      <w:r>
        <w:rPr>
          <w:bCs/>
          <w:b/>
        </w:rPr>
        <w:t xml:space="preserve">Advanced Features:</w:t>
      </w:r>
      <w:r>
        <w:t xml:space="preserve"> </w:t>
      </w:r>
      <w:r>
        <w:t xml:space="preserve">Intelligent automation and auto-fill templates.</w:t>
      </w:r>
    </w:p>
    <w:p>
      <w:pPr>
        <w:numPr>
          <w:ilvl w:val="0"/>
          <w:numId w:val="1007"/>
        </w:numPr>
        <w:pStyle w:val="Compact"/>
      </w:pPr>
      <w:r>
        <w:rPr>
          <w:bCs/>
          <w:b/>
        </w:rPr>
        <w:t xml:space="preserve">Workflow Management:</w:t>
      </w:r>
      <w:r>
        <w:t xml:space="preserve"> </w:t>
      </w:r>
      <w:r>
        <w:t xml:space="preserve">Strong focus on customizable and automated workflows.</w:t>
      </w:r>
    </w:p>
    <w:p>
      <w:pPr>
        <w:numPr>
          <w:ilvl w:val="0"/>
          <w:numId w:val="1007"/>
        </w:numPr>
        <w:pStyle w:val="Compact"/>
      </w:pPr>
      <w:r>
        <w:rPr>
          <w:bCs/>
          <w:b/>
        </w:rPr>
        <w:t xml:space="preserve">Integration Capabilities:</w:t>
      </w:r>
      <w:r>
        <w:t xml:space="preserve"> </w:t>
      </w:r>
      <w:r>
        <w:t xml:space="preserve">Not specified.</w:t>
      </w:r>
    </w:p>
    <w:p>
      <w:pPr>
        <w:numPr>
          <w:ilvl w:val="0"/>
          <w:numId w:val="1007"/>
        </w:numPr>
        <w:pStyle w:val="Compact"/>
      </w:pPr>
      <w:r>
        <w:rPr>
          <w:bCs/>
          <w:b/>
        </w:rPr>
        <w:t xml:space="preserve">Mobile App:</w:t>
      </w:r>
      <w:r>
        <w:t xml:space="preserve"> </w:t>
      </w:r>
      <w:r>
        <w:t xml:space="preserve">Yes, for both iOS and Android.</w:t>
      </w:r>
    </w:p>
    <w:p>
      <w:pPr>
        <w:numPr>
          <w:ilvl w:val="0"/>
          <w:numId w:val="1007"/>
        </w:numPr>
        <w:pStyle w:val="Compact"/>
      </w:pPr>
      <w:r>
        <w:rPr>
          <w:bCs/>
          <w:b/>
        </w:rPr>
        <w:t xml:space="preserve">Reporting and Analytics:</w:t>
      </w:r>
      <w:r>
        <w:t xml:space="preserve"> </w:t>
      </w:r>
      <w:r>
        <w:t xml:space="preserve">Claim settlement tracking and performance monitoring.</w:t>
      </w:r>
    </w:p>
    <w:p>
      <w:pPr>
        <w:numPr>
          <w:ilvl w:val="0"/>
          <w:numId w:val="1007"/>
        </w:numPr>
        <w:pStyle w:val="Compact"/>
      </w:pPr>
      <w:r>
        <w:rPr>
          <w:bCs/>
          <w:b/>
        </w:rPr>
        <w:t xml:space="preserve">Communication Tools:</w:t>
      </w:r>
      <w:r>
        <w:t xml:space="preserve"> </w:t>
      </w:r>
      <w:r>
        <w:t xml:space="preserve">Personalized client communication portals.</w:t>
      </w:r>
    </w:p>
    <w:bookmarkEnd w:id="30"/>
    <w:bookmarkStart w:id="31" w:name="pricing-strategy-1"/>
    <w:p>
      <w:pPr>
        <w:pStyle w:val="Heading3"/>
      </w:pPr>
      <w:r>
        <w:t xml:space="preserve">3.2. Pricing Strategy</w:t>
      </w:r>
    </w:p>
    <w:p>
      <w:pPr>
        <w:numPr>
          <w:ilvl w:val="0"/>
          <w:numId w:val="1008"/>
        </w:numPr>
        <w:pStyle w:val="Compact"/>
      </w:pPr>
      <w:r>
        <w:rPr>
          <w:bCs/>
          <w:b/>
        </w:rPr>
        <w:t xml:space="preserve">Subscription Plans:</w:t>
      </w:r>
      <w:r>
        <w:t xml:space="preserve"> </w:t>
      </w:r>
      <w:r>
        <w:t xml:space="preserve">Pricing is not publicly available.</w:t>
      </w:r>
    </w:p>
    <w:bookmarkEnd w:id="31"/>
    <w:bookmarkStart w:id="32" w:name="technical-architecture-1"/>
    <w:p>
      <w:pPr>
        <w:pStyle w:val="Heading3"/>
      </w:pPr>
      <w:r>
        <w:t xml:space="preserve">3.3. Technical Architecture</w:t>
      </w:r>
    </w:p>
    <w:p>
      <w:pPr>
        <w:numPr>
          <w:ilvl w:val="0"/>
          <w:numId w:val="1009"/>
        </w:numPr>
        <w:pStyle w:val="Compact"/>
      </w:pPr>
      <w:r>
        <w:rPr>
          <w:bCs/>
          <w:b/>
        </w:rPr>
        <w:t xml:space="preserve">Deployment:</w:t>
      </w:r>
      <w:r>
        <w:t xml:space="preserve"> </w:t>
      </w:r>
      <w:r>
        <w:t xml:space="preserve">Cloud-based.</w:t>
      </w:r>
    </w:p>
    <w:p>
      <w:pPr>
        <w:numPr>
          <w:ilvl w:val="0"/>
          <w:numId w:val="1009"/>
        </w:numPr>
        <w:pStyle w:val="Compact"/>
      </w:pPr>
      <w:r>
        <w:rPr>
          <w:bCs/>
          <w:b/>
        </w:rPr>
        <w:t xml:space="preserve">API Availability:</w:t>
      </w:r>
      <w:r>
        <w:t xml:space="preserve"> </w:t>
      </w:r>
      <w:r>
        <w:t xml:space="preserve">Not mentioned.</w:t>
      </w:r>
    </w:p>
    <w:p>
      <w:pPr>
        <w:numPr>
          <w:ilvl w:val="0"/>
          <w:numId w:val="1009"/>
        </w:numPr>
        <w:pStyle w:val="Compact"/>
      </w:pPr>
      <w:r>
        <w:rPr>
          <w:bCs/>
          <w:b/>
        </w:rPr>
        <w:t xml:space="preserve">Data Import/Export:</w:t>
      </w:r>
      <w:r>
        <w:t xml:space="preserve"> </w:t>
      </w:r>
      <w:r>
        <w:t xml:space="preserve">Not mentioned.</w:t>
      </w:r>
    </w:p>
    <w:p>
      <w:pPr>
        <w:numPr>
          <w:ilvl w:val="0"/>
          <w:numId w:val="1009"/>
        </w:numPr>
        <w:pStyle w:val="Compact"/>
      </w:pPr>
      <w:r>
        <w:rPr>
          <w:bCs/>
          <w:b/>
        </w:rPr>
        <w:t xml:space="preserve">Security Features:</w:t>
      </w:r>
      <w:r>
        <w:t xml:space="preserve"> </w:t>
      </w:r>
      <w:r>
        <w:t xml:space="preserve">Role-based access control and audit trails.</w:t>
      </w:r>
    </w:p>
    <w:p>
      <w:pPr>
        <w:numPr>
          <w:ilvl w:val="0"/>
          <w:numId w:val="1009"/>
        </w:numPr>
        <w:pStyle w:val="Compact"/>
      </w:pPr>
      <w:r>
        <w:rPr>
          <w:bCs/>
          <w:b/>
        </w:rPr>
        <w:t xml:space="preserve">Multi-user/Organization Support:</w:t>
      </w:r>
      <w:r>
        <w:t xml:space="preserve"> </w:t>
      </w:r>
      <w:r>
        <w:t xml:space="preserve">Scalable from solo adjusters to large firms.</w:t>
      </w:r>
    </w:p>
    <w:bookmarkEnd w:id="32"/>
    <w:bookmarkStart w:id="33" w:name="user-experience-1"/>
    <w:p>
      <w:pPr>
        <w:pStyle w:val="Heading3"/>
      </w:pPr>
      <w:r>
        <w:t xml:space="preserve">3.4. User Experience</w:t>
      </w:r>
    </w:p>
    <w:p>
      <w:pPr>
        <w:numPr>
          <w:ilvl w:val="0"/>
          <w:numId w:val="1010"/>
        </w:numPr>
        <w:pStyle w:val="Compact"/>
      </w:pPr>
      <w:r>
        <w:rPr>
          <w:bCs/>
          <w:b/>
        </w:rPr>
        <w:t xml:space="preserve">Interface Design:</w:t>
      </w:r>
      <w:r>
        <w:t xml:space="preserve"> </w:t>
      </w:r>
      <w:r>
        <w:t xml:space="preserve">User-friendly and adaptable.</w:t>
      </w:r>
    </w:p>
    <w:p>
      <w:pPr>
        <w:numPr>
          <w:ilvl w:val="0"/>
          <w:numId w:val="1010"/>
        </w:numPr>
        <w:pStyle w:val="Compact"/>
      </w:pPr>
      <w:r>
        <w:rPr>
          <w:bCs/>
          <w:b/>
        </w:rPr>
        <w:t xml:space="preserve">Onboarding Process:</w:t>
      </w:r>
      <w:r>
        <w:t xml:space="preserve"> </w:t>
      </w:r>
      <w:r>
        <w:t xml:space="preserve">Not detailed.</w:t>
      </w:r>
    </w:p>
    <w:p>
      <w:pPr>
        <w:numPr>
          <w:ilvl w:val="0"/>
          <w:numId w:val="1010"/>
        </w:numPr>
        <w:pStyle w:val="Compact"/>
      </w:pPr>
      <w:r>
        <w:rPr>
          <w:bCs/>
          <w:b/>
        </w:rPr>
        <w:t xml:space="preserve">Mobile Experience:</w:t>
      </w:r>
      <w:r>
        <w:t xml:space="preserve"> </w:t>
      </w:r>
      <w:r>
        <w:t xml:space="preserve">The mobile app has received negative reviews, with users reporting that it is difficult to log in.</w:t>
      </w:r>
    </w:p>
    <w:p>
      <w:pPr>
        <w:numPr>
          <w:ilvl w:val="0"/>
          <w:numId w:val="1010"/>
        </w:numPr>
        <w:pStyle w:val="Compact"/>
      </w:pPr>
      <w:r>
        <w:rPr>
          <w:bCs/>
          <w:b/>
        </w:rPr>
        <w:t xml:space="preserve">Customer Support:</w:t>
      </w:r>
      <w:r>
        <w:t xml:space="preserve"> </w:t>
      </w:r>
      <w:r>
        <w:t xml:space="preserve">The company receives praise for its customer support.</w:t>
      </w:r>
    </w:p>
    <w:bookmarkEnd w:id="33"/>
    <w:bookmarkStart w:id="34" w:name="competitive-gaps-1"/>
    <w:p>
      <w:pPr>
        <w:pStyle w:val="Heading3"/>
      </w:pPr>
      <w:r>
        <w:t xml:space="preserve">3.5. Competitive Gaps</w:t>
      </w:r>
    </w:p>
    <w:p>
      <w:pPr>
        <w:numPr>
          <w:ilvl w:val="0"/>
          <w:numId w:val="1011"/>
        </w:numPr>
        <w:pStyle w:val="Compact"/>
      </w:pPr>
      <w:r>
        <w:rPr>
          <w:bCs/>
          <w:b/>
        </w:rPr>
        <w:t xml:space="preserve">Missing Features:</w:t>
      </w:r>
      <w:r>
        <w:t xml:space="preserve"> </w:t>
      </w:r>
      <w:r>
        <w:t xml:space="preserve">Lack of pricing transparency, and no information on integrations.</w:t>
      </w:r>
    </w:p>
    <w:p>
      <w:pPr>
        <w:numPr>
          <w:ilvl w:val="0"/>
          <w:numId w:val="1011"/>
        </w:numPr>
        <w:pStyle w:val="Compact"/>
      </w:pPr>
      <w:r>
        <w:rPr>
          <w:bCs/>
          <w:b/>
        </w:rPr>
        <w:t xml:space="preserve">Common User Complaints:</w:t>
      </w:r>
      <w:r>
        <w:t xml:space="preserve"> </w:t>
      </w:r>
      <w:r>
        <w:t xml:space="preserve">The mobile app is a significant source of user frustration.</w:t>
      </w:r>
    </w:p>
    <w:p>
      <w:pPr>
        <w:numPr>
          <w:ilvl w:val="0"/>
          <w:numId w:val="1011"/>
        </w:numPr>
        <w:pStyle w:val="Compact"/>
      </w:pPr>
      <w:r>
        <w:rPr>
          <w:bCs/>
          <w:b/>
        </w:rPr>
        <w:t xml:space="preserve">Differentiation Opportunities:</w:t>
      </w:r>
      <w:r>
        <w:t xml:space="preserve"> </w:t>
      </w:r>
      <w:r>
        <w:t xml:space="preserve">ClaimGuru can differentiate with transparent pricing, a functional mobile app, and a rich set of integrations.</w:t>
      </w:r>
    </w:p>
    <w:bookmarkEnd w:id="34"/>
    <w:bookmarkStart w:id="35" w:name="market-positioning-1"/>
    <w:p>
      <w:pPr>
        <w:pStyle w:val="Heading3"/>
      </w:pPr>
      <w:r>
        <w:t xml:space="preserve">3.6. Market Positioning</w:t>
      </w:r>
    </w:p>
    <w:p>
      <w:pPr>
        <w:numPr>
          <w:ilvl w:val="0"/>
          <w:numId w:val="1012"/>
        </w:numPr>
        <w:pStyle w:val="Compact"/>
      </w:pPr>
      <w:r>
        <w:rPr>
          <w:bCs/>
          <w:b/>
        </w:rPr>
        <w:t xml:space="preserve">Target Customer Segments:</w:t>
      </w:r>
      <w:r>
        <w:t xml:space="preserve"> </w:t>
      </w:r>
      <w:r>
        <w:t xml:space="preserve">Public adjusting firms of all sizes.</w:t>
      </w:r>
    </w:p>
    <w:p>
      <w:pPr>
        <w:numPr>
          <w:ilvl w:val="0"/>
          <w:numId w:val="1012"/>
        </w:numPr>
        <w:pStyle w:val="Compact"/>
      </w:pPr>
      <w:r>
        <w:rPr>
          <w:bCs/>
          <w:b/>
        </w:rPr>
        <w:t xml:space="preserve">Unique Value Propositions:</w:t>
      </w:r>
      <w:r>
        <w:t xml:space="preserve"> </w:t>
      </w:r>
      <w:r>
        <w:t xml:space="preserve">Workflow automation, scalability, and industry expertise.</w:t>
      </w:r>
    </w:p>
    <w:p>
      <w:pPr>
        <w:numPr>
          <w:ilvl w:val="0"/>
          <w:numId w:val="1012"/>
        </w:numPr>
        <w:pStyle w:val="Compact"/>
      </w:pPr>
      <w:r>
        <w:rPr>
          <w:bCs/>
          <w:b/>
        </w:rPr>
        <w:t xml:space="preserve">Marketing Messaging:</w:t>
      </w:r>
      <w:r>
        <w:t xml:space="preserve"> </w:t>
      </w:r>
      <w:r>
        <w:t xml:space="preserve">“</w:t>
      </w:r>
      <w:r>
        <w:t xml:space="preserve">#1 Workflow Solution for Public Adjusting Firms.</w:t>
      </w:r>
      <w:r>
        <w:t xml:space="preserve">”</w:t>
      </w:r>
    </w:p>
    <w:bookmarkEnd w:id="35"/>
    <w:bookmarkEnd w:id="36"/>
    <w:bookmarkStart w:id="44" w:name="competitor-brelly.ai"/>
    <w:p>
      <w:pPr>
        <w:pStyle w:val="Heading2"/>
      </w:pPr>
      <w:r>
        <w:t xml:space="preserve">4. Competitor: Brelly.ai</w:t>
      </w:r>
    </w:p>
    <w:p>
      <w:pPr>
        <w:pStyle w:val="FirstParagraph"/>
      </w:pPr>
      <w:r>
        <w:rPr>
          <w:bCs/>
          <w:b/>
        </w:rPr>
        <w:t xml:space="preserve">Website:</w:t>
      </w:r>
      <w:r>
        <w:t xml:space="preserve"> </w:t>
      </w:r>
      <w:hyperlink r:id="rId37">
        <w:r>
          <w:rPr>
            <w:rStyle w:val="Hyperlink"/>
          </w:rPr>
          <w:t xml:space="preserve">https://brelly.ai/</w:t>
        </w:r>
      </w:hyperlink>
    </w:p>
    <w:bookmarkStart w:id="38" w:name="feature-analysis-2"/>
    <w:p>
      <w:pPr>
        <w:pStyle w:val="Heading3"/>
      </w:pPr>
      <w:r>
        <w:t xml:space="preserve">4.1. Feature Analysis</w:t>
      </w:r>
    </w:p>
    <w:p>
      <w:pPr>
        <w:numPr>
          <w:ilvl w:val="0"/>
          <w:numId w:val="1013"/>
        </w:numPr>
        <w:pStyle w:val="Compact"/>
      </w:pPr>
      <w:r>
        <w:rPr>
          <w:bCs/>
          <w:b/>
        </w:rPr>
        <w:t xml:space="preserve">Core CRM Functionality:</w:t>
      </w:r>
      <w:r>
        <w:t xml:space="preserve"> </w:t>
      </w:r>
      <w:r>
        <w:t xml:space="preserve">Not a traditional CRM, but an AI-powered claims assistant.</w:t>
      </w:r>
    </w:p>
    <w:p>
      <w:pPr>
        <w:numPr>
          <w:ilvl w:val="0"/>
          <w:numId w:val="1013"/>
        </w:numPr>
        <w:pStyle w:val="Compact"/>
      </w:pPr>
      <w:r>
        <w:rPr>
          <w:bCs/>
          <w:b/>
        </w:rPr>
        <w:t xml:space="preserve">Advanced Features:</w:t>
      </w:r>
      <w:r>
        <w:t xml:space="preserve"> </w:t>
      </w:r>
      <w:r>
        <w:t xml:space="preserve">“</w:t>
      </w:r>
      <w:r>
        <w:t xml:space="preserve">Smart Claims Copilot</w:t>
      </w:r>
      <w:r>
        <w:t xml:space="preserve">”</w:t>
      </w:r>
      <w:r>
        <w:t xml:space="preserve"> </w:t>
      </w:r>
      <w:r>
        <w:t xml:space="preserve">for AI-powered assistance, AI document analysis, and AI-powered communication.</w:t>
      </w:r>
    </w:p>
    <w:p>
      <w:pPr>
        <w:numPr>
          <w:ilvl w:val="0"/>
          <w:numId w:val="1013"/>
        </w:numPr>
        <w:pStyle w:val="Compact"/>
      </w:pPr>
      <w:r>
        <w:rPr>
          <w:bCs/>
          <w:b/>
        </w:rPr>
        <w:t xml:space="preserve">Workflow Management:</w:t>
      </w:r>
      <w:r>
        <w:t xml:space="preserve"> </w:t>
      </w:r>
      <w:r>
        <w:t xml:space="preserve">Automates various claims-related tasks.</w:t>
      </w:r>
    </w:p>
    <w:p>
      <w:pPr>
        <w:numPr>
          <w:ilvl w:val="0"/>
          <w:numId w:val="1013"/>
        </w:numPr>
        <w:pStyle w:val="Compact"/>
      </w:pPr>
      <w:r>
        <w:rPr>
          <w:bCs/>
          <w:b/>
        </w:rPr>
        <w:t xml:space="preserve">Integration Capabilities:</w:t>
      </w:r>
      <w:r>
        <w:t xml:space="preserve"> </w:t>
      </w:r>
      <w:r>
        <w:t xml:space="preserve">Not specified.</w:t>
      </w:r>
    </w:p>
    <w:p>
      <w:pPr>
        <w:numPr>
          <w:ilvl w:val="0"/>
          <w:numId w:val="1013"/>
        </w:numPr>
        <w:pStyle w:val="Compact"/>
      </w:pPr>
      <w:r>
        <w:rPr>
          <w:bCs/>
          <w:b/>
        </w:rPr>
        <w:t xml:space="preserve">Mobile App:</w:t>
      </w:r>
      <w:r>
        <w:t xml:space="preserve"> </w:t>
      </w:r>
      <w:r>
        <w:t xml:space="preserve">Not mentioned.</w:t>
      </w:r>
    </w:p>
    <w:p>
      <w:pPr>
        <w:numPr>
          <w:ilvl w:val="0"/>
          <w:numId w:val="1013"/>
        </w:numPr>
        <w:pStyle w:val="Compact"/>
      </w:pPr>
      <w:r>
        <w:rPr>
          <w:bCs/>
          <w:b/>
        </w:rPr>
        <w:t xml:space="preserve">Reporting and Analytics:</w:t>
      </w:r>
      <w:r>
        <w:t xml:space="preserve"> </w:t>
      </w:r>
      <w:r>
        <w:t xml:space="preserve">Claim summary reports with recommended next steps.</w:t>
      </w:r>
    </w:p>
    <w:p>
      <w:pPr>
        <w:numPr>
          <w:ilvl w:val="0"/>
          <w:numId w:val="1013"/>
        </w:numPr>
        <w:pStyle w:val="Compact"/>
      </w:pPr>
      <w:r>
        <w:rPr>
          <w:bCs/>
          <w:b/>
        </w:rPr>
        <w:t xml:space="preserve">Communication Tools:</w:t>
      </w:r>
      <w:r>
        <w:t xml:space="preserve"> </w:t>
      </w:r>
      <w:r>
        <w:t xml:space="preserve">AI-powered tools for drafting communications.</w:t>
      </w:r>
    </w:p>
    <w:bookmarkEnd w:id="38"/>
    <w:bookmarkStart w:id="39" w:name="pricing-strategy-2"/>
    <w:p>
      <w:pPr>
        <w:pStyle w:val="Heading3"/>
      </w:pPr>
      <w:r>
        <w:t xml:space="preserve">4.2. Pricing Strategy</w:t>
      </w:r>
    </w:p>
    <w:p>
      <w:pPr>
        <w:numPr>
          <w:ilvl w:val="0"/>
          <w:numId w:val="1014"/>
        </w:numPr>
        <w:pStyle w:val="Compact"/>
      </w:pPr>
      <w:r>
        <w:rPr>
          <w:bCs/>
          <w:b/>
        </w:rPr>
        <w:t xml:space="preserve">Subscription Plans:</w:t>
      </w:r>
      <w:r>
        <w:t xml:space="preserve"> </w:t>
      </w:r>
      <w:r>
        <w:t xml:space="preserve">Pricing is not publicly available.</w:t>
      </w:r>
    </w:p>
    <w:bookmarkEnd w:id="39"/>
    <w:bookmarkStart w:id="40" w:name="technical-architecture-2"/>
    <w:p>
      <w:pPr>
        <w:pStyle w:val="Heading3"/>
      </w:pPr>
      <w:r>
        <w:t xml:space="preserve">4.3. Technical Architecture</w:t>
      </w:r>
    </w:p>
    <w:p>
      <w:pPr>
        <w:numPr>
          <w:ilvl w:val="0"/>
          <w:numId w:val="1015"/>
        </w:numPr>
        <w:pStyle w:val="Compact"/>
      </w:pPr>
      <w:r>
        <w:rPr>
          <w:bCs/>
          <w:b/>
        </w:rPr>
        <w:t xml:space="preserve">Deployment:</w:t>
      </w:r>
      <w:r>
        <w:t xml:space="preserve"> </w:t>
      </w:r>
      <w:r>
        <w:t xml:space="preserve">Cloud-based.</w:t>
      </w:r>
    </w:p>
    <w:p>
      <w:pPr>
        <w:numPr>
          <w:ilvl w:val="0"/>
          <w:numId w:val="1015"/>
        </w:numPr>
        <w:pStyle w:val="Compact"/>
      </w:pPr>
      <w:r>
        <w:rPr>
          <w:bCs/>
          <w:b/>
        </w:rPr>
        <w:t xml:space="preserve">API Availability:</w:t>
      </w:r>
      <w:r>
        <w:t xml:space="preserve"> </w:t>
      </w:r>
      <w:r>
        <w:t xml:space="preserve">Not mentioned.</w:t>
      </w:r>
    </w:p>
    <w:p>
      <w:pPr>
        <w:numPr>
          <w:ilvl w:val="0"/>
          <w:numId w:val="1015"/>
        </w:numPr>
        <w:pStyle w:val="Compact"/>
      </w:pPr>
      <w:r>
        <w:rPr>
          <w:bCs/>
          <w:b/>
        </w:rPr>
        <w:t xml:space="preserve">Data Import/Export:</w:t>
      </w:r>
      <w:r>
        <w:t xml:space="preserve"> </w:t>
      </w:r>
      <w:r>
        <w:t xml:space="preserve">Not mentioned.</w:t>
      </w:r>
    </w:p>
    <w:p>
      <w:pPr>
        <w:numPr>
          <w:ilvl w:val="0"/>
          <w:numId w:val="1015"/>
        </w:numPr>
        <w:pStyle w:val="Compact"/>
      </w:pPr>
      <w:r>
        <w:rPr>
          <w:bCs/>
          <w:b/>
        </w:rPr>
        <w:t xml:space="preserve">Security Features:</w:t>
      </w:r>
      <w:r>
        <w:t xml:space="preserve"> </w:t>
      </w:r>
      <w:r>
        <w:t xml:space="preserve">HIPAA-grade security, end-to-end encryption, role-based access, and audit trails.</w:t>
      </w:r>
    </w:p>
    <w:p>
      <w:pPr>
        <w:numPr>
          <w:ilvl w:val="0"/>
          <w:numId w:val="1015"/>
        </w:numPr>
        <w:pStyle w:val="Compact"/>
      </w:pPr>
      <w:r>
        <w:rPr>
          <w:bCs/>
          <w:b/>
        </w:rPr>
        <w:t xml:space="preserve">Multi-user/Organization Support:</w:t>
      </w:r>
      <w:r>
        <w:t xml:space="preserve"> </w:t>
      </w:r>
      <w:r>
        <w:t xml:space="preserve">Supports teams.</w:t>
      </w:r>
    </w:p>
    <w:bookmarkEnd w:id="40"/>
    <w:bookmarkStart w:id="41" w:name="user-experience-2"/>
    <w:p>
      <w:pPr>
        <w:pStyle w:val="Heading3"/>
      </w:pPr>
      <w:r>
        <w:t xml:space="preserve">4.4. User Experience</w:t>
      </w:r>
    </w:p>
    <w:p>
      <w:pPr>
        <w:numPr>
          <w:ilvl w:val="0"/>
          <w:numId w:val="1016"/>
        </w:numPr>
        <w:pStyle w:val="Compact"/>
      </w:pPr>
      <w:r>
        <w:rPr>
          <w:bCs/>
          <w:b/>
        </w:rPr>
        <w:t xml:space="preserve">Interface Design:</w:t>
      </w:r>
      <w:r>
        <w:t xml:space="preserve"> </w:t>
      </w:r>
      <w:r>
        <w:t xml:space="preserve">Simple and intuitive, designed for non-technical users.</w:t>
      </w:r>
    </w:p>
    <w:p>
      <w:pPr>
        <w:numPr>
          <w:ilvl w:val="0"/>
          <w:numId w:val="1016"/>
        </w:numPr>
        <w:pStyle w:val="Compact"/>
      </w:pPr>
      <w:r>
        <w:rPr>
          <w:bCs/>
          <w:b/>
        </w:rPr>
        <w:t xml:space="preserve">Onboarding Process:</w:t>
      </w:r>
      <w:r>
        <w:t xml:space="preserve"> </w:t>
      </w:r>
      <w:r>
        <w:t xml:space="preserve">Extensive onboarding and support, including weekly expert-led Zoom calls.</w:t>
      </w:r>
    </w:p>
    <w:p>
      <w:pPr>
        <w:numPr>
          <w:ilvl w:val="0"/>
          <w:numId w:val="1016"/>
        </w:numPr>
        <w:pStyle w:val="Compact"/>
      </w:pPr>
      <w:r>
        <w:rPr>
          <w:bCs/>
          <w:b/>
        </w:rPr>
        <w:t xml:space="preserve">Mobile Experience:</w:t>
      </w:r>
      <w:r>
        <w:t xml:space="preserve"> </w:t>
      </w:r>
      <w:r>
        <w:t xml:space="preserve">Not mentioned.</w:t>
      </w:r>
    </w:p>
    <w:p>
      <w:pPr>
        <w:numPr>
          <w:ilvl w:val="0"/>
          <w:numId w:val="1016"/>
        </w:numPr>
        <w:pStyle w:val="Compact"/>
      </w:pPr>
      <w:r>
        <w:rPr>
          <w:bCs/>
          <w:b/>
        </w:rPr>
        <w:t xml:space="preserve">Customer Support:</w:t>
      </w:r>
      <w:r>
        <w:t xml:space="preserve"> </w:t>
      </w:r>
      <w:r>
        <w:t xml:space="preserve">High-touch support model.</w:t>
      </w:r>
    </w:p>
    <w:bookmarkEnd w:id="41"/>
    <w:bookmarkStart w:id="42" w:name="competitive-gaps-2"/>
    <w:p>
      <w:pPr>
        <w:pStyle w:val="Heading3"/>
      </w:pPr>
      <w:r>
        <w:t xml:space="preserve">4.5. Competitive Gaps</w:t>
      </w:r>
    </w:p>
    <w:p>
      <w:pPr>
        <w:numPr>
          <w:ilvl w:val="0"/>
          <w:numId w:val="1017"/>
        </w:numPr>
        <w:pStyle w:val="Compact"/>
      </w:pPr>
      <w:r>
        <w:rPr>
          <w:bCs/>
          <w:b/>
        </w:rPr>
        <w:t xml:space="preserve">Missing Features:</w:t>
      </w:r>
      <w:r>
        <w:t xml:space="preserve"> </w:t>
      </w:r>
      <w:r>
        <w:t xml:space="preserve">Not a full-fledged CRM, lacks core CRM functionalities. No information on integrations or mobile capabilities.</w:t>
      </w:r>
    </w:p>
    <w:p>
      <w:pPr>
        <w:numPr>
          <w:ilvl w:val="0"/>
          <w:numId w:val="1017"/>
        </w:numPr>
        <w:pStyle w:val="Compact"/>
      </w:pPr>
      <w:r>
        <w:rPr>
          <w:bCs/>
          <w:b/>
        </w:rPr>
        <w:t xml:space="preserve">Common User Complaints:</w:t>
      </w:r>
      <w:r>
        <w:t xml:space="preserve"> </w:t>
      </w:r>
      <w:r>
        <w:t xml:space="preserve">Some users on Reddit have reported that the AI is not always accurate.</w:t>
      </w:r>
    </w:p>
    <w:p>
      <w:pPr>
        <w:numPr>
          <w:ilvl w:val="0"/>
          <w:numId w:val="1017"/>
        </w:numPr>
        <w:pStyle w:val="Compact"/>
      </w:pPr>
      <w:r>
        <w:rPr>
          <w:bCs/>
          <w:b/>
        </w:rPr>
        <w:t xml:space="preserve">Differentiation Opportunities:</w:t>
      </w:r>
      <w:r>
        <w:t xml:space="preserve"> </w:t>
      </w:r>
      <w:r>
        <w:t xml:space="preserve">ClaimGuru can provide a more comprehensive solution that combines the AI power of Brelly.ai with the core CRM features of other competitors.</w:t>
      </w:r>
    </w:p>
    <w:bookmarkEnd w:id="42"/>
    <w:bookmarkStart w:id="43" w:name="market-positioning-2"/>
    <w:p>
      <w:pPr>
        <w:pStyle w:val="Heading3"/>
      </w:pPr>
      <w:r>
        <w:t xml:space="preserve">4.6. Market Positioning</w:t>
      </w:r>
    </w:p>
    <w:p>
      <w:pPr>
        <w:numPr>
          <w:ilvl w:val="0"/>
          <w:numId w:val="1018"/>
        </w:numPr>
        <w:pStyle w:val="Compact"/>
      </w:pPr>
      <w:r>
        <w:rPr>
          <w:bCs/>
          <w:b/>
        </w:rPr>
        <w:t xml:space="preserve">Target Customer Segments:</w:t>
      </w:r>
      <w:r>
        <w:t xml:space="preserve"> </w:t>
      </w:r>
      <w:r>
        <w:t xml:space="preserve">Public Adjusters, Roofers, Contractors, and Homeowners.</w:t>
      </w:r>
    </w:p>
    <w:p>
      <w:pPr>
        <w:numPr>
          <w:ilvl w:val="0"/>
          <w:numId w:val="1018"/>
        </w:numPr>
        <w:pStyle w:val="Compact"/>
      </w:pPr>
      <w:r>
        <w:rPr>
          <w:bCs/>
          <w:b/>
        </w:rPr>
        <w:t xml:space="preserve">Unique Value Propositions:</w:t>
      </w:r>
      <w:r>
        <w:t xml:space="preserve"> </w:t>
      </w:r>
      <w:r>
        <w:t xml:space="preserve">AI-powered claims assistance, time and cost savings.</w:t>
      </w:r>
    </w:p>
    <w:p>
      <w:pPr>
        <w:numPr>
          <w:ilvl w:val="0"/>
          <w:numId w:val="1018"/>
        </w:numPr>
        <w:pStyle w:val="Compact"/>
      </w:pPr>
      <w:r>
        <w:rPr>
          <w:bCs/>
          <w:b/>
        </w:rPr>
        <w:t xml:space="preserve">Marketing Messaging:</w:t>
      </w:r>
      <w:r>
        <w:t xml:space="preserve"> </w:t>
      </w:r>
      <w:r>
        <w:t xml:space="preserve">“</w:t>
      </w:r>
      <w:r>
        <w:t xml:space="preserve">AI Claims Copilot for Insurance Professionals.</w:t>
      </w:r>
      <w:r>
        <w:t xml:space="preserve">”</w:t>
      </w:r>
    </w:p>
    <w:bookmarkEnd w:id="43"/>
    <w:bookmarkEnd w:id="44"/>
    <w:bookmarkStart w:id="52" w:name="competitor-adjustcrm.com"/>
    <w:p>
      <w:pPr>
        <w:pStyle w:val="Heading2"/>
      </w:pPr>
      <w:r>
        <w:t xml:space="preserve">5. Competitor: adjustcrm.com</w:t>
      </w:r>
    </w:p>
    <w:p>
      <w:pPr>
        <w:pStyle w:val="FirstParagraph"/>
      </w:pPr>
      <w:r>
        <w:rPr>
          <w:bCs/>
          <w:b/>
        </w:rPr>
        <w:t xml:space="preserve">Website:</w:t>
      </w:r>
      <w:r>
        <w:t xml:space="preserve"> </w:t>
      </w:r>
      <w:hyperlink r:id="rId45">
        <w:r>
          <w:rPr>
            <w:rStyle w:val="Hyperlink"/>
          </w:rPr>
          <w:t xml:space="preserve">https://www.adjustcrm.com/</w:t>
        </w:r>
      </w:hyperlink>
    </w:p>
    <w:bookmarkStart w:id="46" w:name="feature-analysis-3"/>
    <w:p>
      <w:pPr>
        <w:pStyle w:val="Heading3"/>
      </w:pPr>
      <w:r>
        <w:t xml:space="preserve">5.1. Feature Analysis</w:t>
      </w:r>
    </w:p>
    <w:p>
      <w:pPr>
        <w:numPr>
          <w:ilvl w:val="0"/>
          <w:numId w:val="1019"/>
        </w:numPr>
        <w:pStyle w:val="Compact"/>
      </w:pPr>
      <w:r>
        <w:rPr>
          <w:bCs/>
          <w:b/>
        </w:rPr>
        <w:t xml:space="preserve">Core CRM Functionality:</w:t>
      </w:r>
      <w:r>
        <w:t xml:space="preserve"> </w:t>
      </w:r>
      <w:r>
        <w:t xml:space="preserve">Centralized claims management, client communication, lead collection, and financial tracking.</w:t>
      </w:r>
    </w:p>
    <w:p>
      <w:pPr>
        <w:numPr>
          <w:ilvl w:val="0"/>
          <w:numId w:val="1019"/>
        </w:numPr>
        <w:pStyle w:val="Compact"/>
      </w:pPr>
      <w:r>
        <w:rPr>
          <w:bCs/>
          <w:b/>
        </w:rPr>
        <w:t xml:space="preserve">Advanced Features:</w:t>
      </w:r>
      <w:r>
        <w:t xml:space="preserve"> </w:t>
      </w:r>
      <w:r>
        <w:t xml:space="preserve">AI-powered file tagging and search.</w:t>
      </w:r>
    </w:p>
    <w:p>
      <w:pPr>
        <w:numPr>
          <w:ilvl w:val="0"/>
          <w:numId w:val="1019"/>
        </w:numPr>
        <w:pStyle w:val="Compact"/>
      </w:pPr>
      <w:r>
        <w:rPr>
          <w:bCs/>
          <w:b/>
        </w:rPr>
        <w:t xml:space="preserve">Workflow Management:</w:t>
      </w:r>
      <w:r>
        <w:t xml:space="preserve"> </w:t>
      </w:r>
      <w:r>
        <w:t xml:space="preserve">Manages the entire claim lifecycle from signup to close.</w:t>
      </w:r>
    </w:p>
    <w:p>
      <w:pPr>
        <w:numPr>
          <w:ilvl w:val="0"/>
          <w:numId w:val="1019"/>
        </w:numPr>
        <w:pStyle w:val="Compact"/>
      </w:pPr>
      <w:r>
        <w:rPr>
          <w:bCs/>
          <w:b/>
        </w:rPr>
        <w:t xml:space="preserve">Integration Capabilities:</w:t>
      </w:r>
      <w:r>
        <w:t xml:space="preserve"> </w:t>
      </w:r>
      <w:r>
        <w:t xml:space="preserve">“</w:t>
      </w:r>
      <w:r>
        <w:t xml:space="preserve">Basic</w:t>
      </w:r>
      <w:r>
        <w:t xml:space="preserve">”</w:t>
      </w:r>
      <w:r>
        <w:t xml:space="preserve"> </w:t>
      </w:r>
      <w:r>
        <w:t xml:space="preserve">and</w:t>
      </w:r>
      <w:r>
        <w:t xml:space="preserve"> </w:t>
      </w:r>
      <w:r>
        <w:t xml:space="preserve">“</w:t>
      </w:r>
      <w:r>
        <w:t xml:space="preserve">Advanced</w:t>
      </w:r>
      <w:r>
        <w:t xml:space="preserve">”</w:t>
      </w:r>
      <w:r>
        <w:t xml:space="preserve"> </w:t>
      </w:r>
      <w:r>
        <w:t xml:space="preserve">integrations are mentioned, but not specified.</w:t>
      </w:r>
    </w:p>
    <w:p>
      <w:pPr>
        <w:numPr>
          <w:ilvl w:val="0"/>
          <w:numId w:val="1019"/>
        </w:numPr>
        <w:pStyle w:val="Compact"/>
      </w:pPr>
      <w:r>
        <w:rPr>
          <w:bCs/>
          <w:b/>
        </w:rPr>
        <w:t xml:space="preserve">Mobile App:</w:t>
      </w:r>
      <w:r>
        <w:t xml:space="preserve"> </w:t>
      </w:r>
      <w:r>
        <w:t xml:space="preserve">Not mentioned.</w:t>
      </w:r>
    </w:p>
    <w:p>
      <w:pPr>
        <w:numPr>
          <w:ilvl w:val="0"/>
          <w:numId w:val="1019"/>
        </w:numPr>
        <w:pStyle w:val="Compact"/>
      </w:pPr>
      <w:r>
        <w:rPr>
          <w:bCs/>
          <w:b/>
        </w:rPr>
        <w:t xml:space="preserve">Reporting and Analytics:</w:t>
      </w:r>
      <w:r>
        <w:t xml:space="preserve"> </w:t>
      </w:r>
      <w:r>
        <w:t xml:space="preserve">Financial tracking and business visibility.</w:t>
      </w:r>
    </w:p>
    <w:p>
      <w:pPr>
        <w:numPr>
          <w:ilvl w:val="0"/>
          <w:numId w:val="1019"/>
        </w:numPr>
        <w:pStyle w:val="Compact"/>
      </w:pPr>
      <w:r>
        <w:rPr>
          <w:bCs/>
          <w:b/>
        </w:rPr>
        <w:t xml:space="preserve">Communication Tools:</w:t>
      </w:r>
      <w:r>
        <w:t xml:space="preserve"> </w:t>
      </w:r>
      <w:r>
        <w:t xml:space="preserve">Client portal for updates.</w:t>
      </w:r>
    </w:p>
    <w:bookmarkEnd w:id="46"/>
    <w:bookmarkStart w:id="47" w:name="pricing-strategy-3"/>
    <w:p>
      <w:pPr>
        <w:pStyle w:val="Heading3"/>
      </w:pPr>
      <w:r>
        <w:t xml:space="preserve">5.2. Pricing Strategy</w:t>
      </w:r>
    </w:p>
    <w:p>
      <w:pPr>
        <w:numPr>
          <w:ilvl w:val="0"/>
          <w:numId w:val="1020"/>
        </w:numPr>
        <w:pStyle w:val="Compact"/>
      </w:pPr>
      <w:r>
        <w:rPr>
          <w:bCs/>
          <w:b/>
        </w:rPr>
        <w:t xml:space="preserve">Subscription Plans:</w:t>
      </w:r>
      <w:r>
        <w:t xml:space="preserve"> </w:t>
      </w:r>
      <w:r>
        <w:t xml:space="preserve">Tiered pricing: $97/month for a single user, $197/month for a team of five.</w:t>
      </w:r>
    </w:p>
    <w:bookmarkEnd w:id="47"/>
    <w:bookmarkStart w:id="48" w:name="technical-architecture-3"/>
    <w:p>
      <w:pPr>
        <w:pStyle w:val="Heading3"/>
      </w:pPr>
      <w:r>
        <w:t xml:space="preserve">5.3. Technical Architecture</w:t>
      </w:r>
    </w:p>
    <w:p>
      <w:pPr>
        <w:numPr>
          <w:ilvl w:val="0"/>
          <w:numId w:val="1021"/>
        </w:numPr>
        <w:pStyle w:val="Compact"/>
      </w:pPr>
      <w:r>
        <w:rPr>
          <w:bCs/>
          <w:b/>
        </w:rPr>
        <w:t xml:space="preserve">Deployment:</w:t>
      </w:r>
      <w:r>
        <w:t xml:space="preserve"> </w:t>
      </w:r>
      <w:r>
        <w:t xml:space="preserve">Cloud-based.</w:t>
      </w:r>
    </w:p>
    <w:p>
      <w:pPr>
        <w:numPr>
          <w:ilvl w:val="0"/>
          <w:numId w:val="1021"/>
        </w:numPr>
        <w:pStyle w:val="Compact"/>
      </w:pPr>
      <w:r>
        <w:rPr>
          <w:bCs/>
          <w:b/>
        </w:rPr>
        <w:t xml:space="preserve">API Availability:</w:t>
      </w:r>
      <w:r>
        <w:t xml:space="preserve"> </w:t>
      </w:r>
      <w:r>
        <w:t xml:space="preserve">Yes, a developer API is available.</w:t>
      </w:r>
    </w:p>
    <w:p>
      <w:pPr>
        <w:numPr>
          <w:ilvl w:val="0"/>
          <w:numId w:val="1021"/>
        </w:numPr>
        <w:pStyle w:val="Compact"/>
      </w:pPr>
      <w:r>
        <w:rPr>
          <w:bCs/>
          <w:b/>
        </w:rPr>
        <w:t xml:space="preserve">Data Import/Export:</w:t>
      </w:r>
      <w:r>
        <w:t xml:space="preserve"> </w:t>
      </w:r>
      <w:r>
        <w:t xml:space="preserve">Not mentioned.</w:t>
      </w:r>
    </w:p>
    <w:p>
      <w:pPr>
        <w:numPr>
          <w:ilvl w:val="0"/>
          <w:numId w:val="1021"/>
        </w:numPr>
        <w:pStyle w:val="Compact"/>
      </w:pPr>
      <w:r>
        <w:rPr>
          <w:bCs/>
          <w:b/>
        </w:rPr>
        <w:t xml:space="preserve">Security Features:</w:t>
      </w:r>
      <w:r>
        <w:t xml:space="preserve"> </w:t>
      </w:r>
      <w:r>
        <w:t xml:space="preserve">Not specified.</w:t>
      </w:r>
    </w:p>
    <w:p>
      <w:pPr>
        <w:numPr>
          <w:ilvl w:val="0"/>
          <w:numId w:val="1021"/>
        </w:numPr>
        <w:pStyle w:val="Compact"/>
      </w:pPr>
      <w:r>
        <w:rPr>
          <w:bCs/>
          <w:b/>
        </w:rPr>
        <w:t xml:space="preserve">Multi-user/Organization Support:</w:t>
      </w:r>
      <w:r>
        <w:t xml:space="preserve"> </w:t>
      </w:r>
      <w:r>
        <w:t xml:space="preserve">Supports single users and teams.</w:t>
      </w:r>
    </w:p>
    <w:bookmarkEnd w:id="48"/>
    <w:bookmarkStart w:id="49" w:name="user-experience-3"/>
    <w:p>
      <w:pPr>
        <w:pStyle w:val="Heading3"/>
      </w:pPr>
      <w:r>
        <w:t xml:space="preserve">5.4. User Experience</w:t>
      </w:r>
    </w:p>
    <w:p>
      <w:pPr>
        <w:numPr>
          <w:ilvl w:val="0"/>
          <w:numId w:val="1022"/>
        </w:numPr>
        <w:pStyle w:val="Compact"/>
      </w:pPr>
      <w:r>
        <w:rPr>
          <w:bCs/>
          <w:b/>
        </w:rPr>
        <w:t xml:space="preserve">Interface Design:</w:t>
      </w:r>
      <w:r>
        <w:t xml:space="preserve"> </w:t>
      </w:r>
      <w:r>
        <w:t xml:space="preserve">Modern and easy to use.</w:t>
      </w:r>
    </w:p>
    <w:p>
      <w:pPr>
        <w:numPr>
          <w:ilvl w:val="0"/>
          <w:numId w:val="1022"/>
        </w:numPr>
        <w:pStyle w:val="Compact"/>
      </w:pPr>
      <w:r>
        <w:rPr>
          <w:bCs/>
          <w:b/>
        </w:rPr>
        <w:t xml:space="preserve">Onboarding Process:</w:t>
      </w:r>
      <w:r>
        <w:t xml:space="preserve"> </w:t>
      </w:r>
      <w:r>
        <w:t xml:space="preserve">Not detailed.</w:t>
      </w:r>
    </w:p>
    <w:p>
      <w:pPr>
        <w:numPr>
          <w:ilvl w:val="0"/>
          <w:numId w:val="1022"/>
        </w:numPr>
        <w:pStyle w:val="Compact"/>
      </w:pPr>
      <w:r>
        <w:rPr>
          <w:bCs/>
          <w:b/>
        </w:rPr>
        <w:t xml:space="preserve">Mobile Experience:</w:t>
      </w:r>
      <w:r>
        <w:t xml:space="preserve"> </w:t>
      </w:r>
      <w:r>
        <w:t xml:space="preserve">Not mentioned.</w:t>
      </w:r>
    </w:p>
    <w:p>
      <w:pPr>
        <w:numPr>
          <w:ilvl w:val="0"/>
          <w:numId w:val="1022"/>
        </w:numPr>
        <w:pStyle w:val="Compact"/>
      </w:pPr>
      <w:r>
        <w:rPr>
          <w:bCs/>
          <w:b/>
        </w:rPr>
        <w:t xml:space="preserve">Customer Support:</w:t>
      </w:r>
      <w:r>
        <w:t xml:space="preserve"> </w:t>
      </w:r>
      <w:r>
        <w:t xml:space="preserve">Email support for the solo plan, priority support for the team plan.</w:t>
      </w:r>
    </w:p>
    <w:bookmarkEnd w:id="49"/>
    <w:bookmarkStart w:id="50" w:name="competitive-gaps-3"/>
    <w:p>
      <w:pPr>
        <w:pStyle w:val="Heading3"/>
      </w:pPr>
      <w:r>
        <w:t xml:space="preserve">5.5. Competitive Gaps</w:t>
      </w:r>
    </w:p>
    <w:p>
      <w:pPr>
        <w:numPr>
          <w:ilvl w:val="0"/>
          <w:numId w:val="1023"/>
        </w:numPr>
        <w:pStyle w:val="Compact"/>
      </w:pPr>
      <w:r>
        <w:rPr>
          <w:bCs/>
          <w:b/>
        </w:rPr>
        <w:t xml:space="preserve">Missing Features:</w:t>
      </w:r>
      <w:r>
        <w:t xml:space="preserve"> </w:t>
      </w:r>
      <w:r>
        <w:t xml:space="preserve">Vague claims about AI features, lack of specific integration information, no mention of security or data migration, and no mention of mobile capabilities.</w:t>
      </w:r>
    </w:p>
    <w:p>
      <w:pPr>
        <w:numPr>
          <w:ilvl w:val="0"/>
          <w:numId w:val="1023"/>
        </w:numPr>
        <w:pStyle w:val="Compact"/>
      </w:pPr>
      <w:r>
        <w:rPr>
          <w:bCs/>
          <w:b/>
        </w:rPr>
        <w:t xml:space="preserve">Common User Complaints:</w:t>
      </w:r>
      <w:r>
        <w:t xml:space="preserve"> </w:t>
      </w:r>
      <w:r>
        <w:t xml:space="preserve">Reviews on Trustpilot are mixed, with some users reporting issues with customer service and others praising the platform. It’s important to note that some reviews may be for a different company with a similar name.</w:t>
      </w:r>
    </w:p>
    <w:p>
      <w:pPr>
        <w:numPr>
          <w:ilvl w:val="0"/>
          <w:numId w:val="1023"/>
        </w:numPr>
        <w:pStyle w:val="Compact"/>
      </w:pPr>
      <w:r>
        <w:rPr>
          <w:bCs/>
          <w:b/>
        </w:rPr>
        <w:t xml:space="preserve">Differentiation Opportunities:</w:t>
      </w:r>
      <w:r>
        <w:t xml:space="preserve"> </w:t>
      </w:r>
      <w:r>
        <w:t xml:space="preserve">ClaimGuru can offer more advanced and clearly defined AI features, a mobile app, and transparent information about integrations and security.</w:t>
      </w:r>
    </w:p>
    <w:bookmarkEnd w:id="50"/>
    <w:bookmarkStart w:id="51" w:name="market-positioning-3"/>
    <w:p>
      <w:pPr>
        <w:pStyle w:val="Heading3"/>
      </w:pPr>
      <w:r>
        <w:t xml:space="preserve">5.6. Market Positioning</w:t>
      </w:r>
    </w:p>
    <w:p>
      <w:pPr>
        <w:numPr>
          <w:ilvl w:val="0"/>
          <w:numId w:val="1024"/>
        </w:numPr>
        <w:pStyle w:val="Compact"/>
      </w:pPr>
      <w:r>
        <w:rPr>
          <w:bCs/>
          <w:b/>
        </w:rPr>
        <w:t xml:space="preserve">Target Customer Segments:</w:t>
      </w:r>
      <w:r>
        <w:t xml:space="preserve"> </w:t>
      </w:r>
      <w:r>
        <w:t xml:space="preserve">Public adjusters, from solo practitioners to teams.</w:t>
      </w:r>
    </w:p>
    <w:p>
      <w:pPr>
        <w:numPr>
          <w:ilvl w:val="0"/>
          <w:numId w:val="1024"/>
        </w:numPr>
        <w:pStyle w:val="Compact"/>
      </w:pPr>
      <w:r>
        <w:rPr>
          <w:bCs/>
          <w:b/>
        </w:rPr>
        <w:t xml:space="preserve">Unique Value Propositions:</w:t>
      </w:r>
      <w:r>
        <w:t xml:space="preserve"> </w:t>
      </w:r>
      <w:r>
        <w:t xml:space="preserve">Clear pricing, AI-powered search.</w:t>
      </w:r>
    </w:p>
    <w:p>
      <w:pPr>
        <w:numPr>
          <w:ilvl w:val="0"/>
          <w:numId w:val="1024"/>
        </w:numPr>
        <w:pStyle w:val="Compact"/>
      </w:pPr>
      <w:r>
        <w:rPr>
          <w:bCs/>
          <w:b/>
        </w:rPr>
        <w:t xml:space="preserve">Marketing Messaging:</w:t>
      </w:r>
      <w:r>
        <w:t xml:space="preserve"> </w:t>
      </w:r>
      <w:r>
        <w:t xml:space="preserve">“</w:t>
      </w:r>
      <w:r>
        <w:t xml:space="preserve">Public Adjuster CRM powered by AI.</w:t>
      </w:r>
      <w:r>
        <w:t xml:space="preserve">”</w:t>
      </w:r>
    </w:p>
    <w:bookmarkEnd w:id="51"/>
    <w:bookmarkEnd w:id="52"/>
    <w:bookmarkStart w:id="60" w:name="competitor-pacman.com"/>
    <w:p>
      <w:pPr>
        <w:pStyle w:val="Heading2"/>
      </w:pPr>
      <w:r>
        <w:t xml:space="preserve">6. Competitor: Pacman.com</w:t>
      </w:r>
    </w:p>
    <w:p>
      <w:pPr>
        <w:pStyle w:val="FirstParagraph"/>
      </w:pPr>
      <w:r>
        <w:rPr>
          <w:bCs/>
          <w:b/>
        </w:rPr>
        <w:t xml:space="preserve">Website:</w:t>
      </w:r>
      <w:r>
        <w:t xml:space="preserve"> </w:t>
      </w:r>
      <w:hyperlink r:id="rId53">
        <w:r>
          <w:rPr>
            <w:rStyle w:val="Hyperlink"/>
          </w:rPr>
          <w:t xml:space="preserve">https://www.pacmansoftware.com/</w:t>
        </w:r>
      </w:hyperlink>
    </w:p>
    <w:bookmarkStart w:id="54" w:name="feature-analysis-4"/>
    <w:p>
      <w:pPr>
        <w:pStyle w:val="Heading3"/>
      </w:pPr>
      <w:r>
        <w:t xml:space="preserve">6.1. Feature Analysis</w:t>
      </w:r>
    </w:p>
    <w:p>
      <w:pPr>
        <w:numPr>
          <w:ilvl w:val="0"/>
          <w:numId w:val="1025"/>
        </w:numPr>
        <w:pStyle w:val="Compact"/>
      </w:pPr>
      <w:r>
        <w:rPr>
          <w:bCs/>
          <w:b/>
        </w:rPr>
        <w:t xml:space="preserve">Core CRM Functionality:</w:t>
      </w:r>
      <w:r>
        <w:t xml:space="preserve"> </w:t>
      </w:r>
      <w:r>
        <w:t xml:space="preserve">Claims management, individual login/tracking, claim diary, document management, and email integration.</w:t>
      </w:r>
    </w:p>
    <w:p>
      <w:pPr>
        <w:numPr>
          <w:ilvl w:val="0"/>
          <w:numId w:val="1025"/>
        </w:numPr>
        <w:pStyle w:val="Compact"/>
      </w:pPr>
      <w:r>
        <w:rPr>
          <w:bCs/>
          <w:b/>
        </w:rPr>
        <w:t xml:space="preserve">Advanced Features:</w:t>
      </w:r>
      <w:r>
        <w:t xml:space="preserve"> </w:t>
      </w:r>
      <w:r>
        <w:t xml:space="preserve">No mention of AI or automation.</w:t>
      </w:r>
    </w:p>
    <w:p>
      <w:pPr>
        <w:numPr>
          <w:ilvl w:val="0"/>
          <w:numId w:val="1025"/>
        </w:numPr>
        <w:pStyle w:val="Compact"/>
      </w:pPr>
      <w:r>
        <w:rPr>
          <w:bCs/>
          <w:b/>
        </w:rPr>
        <w:t xml:space="preserve">Workflow Management:</w:t>
      </w:r>
      <w:r>
        <w:t xml:space="preserve"> </w:t>
      </w:r>
      <w:r>
        <w:t xml:space="preserve">Streamlines the claims process from initiation to settlement.</w:t>
      </w:r>
    </w:p>
    <w:p>
      <w:pPr>
        <w:numPr>
          <w:ilvl w:val="0"/>
          <w:numId w:val="1025"/>
        </w:numPr>
        <w:pStyle w:val="Compact"/>
      </w:pPr>
      <w:r>
        <w:rPr>
          <w:bCs/>
          <w:b/>
        </w:rPr>
        <w:t xml:space="preserve">Integration Capabilities:</w:t>
      </w:r>
      <w:r>
        <w:t xml:space="preserve"> </w:t>
      </w:r>
      <w:r>
        <w:t xml:space="preserve">Not mentioned.</w:t>
      </w:r>
    </w:p>
    <w:p>
      <w:pPr>
        <w:numPr>
          <w:ilvl w:val="0"/>
          <w:numId w:val="1025"/>
        </w:numPr>
        <w:pStyle w:val="Compact"/>
      </w:pPr>
      <w:r>
        <w:rPr>
          <w:bCs/>
          <w:b/>
        </w:rPr>
        <w:t xml:space="preserve">Mobile App:</w:t>
      </w:r>
      <w:r>
        <w:t xml:space="preserve"> </w:t>
      </w:r>
      <w:r>
        <w:t xml:space="preserve">Free mobile app for iOS and Android.</w:t>
      </w:r>
    </w:p>
    <w:p>
      <w:pPr>
        <w:numPr>
          <w:ilvl w:val="0"/>
          <w:numId w:val="1025"/>
        </w:numPr>
        <w:pStyle w:val="Compact"/>
      </w:pPr>
      <w:r>
        <w:rPr>
          <w:bCs/>
          <w:b/>
        </w:rPr>
        <w:t xml:space="preserve">Reporting and Analytics:</w:t>
      </w:r>
      <w:r>
        <w:t xml:space="preserve"> </w:t>
      </w:r>
      <w:r>
        <w:t xml:space="preserve">Multiple reports with visual graphs.</w:t>
      </w:r>
    </w:p>
    <w:p>
      <w:pPr>
        <w:numPr>
          <w:ilvl w:val="0"/>
          <w:numId w:val="1025"/>
        </w:numPr>
        <w:pStyle w:val="Compact"/>
      </w:pPr>
      <w:r>
        <w:rPr>
          <w:bCs/>
          <w:b/>
        </w:rPr>
        <w:t xml:space="preserve">Communication Tools:</w:t>
      </w:r>
      <w:r>
        <w:t xml:space="preserve"> </w:t>
      </w:r>
      <w:r>
        <w:t xml:space="preserve">Email integration and customer access to track claims.</w:t>
      </w:r>
    </w:p>
    <w:bookmarkEnd w:id="54"/>
    <w:bookmarkStart w:id="55" w:name="pricing-strategy-4"/>
    <w:p>
      <w:pPr>
        <w:pStyle w:val="Heading3"/>
      </w:pPr>
      <w:r>
        <w:t xml:space="preserve">6.2. Pricing Strategy</w:t>
      </w:r>
    </w:p>
    <w:p>
      <w:pPr>
        <w:numPr>
          <w:ilvl w:val="0"/>
          <w:numId w:val="1026"/>
        </w:numPr>
        <w:pStyle w:val="Compact"/>
      </w:pPr>
      <w:r>
        <w:rPr>
          <w:bCs/>
          <w:b/>
        </w:rPr>
        <w:t xml:space="preserve">Subscription Plans:</w:t>
      </w:r>
      <w:r>
        <w:t xml:space="preserve"> </w:t>
      </w:r>
      <w:r>
        <w:t xml:space="preserve">Tiered pricing from $69/month for a single user to $299/month for a team of ten.</w:t>
      </w:r>
    </w:p>
    <w:bookmarkEnd w:id="55"/>
    <w:bookmarkStart w:id="56" w:name="technical-architecture-4"/>
    <w:p>
      <w:pPr>
        <w:pStyle w:val="Heading3"/>
      </w:pPr>
      <w:r>
        <w:t xml:space="preserve">6.3. Technical Architecture</w:t>
      </w:r>
    </w:p>
    <w:p>
      <w:pPr>
        <w:numPr>
          <w:ilvl w:val="0"/>
          <w:numId w:val="1027"/>
        </w:numPr>
        <w:pStyle w:val="Compact"/>
      </w:pPr>
      <w:r>
        <w:rPr>
          <w:bCs/>
          <w:b/>
        </w:rPr>
        <w:t xml:space="preserve">Deployment:</w:t>
      </w:r>
      <w:r>
        <w:t xml:space="preserve"> </w:t>
      </w:r>
      <w:r>
        <w:t xml:space="preserve">Cloud-based.</w:t>
      </w:r>
    </w:p>
    <w:p>
      <w:pPr>
        <w:numPr>
          <w:ilvl w:val="0"/>
          <w:numId w:val="1027"/>
        </w:numPr>
        <w:pStyle w:val="Compact"/>
      </w:pPr>
      <w:r>
        <w:rPr>
          <w:bCs/>
          <w:b/>
        </w:rPr>
        <w:t xml:space="preserve">API Availability:</w:t>
      </w:r>
      <w:r>
        <w:t xml:space="preserve"> </w:t>
      </w:r>
      <w:r>
        <w:t xml:space="preserve">Not mentioned.</w:t>
      </w:r>
    </w:p>
    <w:p>
      <w:pPr>
        <w:numPr>
          <w:ilvl w:val="0"/>
          <w:numId w:val="1027"/>
        </w:numPr>
        <w:pStyle w:val="Compact"/>
      </w:pPr>
      <w:r>
        <w:rPr>
          <w:bCs/>
          <w:b/>
        </w:rPr>
        <w:t xml:space="preserve">Data Import/Export:</w:t>
      </w:r>
      <w:r>
        <w:t xml:space="preserve"> </w:t>
      </w:r>
      <w:r>
        <w:t xml:space="preserve">Free data import from other software.</w:t>
      </w:r>
    </w:p>
    <w:p>
      <w:pPr>
        <w:numPr>
          <w:ilvl w:val="0"/>
          <w:numId w:val="1027"/>
        </w:numPr>
        <w:pStyle w:val="Compact"/>
      </w:pPr>
      <w:r>
        <w:rPr>
          <w:bCs/>
          <w:b/>
        </w:rPr>
        <w:t xml:space="preserve">Security Features:</w:t>
      </w:r>
      <w:r>
        <w:t xml:space="preserve"> </w:t>
      </w:r>
      <w:r>
        <w:t xml:space="preserve">Vague claims of being</w:t>
      </w:r>
      <w:r>
        <w:t xml:space="preserve"> </w:t>
      </w:r>
      <w:r>
        <w:t xml:space="preserve">“</w:t>
      </w:r>
      <w:r>
        <w:t xml:space="preserve">extremely secure.</w:t>
      </w:r>
      <w:r>
        <w:t xml:space="preserve">”</w:t>
      </w:r>
    </w:p>
    <w:p>
      <w:pPr>
        <w:numPr>
          <w:ilvl w:val="0"/>
          <w:numId w:val="1027"/>
        </w:numPr>
        <w:pStyle w:val="Compact"/>
      </w:pPr>
      <w:r>
        <w:rPr>
          <w:bCs/>
          <w:b/>
        </w:rPr>
        <w:t xml:space="preserve">Multi-user/Organization Support:</w:t>
      </w:r>
      <w:r>
        <w:t xml:space="preserve"> </w:t>
      </w:r>
      <w:r>
        <w:t xml:space="preserve">Supports multiple users and has granular access control.</w:t>
      </w:r>
    </w:p>
    <w:bookmarkEnd w:id="56"/>
    <w:bookmarkStart w:id="57" w:name="user-experience-4"/>
    <w:p>
      <w:pPr>
        <w:pStyle w:val="Heading3"/>
      </w:pPr>
      <w:r>
        <w:t xml:space="preserve">6.4. User Experience</w:t>
      </w:r>
    </w:p>
    <w:p>
      <w:pPr>
        <w:numPr>
          <w:ilvl w:val="0"/>
          <w:numId w:val="1028"/>
        </w:numPr>
        <w:pStyle w:val="Compact"/>
      </w:pPr>
      <w:r>
        <w:rPr>
          <w:bCs/>
          <w:b/>
        </w:rPr>
        <w:t xml:space="preserve">Interface Design:</w:t>
      </w:r>
      <w:r>
        <w:t xml:space="preserve"> </w:t>
      </w:r>
      <w:r>
        <w:t xml:space="preserve">Easy to use.</w:t>
      </w:r>
    </w:p>
    <w:p>
      <w:pPr>
        <w:numPr>
          <w:ilvl w:val="0"/>
          <w:numId w:val="1028"/>
        </w:numPr>
        <w:pStyle w:val="Compact"/>
      </w:pPr>
      <w:r>
        <w:rPr>
          <w:bCs/>
          <w:b/>
        </w:rPr>
        <w:t xml:space="preserve">Onboarding Process:</w:t>
      </w:r>
      <w:r>
        <w:t xml:space="preserve"> </w:t>
      </w:r>
      <w:r>
        <w:t xml:space="preserve">Data import is offered.</w:t>
      </w:r>
    </w:p>
    <w:p>
      <w:pPr>
        <w:numPr>
          <w:ilvl w:val="0"/>
          <w:numId w:val="1028"/>
        </w:numPr>
        <w:pStyle w:val="Compact"/>
      </w:pPr>
      <w:r>
        <w:rPr>
          <w:bCs/>
          <w:b/>
        </w:rPr>
        <w:t xml:space="preserve">Mobile Experience:</w:t>
      </w:r>
      <w:r>
        <w:t xml:space="preserve"> </w:t>
      </w:r>
      <w:r>
        <w:t xml:space="preserve">Dedicated mobile app.</w:t>
      </w:r>
    </w:p>
    <w:p>
      <w:pPr>
        <w:numPr>
          <w:ilvl w:val="0"/>
          <w:numId w:val="1028"/>
        </w:numPr>
        <w:pStyle w:val="Compact"/>
      </w:pPr>
      <w:r>
        <w:rPr>
          <w:bCs/>
          <w:b/>
        </w:rPr>
        <w:t xml:space="preserve">Customer Support:</w:t>
      </w:r>
      <w:r>
        <w:t xml:space="preserve"> </w:t>
      </w:r>
      <w:r>
        <w:t xml:space="preserve">Not detailed.</w:t>
      </w:r>
    </w:p>
    <w:bookmarkEnd w:id="57"/>
    <w:bookmarkStart w:id="58" w:name="competitive-gaps-4"/>
    <w:p>
      <w:pPr>
        <w:pStyle w:val="Heading3"/>
      </w:pPr>
      <w:r>
        <w:t xml:space="preserve">6.5. Competitive Gaps</w:t>
      </w:r>
    </w:p>
    <w:p>
      <w:pPr>
        <w:numPr>
          <w:ilvl w:val="0"/>
          <w:numId w:val="1029"/>
        </w:numPr>
        <w:pStyle w:val="Compact"/>
      </w:pPr>
      <w:r>
        <w:rPr>
          <w:bCs/>
          <w:b/>
        </w:rPr>
        <w:t xml:space="preserve">Missing Features:</w:t>
      </w:r>
      <w:r>
        <w:t xml:space="preserve"> </w:t>
      </w:r>
      <w:r>
        <w:t xml:space="preserve">No AI/automation capabilities, no integration information, and vague security claims.</w:t>
      </w:r>
    </w:p>
    <w:p>
      <w:pPr>
        <w:numPr>
          <w:ilvl w:val="0"/>
          <w:numId w:val="1029"/>
        </w:numPr>
        <w:pStyle w:val="Compact"/>
      </w:pPr>
      <w:r>
        <w:rPr>
          <w:bCs/>
          <w:b/>
        </w:rPr>
        <w:t xml:space="preserve">Common User Complaints:</w:t>
      </w:r>
      <w:r>
        <w:t xml:space="preserve"> </w:t>
      </w:r>
      <w:r>
        <w:t xml:space="preserve">The Android app has received mixed reviews, with some users reporting bugs and crashes.</w:t>
      </w:r>
    </w:p>
    <w:p>
      <w:pPr>
        <w:numPr>
          <w:ilvl w:val="0"/>
          <w:numId w:val="1029"/>
        </w:numPr>
        <w:pStyle w:val="Compact"/>
      </w:pPr>
      <w:r>
        <w:rPr>
          <w:bCs/>
          <w:b/>
        </w:rPr>
        <w:t xml:space="preserve">Differentiation Opportunities:</w:t>
      </w:r>
      <w:r>
        <w:t xml:space="preserve"> </w:t>
      </w:r>
      <w:r>
        <w:t xml:space="preserve">ClaimGuru can provide the AI and automation features that Pacman is lacking, as well as clear information on integrations and security.</w:t>
      </w:r>
    </w:p>
    <w:bookmarkEnd w:id="58"/>
    <w:bookmarkStart w:id="59" w:name="market-positioning-4"/>
    <w:p>
      <w:pPr>
        <w:pStyle w:val="Heading3"/>
      </w:pPr>
      <w:r>
        <w:t xml:space="preserve">6.6. Market Positioning</w:t>
      </w:r>
    </w:p>
    <w:p>
      <w:pPr>
        <w:numPr>
          <w:ilvl w:val="0"/>
          <w:numId w:val="1030"/>
        </w:numPr>
        <w:pStyle w:val="Compact"/>
      </w:pPr>
      <w:r>
        <w:rPr>
          <w:bCs/>
          <w:b/>
        </w:rPr>
        <w:t xml:space="preserve">Target Customer Segments:</w:t>
      </w:r>
      <w:r>
        <w:t xml:space="preserve"> </w:t>
      </w:r>
      <w:r>
        <w:t xml:space="preserve">Public Adjusters and Attorneys.</w:t>
      </w:r>
    </w:p>
    <w:p>
      <w:pPr>
        <w:numPr>
          <w:ilvl w:val="0"/>
          <w:numId w:val="1030"/>
        </w:numPr>
        <w:pStyle w:val="Compact"/>
      </w:pPr>
      <w:r>
        <w:rPr>
          <w:bCs/>
          <w:b/>
        </w:rPr>
        <w:t xml:space="preserve">Unique Value Propositions:</w:t>
      </w:r>
      <w:r>
        <w:t xml:space="preserve"> </w:t>
      </w:r>
      <w:r>
        <w:t xml:space="preserve">Free data migration, mobile app, and granular access control.</w:t>
      </w:r>
    </w:p>
    <w:p>
      <w:pPr>
        <w:numPr>
          <w:ilvl w:val="0"/>
          <w:numId w:val="1030"/>
        </w:numPr>
        <w:pStyle w:val="Compact"/>
      </w:pPr>
      <w:r>
        <w:rPr>
          <w:bCs/>
          <w:b/>
        </w:rPr>
        <w:t xml:space="preserve">Marketing Messaging:</w:t>
      </w:r>
      <w:r>
        <w:t xml:space="preserve"> </w:t>
      </w:r>
      <w:r>
        <w:t xml:space="preserve">“</w:t>
      </w:r>
      <w:r>
        <w:t xml:space="preserve">Public Adjusting Claims Management software.</w:t>
      </w:r>
      <w:r>
        <w:t xml:space="preserve">”</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brelly.ai/" TargetMode="External" /><Relationship Type="http://schemas.openxmlformats.org/officeDocument/2006/relationships/hyperlink" Id="rId21" Target="https://claimtitan.com/" TargetMode="External" /><Relationship Type="http://schemas.openxmlformats.org/officeDocument/2006/relationships/hyperlink" Id="rId29" Target="https://claimwizard.com/" TargetMode="External" /><Relationship Type="http://schemas.openxmlformats.org/officeDocument/2006/relationships/hyperlink" Id="rId45" Target="https://www.adjustcrm.com/" TargetMode="External" /><Relationship Type="http://schemas.openxmlformats.org/officeDocument/2006/relationships/hyperlink" Id="rId53" Target="https://www.pacmansoftware.com/" TargetMode="External" /></Relationships>
</file>

<file path=word/_rels/footnotes.xml.rels><?xml version="1.0" encoding="UTF-8"?><Relationships xmlns="http://schemas.openxmlformats.org/package/2006/relationships"><Relationship Type="http://schemas.openxmlformats.org/officeDocument/2006/relationships/hyperlink" Id="rId37" Target="https://brelly.ai/" TargetMode="External" /><Relationship Type="http://schemas.openxmlformats.org/officeDocument/2006/relationships/hyperlink" Id="rId21" Target="https://claimtitan.com/" TargetMode="External" /><Relationship Type="http://schemas.openxmlformats.org/officeDocument/2006/relationships/hyperlink" Id="rId29" Target="https://claimwizard.com/" TargetMode="External" /><Relationship Type="http://schemas.openxmlformats.org/officeDocument/2006/relationships/hyperlink" Id="rId45" Target="https://www.adjustcrm.com/" TargetMode="External" /><Relationship Type="http://schemas.openxmlformats.org/officeDocument/2006/relationships/hyperlink" Id="rId53" Target="https://www.pacmansoftwar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2025-07-10T01:39:57Z</dcterms:created>
  <dcterms:modified xsi:type="dcterms:W3CDTF">2025-07-10T01:39:57Z</dcterms:modified>
</cp:coreProperties>
</file>

<file path=docProps/custom.xml><?xml version="1.0" encoding="utf-8"?>
<Properties xmlns="http://schemas.openxmlformats.org/officeDocument/2006/custom-properties" xmlns:vt="http://schemas.openxmlformats.org/officeDocument/2006/docPropsVTypes"/>
</file>