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16"/>
      </w:tblGrid>
      <w:tr w14:paraId="60CF6B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200D1A2B">
            <w:pPr>
              <w:rPr>
                <w:rFonts w:ascii="Times New Roman" w:hAnsi="Times New Roman" w:cs="Times New Roman"/>
                <w:szCs w:val="21"/>
              </w:rPr>
            </w:pPr>
            <w:bookmarkStart w:id="16" w:name="_GoBack"/>
            <w:bookmarkEnd w:id="16"/>
            <w:r>
              <w:rPr>
                <w:rFonts w:ascii="Times New Roman" w:hAnsi="Times New Roman" w:cs="Times New Roman"/>
                <w:szCs w:val="21"/>
              </w:rPr>
              <w:t>stay_id</w:t>
            </w:r>
          </w:p>
        </w:tc>
        <w:tc>
          <w:tcPr>
            <w:tcW w:w="6316" w:type="dxa"/>
          </w:tcPr>
          <w:p w14:paraId="32E3F56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患者进入ICU的编号。同一名患者，每进入一次会生成新的编号</w:t>
            </w:r>
          </w:p>
        </w:tc>
      </w:tr>
      <w:tr w14:paraId="0C3852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03B9B80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subject_id</w:t>
            </w:r>
          </w:p>
        </w:tc>
        <w:tc>
          <w:tcPr>
            <w:tcW w:w="6316" w:type="dxa"/>
          </w:tcPr>
          <w:p w14:paraId="514916B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患者编号</w:t>
            </w:r>
          </w:p>
        </w:tc>
      </w:tr>
      <w:tr w14:paraId="448026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47EF412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hospital_expire_flag</w:t>
            </w:r>
          </w:p>
        </w:tc>
        <w:tc>
          <w:tcPr>
            <w:tcW w:w="6316" w:type="dxa"/>
          </w:tcPr>
          <w:p w14:paraId="47305646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患者是否发生院内死亡，0代表生存，1代表死亡</w:t>
            </w:r>
          </w:p>
        </w:tc>
      </w:tr>
      <w:tr w14:paraId="69BAC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030977E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gender</w:t>
            </w:r>
          </w:p>
        </w:tc>
        <w:tc>
          <w:tcPr>
            <w:tcW w:w="6316" w:type="dxa"/>
          </w:tcPr>
          <w:p w14:paraId="1969155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患者性别，F为女性，M为男性</w:t>
            </w:r>
          </w:p>
        </w:tc>
      </w:tr>
      <w:tr w14:paraId="5810A8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0CBCD71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weight_admit</w:t>
            </w:r>
          </w:p>
        </w:tc>
        <w:tc>
          <w:tcPr>
            <w:tcW w:w="6316" w:type="dxa"/>
          </w:tcPr>
          <w:p w14:paraId="69F71ED6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患者进入ICU时的体重</w:t>
            </w:r>
          </w:p>
        </w:tc>
      </w:tr>
      <w:tr w14:paraId="2F4A1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57E65BC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height</w:t>
            </w:r>
          </w:p>
        </w:tc>
        <w:tc>
          <w:tcPr>
            <w:tcW w:w="6316" w:type="dxa"/>
          </w:tcPr>
          <w:p w14:paraId="60063F8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患者身高</w:t>
            </w:r>
          </w:p>
        </w:tc>
      </w:tr>
      <w:tr w14:paraId="7AF76C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5E0F6A2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admission_age</w:t>
            </w:r>
          </w:p>
        </w:tc>
        <w:tc>
          <w:tcPr>
            <w:tcW w:w="6316" w:type="dxa"/>
          </w:tcPr>
          <w:p w14:paraId="018CF86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患者进入ICU时的年龄</w:t>
            </w:r>
          </w:p>
        </w:tc>
      </w:tr>
      <w:tr w14:paraId="47568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6087179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ethnicity</w:t>
            </w:r>
          </w:p>
        </w:tc>
        <w:tc>
          <w:tcPr>
            <w:tcW w:w="6316" w:type="dxa"/>
          </w:tcPr>
          <w:p w14:paraId="4980F05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患者种族</w:t>
            </w:r>
          </w:p>
        </w:tc>
      </w:tr>
      <w:tr w14:paraId="6B1B0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50120D9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hospstay_seq</w:t>
            </w:r>
          </w:p>
        </w:tc>
        <w:tc>
          <w:tcPr>
            <w:tcW w:w="6316" w:type="dxa"/>
          </w:tcPr>
          <w:p w14:paraId="754D027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Hospital stay sequence；患者第几次入院</w:t>
            </w:r>
          </w:p>
        </w:tc>
      </w:tr>
      <w:tr w14:paraId="2DED5D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248A6A05">
            <w:pPr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first_hosp_stay</w:t>
            </w:r>
          </w:p>
        </w:tc>
        <w:tc>
          <w:tcPr>
            <w:tcW w:w="6316" w:type="dxa"/>
          </w:tcPr>
          <w:p w14:paraId="66E3F256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患者是否第一次入院，t：true第一次入院，f：false</w:t>
            </w:r>
          </w:p>
        </w:tc>
      </w:tr>
      <w:tr w14:paraId="2B694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3C58F43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dod</w:t>
            </w:r>
          </w:p>
        </w:tc>
        <w:tc>
          <w:tcPr>
            <w:tcW w:w="6316" w:type="dxa"/>
          </w:tcPr>
          <w:p w14:paraId="394266B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Date of death；患者死亡时间，为保护患者隐私，经过加密处理</w:t>
            </w:r>
          </w:p>
        </w:tc>
      </w:tr>
      <w:tr w14:paraId="25C04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12EA03B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admittime</w:t>
            </w:r>
          </w:p>
        </w:tc>
        <w:tc>
          <w:tcPr>
            <w:tcW w:w="6316" w:type="dxa"/>
          </w:tcPr>
          <w:p w14:paraId="62CF3326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Admitted time；患者进入医院时间</w:t>
            </w:r>
          </w:p>
        </w:tc>
      </w:tr>
      <w:tr w14:paraId="610AE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33AA90B6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dischtime</w:t>
            </w:r>
          </w:p>
        </w:tc>
        <w:tc>
          <w:tcPr>
            <w:tcW w:w="6316" w:type="dxa"/>
          </w:tcPr>
          <w:p w14:paraId="39DD37F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discharged time; 患者离开医院的时间</w:t>
            </w:r>
          </w:p>
        </w:tc>
      </w:tr>
      <w:tr w14:paraId="1039F8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0B56000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los_hospital</w:t>
            </w:r>
          </w:p>
        </w:tc>
        <w:tc>
          <w:tcPr>
            <w:tcW w:w="6316" w:type="dxa"/>
          </w:tcPr>
          <w:p w14:paraId="634316D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Length of stay in hospital; 患者在医院停留的时间</w:t>
            </w:r>
          </w:p>
        </w:tc>
      </w:tr>
      <w:tr w14:paraId="5BF43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1631E2D2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icu_intime</w:t>
            </w:r>
          </w:p>
        </w:tc>
        <w:tc>
          <w:tcPr>
            <w:tcW w:w="6316" w:type="dxa"/>
          </w:tcPr>
          <w:p w14:paraId="68FE5F4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ICU Initial time: 患者入ICU的时间</w:t>
            </w:r>
          </w:p>
        </w:tc>
      </w:tr>
      <w:tr w14:paraId="0539C2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67096EF2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icu_outtime</w:t>
            </w:r>
          </w:p>
        </w:tc>
        <w:tc>
          <w:tcPr>
            <w:tcW w:w="6316" w:type="dxa"/>
          </w:tcPr>
          <w:p w14:paraId="2E3D8BB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患者离开ICU的时间</w:t>
            </w:r>
          </w:p>
        </w:tc>
      </w:tr>
      <w:tr w14:paraId="488D22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40C880F0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los_icu</w:t>
            </w:r>
          </w:p>
        </w:tc>
        <w:tc>
          <w:tcPr>
            <w:tcW w:w="6316" w:type="dxa"/>
          </w:tcPr>
          <w:p w14:paraId="5D6D781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患者在ICU的停留时间</w:t>
            </w:r>
          </w:p>
        </w:tc>
      </w:tr>
      <w:tr w14:paraId="767EC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4473ECB1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icustay_seq</w:t>
            </w:r>
          </w:p>
        </w:tc>
        <w:tc>
          <w:tcPr>
            <w:tcW w:w="6316" w:type="dxa"/>
          </w:tcPr>
          <w:p w14:paraId="26F24776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患者是第几次进入ICU</w:t>
            </w:r>
          </w:p>
        </w:tc>
      </w:tr>
      <w:tr w14:paraId="1A2774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637FCF82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first_icu_stay</w:t>
            </w:r>
          </w:p>
        </w:tc>
        <w:tc>
          <w:tcPr>
            <w:tcW w:w="6316" w:type="dxa"/>
          </w:tcPr>
          <w:p w14:paraId="5663351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患者是否是第一次进入ICU</w:t>
            </w:r>
          </w:p>
        </w:tc>
      </w:tr>
      <w:tr w14:paraId="3E06F4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4156E643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long_title</w:t>
            </w:r>
          </w:p>
        </w:tc>
        <w:tc>
          <w:tcPr>
            <w:tcW w:w="6316" w:type="dxa"/>
          </w:tcPr>
          <w:p w14:paraId="1E1A966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患者疾病，本数据集所筛选患者全部患有sepsis脓毒症</w:t>
            </w:r>
          </w:p>
        </w:tc>
      </w:tr>
      <w:tr w14:paraId="7B525B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166766F0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hematocrit_min</w:t>
            </w:r>
          </w:p>
        </w:tc>
        <w:tc>
          <w:tcPr>
            <w:tcW w:w="6316" w:type="dxa"/>
          </w:tcPr>
          <w:p w14:paraId="2EAE93E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入院后首日红细胞压积（比容）最小值；红细胞占全血容积的百分比。它反映红细胞和血浆的比例，是影响血黏度的主要因素</w:t>
            </w:r>
          </w:p>
        </w:tc>
      </w:tr>
      <w:tr w14:paraId="09B8B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5E7B30E8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hematocrit_max</w:t>
            </w:r>
          </w:p>
        </w:tc>
        <w:tc>
          <w:tcPr>
            <w:tcW w:w="6316" w:type="dxa"/>
          </w:tcPr>
          <w:p w14:paraId="54A2E5B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入院后首日红细胞压积（比容）最大值</w:t>
            </w:r>
          </w:p>
        </w:tc>
      </w:tr>
      <w:tr w14:paraId="48A99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3CCFDC3F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hemoglobin_min</w:t>
            </w:r>
          </w:p>
        </w:tc>
        <w:tc>
          <w:tcPr>
            <w:tcW w:w="6316" w:type="dxa"/>
          </w:tcPr>
          <w:p w14:paraId="255D662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入院后首日血红蛋白最小值；血红蛋白是</w:t>
            </w:r>
            <w:r>
              <w:fldChar w:fldCharType="begin"/>
            </w:r>
            <w:r>
              <w:instrText xml:space="preserve"> HYPERLINK "https://baike.baidu.com/item/%E7%BA%A2%E7%BB%86%E8%83%9E/383462" \t "_blank"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szCs w:val="21"/>
              </w:rPr>
              <w:t>红细胞</w:t>
            </w:r>
            <w:r>
              <w:rPr>
                <w:rFonts w:ascii="Times New Roman" w:hAnsi="Times New Roman" w:cs="Times New Roman"/>
                <w:szCs w:val="21"/>
              </w:rPr>
              <w:fldChar w:fldCharType="end"/>
            </w:r>
            <w:r>
              <w:rPr>
                <w:rFonts w:ascii="Times New Roman" w:hAnsi="Times New Roman" w:cs="Times New Roman"/>
                <w:szCs w:val="21"/>
              </w:rPr>
              <w:t>内运输氧的特殊</w:t>
            </w:r>
            <w:r>
              <w:fldChar w:fldCharType="begin"/>
            </w:r>
            <w:r>
              <w:instrText xml:space="preserve"> HYPERLINK "https://baike.baidu.com/item/%E8%9B%8B%E7%99%BD%E8%B4%A8/309120" \t "_blank"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szCs w:val="21"/>
              </w:rPr>
              <w:t>蛋白质</w:t>
            </w:r>
            <w:r>
              <w:rPr>
                <w:rFonts w:ascii="Times New Roman" w:hAnsi="Times New Roman" w:cs="Times New Roman"/>
                <w:szCs w:val="21"/>
              </w:rPr>
              <w:fldChar w:fldCharType="end"/>
            </w:r>
            <w:r>
              <w:rPr>
                <w:rFonts w:ascii="Times New Roman" w:hAnsi="Times New Roman" w:cs="Times New Roman"/>
                <w:szCs w:val="21"/>
              </w:rPr>
              <w:t>，是使血液呈红色的蛋白；血红蛋白与红细胞的使用价值近似，血红蛋白的升高和降低可参考红细胞升高与降低的</w:t>
            </w:r>
            <w:r>
              <w:fldChar w:fldCharType="begin"/>
            </w:r>
            <w:r>
              <w:instrText xml:space="preserve"> HYPERLINK "https://baike.baidu.com/item/%E4%B8%B4%E5%BA%8A/5507460" \t "_blank"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szCs w:val="21"/>
              </w:rPr>
              <w:t>临床</w:t>
            </w:r>
            <w:r>
              <w:rPr>
                <w:rFonts w:ascii="Times New Roman" w:hAnsi="Times New Roman" w:cs="Times New Roman"/>
                <w:szCs w:val="21"/>
              </w:rPr>
              <w:fldChar w:fldCharType="end"/>
            </w:r>
            <w:r>
              <w:rPr>
                <w:rFonts w:ascii="Times New Roman" w:hAnsi="Times New Roman" w:cs="Times New Roman"/>
                <w:szCs w:val="21"/>
              </w:rPr>
              <w:t>意义。</w:t>
            </w:r>
          </w:p>
        </w:tc>
      </w:tr>
      <w:tr w14:paraId="5EB02A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44F7028E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hemoglobin_max</w:t>
            </w:r>
          </w:p>
        </w:tc>
        <w:tc>
          <w:tcPr>
            <w:tcW w:w="6316" w:type="dxa"/>
          </w:tcPr>
          <w:p w14:paraId="59D9CA3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入院后首日血红蛋白最大值；</w:t>
            </w:r>
          </w:p>
        </w:tc>
      </w:tr>
      <w:tr w14:paraId="49CE28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3845A19B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platelets_min</w:t>
            </w:r>
          </w:p>
        </w:tc>
        <w:tc>
          <w:tcPr>
            <w:tcW w:w="6316" w:type="dxa"/>
          </w:tcPr>
          <w:p w14:paraId="6D3A4E3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入院后首日血小板最小值；助止血，形成血栓</w:t>
            </w:r>
          </w:p>
        </w:tc>
      </w:tr>
      <w:tr w14:paraId="3B628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366A97EE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platelets_max</w:t>
            </w:r>
          </w:p>
        </w:tc>
        <w:tc>
          <w:tcPr>
            <w:tcW w:w="6316" w:type="dxa"/>
          </w:tcPr>
          <w:p w14:paraId="4442D85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入院后首日血小板最大值</w:t>
            </w:r>
          </w:p>
        </w:tc>
      </w:tr>
      <w:tr w14:paraId="3E5852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7D81D9DC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wbc_min</w:t>
            </w:r>
          </w:p>
        </w:tc>
        <w:tc>
          <w:tcPr>
            <w:tcW w:w="6316" w:type="dxa"/>
          </w:tcPr>
          <w:p w14:paraId="07BA887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(后皆为入院后首日数据，不再赘述)white blood cell;机体防卫作用</w:t>
            </w:r>
          </w:p>
        </w:tc>
      </w:tr>
      <w:tr w14:paraId="10B4E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23ECAE09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wbc_max</w:t>
            </w:r>
          </w:p>
        </w:tc>
        <w:tc>
          <w:tcPr>
            <w:tcW w:w="6316" w:type="dxa"/>
          </w:tcPr>
          <w:p w14:paraId="20877E8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白细胞最高值</w:t>
            </w:r>
          </w:p>
        </w:tc>
      </w:tr>
      <w:tr w14:paraId="0097F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17E6088B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albumin_min</w:t>
            </w:r>
          </w:p>
        </w:tc>
        <w:tc>
          <w:tcPr>
            <w:tcW w:w="6316" w:type="dxa"/>
          </w:tcPr>
          <w:p w14:paraId="43B1BC2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白蛋白；人体血浆中最主要的蛋白质，维持机体营养与渗透压</w:t>
            </w:r>
          </w:p>
        </w:tc>
      </w:tr>
      <w:tr w14:paraId="212B31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4DAB584A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albumin_max</w:t>
            </w:r>
          </w:p>
        </w:tc>
        <w:tc>
          <w:tcPr>
            <w:tcW w:w="6316" w:type="dxa"/>
          </w:tcPr>
          <w:p w14:paraId="66522F5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白蛋白最大值</w:t>
            </w:r>
          </w:p>
        </w:tc>
      </w:tr>
      <w:tr w14:paraId="505CB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6B312C28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globulin_min</w:t>
            </w:r>
          </w:p>
        </w:tc>
        <w:tc>
          <w:tcPr>
            <w:tcW w:w="6316" w:type="dxa"/>
          </w:tcPr>
          <w:p w14:paraId="6DA82C1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免疫球蛋白；某种血清蛋白 ，具有免疫作用</w:t>
            </w:r>
          </w:p>
        </w:tc>
      </w:tr>
      <w:tr w14:paraId="74F819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3F05EE08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globulin_max</w:t>
            </w:r>
          </w:p>
        </w:tc>
        <w:tc>
          <w:tcPr>
            <w:tcW w:w="6316" w:type="dxa"/>
          </w:tcPr>
          <w:p w14:paraId="5555C37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免疫球蛋白最大值</w:t>
            </w:r>
          </w:p>
        </w:tc>
      </w:tr>
      <w:tr w14:paraId="4EAE7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0F65B8D1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total_protein_min</w:t>
            </w:r>
          </w:p>
        </w:tc>
        <w:tc>
          <w:tcPr>
            <w:tcW w:w="6316" w:type="dxa"/>
          </w:tcPr>
          <w:p w14:paraId="14E4940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血清总蛋白，可分为白蛋白和球蛋白两类；血清蛋白具有维持血液正常胶体渗透压和PH、运输多种代谢物、调节被运输物质的生理作用和解除其毒性、免疫作用以及营养作用等多种功能。</w:t>
            </w:r>
          </w:p>
        </w:tc>
      </w:tr>
      <w:tr w14:paraId="0D5E5A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135E6D1D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total_protein_max</w:t>
            </w:r>
          </w:p>
        </w:tc>
        <w:tc>
          <w:tcPr>
            <w:tcW w:w="6316" w:type="dxa"/>
          </w:tcPr>
          <w:p w14:paraId="42661FCA">
            <w:pPr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血清总蛋白最大值</w:t>
            </w:r>
          </w:p>
        </w:tc>
      </w:tr>
      <w:tr w14:paraId="64B819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3777CCA6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aniongap_min</w:t>
            </w:r>
          </w:p>
        </w:tc>
        <w:tc>
          <w:tcPr>
            <w:tcW w:w="6316" w:type="dxa"/>
          </w:tcPr>
          <w:p w14:paraId="4FE97905">
            <w:pPr>
              <w:rPr>
                <w:rFonts w:ascii="Times New Roman" w:hAnsi="Times New Roman" w:cs="Times New Roman" w:eastAsiaTheme="minorHAnsi"/>
                <w:color w:val="333333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color w:val="333333"/>
                <w:szCs w:val="21"/>
                <w:shd w:val="clear" w:color="auto" w:fill="FFFFFF"/>
              </w:rPr>
              <w:t>AG，阴离子隙；代谢酸碱性平衡指标</w:t>
            </w:r>
            <w:r>
              <w:rPr>
                <w:rFonts w:ascii="Times New Roman" w:hAnsi="Times New Roman" w:cs="Times New Roman" w:eastAsiaTheme="minorHAnsi"/>
                <w:szCs w:val="21"/>
              </w:rPr>
              <w:t>8～16 mmol／L</w:t>
            </w:r>
          </w:p>
        </w:tc>
      </w:tr>
      <w:tr w14:paraId="146C6C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2568CDEC">
            <w:pPr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aniongap_max</w:t>
            </w:r>
          </w:p>
        </w:tc>
        <w:tc>
          <w:tcPr>
            <w:tcW w:w="6316" w:type="dxa"/>
          </w:tcPr>
          <w:p w14:paraId="29EF6AFC">
            <w:pPr>
              <w:rPr>
                <w:rFonts w:ascii="Times New Roman" w:hAnsi="Times New Roman" w:cs="Times New Roman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Cs w:val="21"/>
                <w:shd w:val="clear" w:color="auto" w:fill="FFFFFF"/>
              </w:rPr>
              <w:t>最高值</w:t>
            </w:r>
          </w:p>
        </w:tc>
      </w:tr>
      <w:tr w14:paraId="06CFC5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28BCF0FA">
            <w:pPr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bicarbonate_min</w:t>
            </w:r>
          </w:p>
        </w:tc>
        <w:tc>
          <w:tcPr>
            <w:tcW w:w="6316" w:type="dxa"/>
          </w:tcPr>
          <w:p w14:paraId="7849EE7F">
            <w:pPr>
              <w:rPr>
                <w:rFonts w:ascii="Times New Roman" w:hAnsi="Times New Roman" w:cs="Times New Roman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</w:rPr>
              <w:t>HCO3，碳酸氢，反应机体酸碱代谢状况的指标，22~27mmol/L</w:t>
            </w:r>
          </w:p>
        </w:tc>
      </w:tr>
      <w:tr w14:paraId="5C7EEB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000AE466">
            <w:pPr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bicarbonate_max</w:t>
            </w:r>
          </w:p>
        </w:tc>
        <w:tc>
          <w:tcPr>
            <w:tcW w:w="6316" w:type="dxa"/>
          </w:tcPr>
          <w:p w14:paraId="385D66F3">
            <w:pPr>
              <w:rPr>
                <w:rFonts w:ascii="Times New Roman" w:hAnsi="Times New Roman" w:cs="Times New Roman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Cs w:val="21"/>
                <w:shd w:val="clear" w:color="auto" w:fill="FFFFFF"/>
              </w:rPr>
              <w:t>最高值</w:t>
            </w:r>
          </w:p>
        </w:tc>
      </w:tr>
    </w:tbl>
    <w:p w14:paraId="68B59BD3">
      <w:pPr>
        <w:rPr>
          <w:rFonts w:ascii="Times New Roman" w:hAnsi="Times New Roman" w:cs="Times New Roman"/>
          <w:szCs w:val="21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4"/>
        <w:gridCol w:w="6108"/>
      </w:tblGrid>
      <w:tr w14:paraId="2C5DE7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2997C1D6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bun_min</w:t>
            </w:r>
          </w:p>
        </w:tc>
        <w:tc>
          <w:tcPr>
            <w:tcW w:w="6108" w:type="dxa"/>
          </w:tcPr>
          <w:p w14:paraId="0D23B30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Style w:val="12"/>
                <w:rFonts w:ascii="Times New Roman" w:hAnsi="Times New Roman" w:cs="Times New Roman"/>
                <w:szCs w:val="21"/>
              </w:rPr>
              <w:t>血中的尿素氮的水平，</w:t>
            </w:r>
            <w:r>
              <w:rPr>
                <w:rFonts w:ascii="Times New Roman" w:hAnsi="Times New Roman" w:cs="Times New Roman"/>
                <w:szCs w:val="21"/>
              </w:rPr>
              <w:t>肾小球滤过功能的参考数值3.2-7.1mmol/L</w:t>
            </w:r>
          </w:p>
        </w:tc>
      </w:tr>
      <w:tr w14:paraId="1FD4D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02C5807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bun_max</w:t>
            </w:r>
          </w:p>
        </w:tc>
        <w:tc>
          <w:tcPr>
            <w:tcW w:w="6108" w:type="dxa"/>
          </w:tcPr>
          <w:p w14:paraId="16D1116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14:paraId="56DE08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6718DAB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calcium_min</w:t>
            </w:r>
          </w:p>
        </w:tc>
        <w:tc>
          <w:tcPr>
            <w:tcW w:w="6108" w:type="dxa"/>
          </w:tcPr>
          <w:p w14:paraId="6DC41EE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血钙浓度，2.25-2.75mmol/L</w:t>
            </w:r>
          </w:p>
        </w:tc>
      </w:tr>
      <w:tr w14:paraId="16FB6A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43D8E51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calcium_max</w:t>
            </w:r>
          </w:p>
        </w:tc>
        <w:tc>
          <w:tcPr>
            <w:tcW w:w="6108" w:type="dxa"/>
          </w:tcPr>
          <w:p w14:paraId="4945532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14:paraId="30341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2F475DB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chloride_min</w:t>
            </w:r>
          </w:p>
        </w:tc>
        <w:tc>
          <w:tcPr>
            <w:tcW w:w="6108" w:type="dxa"/>
          </w:tcPr>
          <w:p w14:paraId="4B2B00F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血清氯指血清氯离子的浓度调节人体酸碱平衡，</w:t>
            </w:r>
          </w:p>
        </w:tc>
      </w:tr>
      <w:tr w14:paraId="740899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462BC2E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chloride_max</w:t>
            </w:r>
          </w:p>
        </w:tc>
        <w:tc>
          <w:tcPr>
            <w:tcW w:w="6108" w:type="dxa"/>
          </w:tcPr>
          <w:p w14:paraId="53A2D5D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14:paraId="09544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7F25E8D8">
            <w:pPr>
              <w:rPr>
                <w:rFonts w:ascii="Times New Roman" w:hAnsi="Times New Roman" w:cs="Times New Roman"/>
                <w:szCs w:val="21"/>
              </w:rPr>
            </w:pPr>
            <w:bookmarkStart w:id="0" w:name="OLE_LINK9"/>
            <w:r>
              <w:rPr>
                <w:rFonts w:ascii="Times New Roman" w:hAnsi="Times New Roman" w:cs="Times New Roman"/>
                <w:szCs w:val="21"/>
              </w:rPr>
              <w:t>creatinine</w:t>
            </w:r>
            <w:bookmarkEnd w:id="0"/>
            <w:r>
              <w:rPr>
                <w:rFonts w:ascii="Times New Roman" w:hAnsi="Times New Roman" w:cs="Times New Roman"/>
                <w:szCs w:val="21"/>
              </w:rPr>
              <w:t>_min</w:t>
            </w:r>
          </w:p>
        </w:tc>
        <w:tc>
          <w:tcPr>
            <w:tcW w:w="6108" w:type="dxa"/>
          </w:tcPr>
          <w:p w14:paraId="169C2F8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Cre, </w:t>
            </w:r>
            <w:r>
              <w:rPr>
                <w:rStyle w:val="13"/>
                <w:rFonts w:ascii="Times New Roman" w:hAnsi="Times New Roman" w:cs="Times New Roman"/>
                <w:szCs w:val="21"/>
              </w:rPr>
              <w:t>肌酸酐最低值，</w:t>
            </w:r>
            <w:r>
              <w:rPr>
                <w:rFonts w:ascii="Times New Roman" w:hAnsi="Times New Roman" w:cs="Times New Roman"/>
                <w:szCs w:val="21"/>
              </w:rPr>
              <w:t>反映肾小球的滤过功能，监测肾功能最常用指标。8.4-13.25mmol/24小时</w:t>
            </w:r>
          </w:p>
        </w:tc>
      </w:tr>
      <w:tr w14:paraId="6182C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601E7E4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creatinine_max</w:t>
            </w:r>
          </w:p>
        </w:tc>
        <w:tc>
          <w:tcPr>
            <w:tcW w:w="6108" w:type="dxa"/>
          </w:tcPr>
          <w:p w14:paraId="113FD58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14:paraId="68F6BA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6775339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glucose_min</w:t>
            </w:r>
          </w:p>
        </w:tc>
        <w:tc>
          <w:tcPr>
            <w:tcW w:w="6108" w:type="dxa"/>
          </w:tcPr>
          <w:p w14:paraId="081F404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Glu, 血糖，3.9-6.1mmol/L</w:t>
            </w:r>
          </w:p>
        </w:tc>
      </w:tr>
      <w:tr w14:paraId="1DE051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310F55F0">
            <w:pPr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glucose_max</w:t>
            </w:r>
          </w:p>
        </w:tc>
        <w:tc>
          <w:tcPr>
            <w:tcW w:w="6108" w:type="dxa"/>
          </w:tcPr>
          <w:p w14:paraId="0B794F5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14:paraId="3FE36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6676948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sodium_min</w:t>
            </w:r>
          </w:p>
        </w:tc>
        <w:tc>
          <w:tcPr>
            <w:tcW w:w="6108" w:type="dxa"/>
          </w:tcPr>
          <w:p w14:paraId="1803D78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血清钠离子的浓度，</w:t>
            </w:r>
            <w:r>
              <w:rPr>
                <w:rStyle w:val="8"/>
                <w:rFonts w:ascii="Times New Roman" w:hAnsi="Times New Roman" w:cs="Times New Roman"/>
                <w:i w:val="0"/>
                <w:szCs w:val="21"/>
              </w:rPr>
              <w:t>135-145mmol/L</w:t>
            </w:r>
            <w:r>
              <w:rPr>
                <w:rFonts w:ascii="Times New Roman" w:hAnsi="Times New Roman" w:cs="Times New Roman"/>
                <w:szCs w:val="21"/>
              </w:rPr>
              <w:t>维持正常渗透压、调节酸碱平衡、维护电解质平衡和细胞的生理功能等起重要作用</w:t>
            </w:r>
          </w:p>
        </w:tc>
      </w:tr>
      <w:tr w14:paraId="3DCE01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7C600BD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sodium_max</w:t>
            </w:r>
          </w:p>
        </w:tc>
        <w:tc>
          <w:tcPr>
            <w:tcW w:w="6108" w:type="dxa"/>
          </w:tcPr>
          <w:p w14:paraId="14EB64B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14:paraId="6B586B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2016589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potassium_min</w:t>
            </w:r>
          </w:p>
        </w:tc>
        <w:tc>
          <w:tcPr>
            <w:tcW w:w="6108" w:type="dxa"/>
          </w:tcPr>
          <w:p w14:paraId="0BBEBD6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血钾浓度，3.5-5.5mmol。 &lt;3.5mmol/L，病人就会出现肌无力，一般主要是四肢软弱无力，然后就会出现在躯干和呼吸肌</w:t>
            </w:r>
          </w:p>
        </w:tc>
      </w:tr>
      <w:tr w14:paraId="0F60B7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5B19A78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potassium_max</w:t>
            </w:r>
          </w:p>
        </w:tc>
        <w:tc>
          <w:tcPr>
            <w:tcW w:w="6108" w:type="dxa"/>
          </w:tcPr>
          <w:p w14:paraId="4A3DB37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14:paraId="2204B2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3DD4812F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abs_</w:t>
            </w:r>
            <w:bookmarkStart w:id="1" w:name="OLE_LINK1"/>
            <w:bookmarkStart w:id="2" w:name="OLE_LINK2"/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basophils</w:t>
            </w:r>
            <w:bookmarkEnd w:id="1"/>
            <w:bookmarkEnd w:id="2"/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_min</w:t>
            </w:r>
          </w:p>
        </w:tc>
        <w:tc>
          <w:tcPr>
            <w:tcW w:w="6108" w:type="dxa"/>
          </w:tcPr>
          <w:p w14:paraId="5C9BD28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Style w:val="8"/>
                <w:rFonts w:ascii="Times New Roman" w:hAnsi="Times New Roman" w:cs="Times New Roman"/>
                <w:i w:val="0"/>
                <w:szCs w:val="21"/>
              </w:rPr>
              <w:t>最小嗜碱性粒细胞绝对值，正常</w:t>
            </w:r>
            <w:r>
              <w:rPr>
                <w:rFonts w:ascii="Times New Roman" w:hAnsi="Times New Roman" w:cs="Times New Roman"/>
                <w:szCs w:val="21"/>
              </w:rPr>
              <w:t>是在0~1%，</w:t>
            </w:r>
          </w:p>
        </w:tc>
      </w:tr>
      <w:tr w14:paraId="0CBFA5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72B88AEF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abs_basophils_max</w:t>
            </w:r>
          </w:p>
        </w:tc>
        <w:tc>
          <w:tcPr>
            <w:tcW w:w="6108" w:type="dxa"/>
          </w:tcPr>
          <w:p w14:paraId="3FEF0DE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14:paraId="44535C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3C0C6063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abs_eosinophils_min</w:t>
            </w:r>
          </w:p>
        </w:tc>
        <w:tc>
          <w:tcPr>
            <w:tcW w:w="6108" w:type="dxa"/>
          </w:tcPr>
          <w:p w14:paraId="5474928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嗜酸粒细胞</w:t>
            </w:r>
          </w:p>
        </w:tc>
      </w:tr>
      <w:tr w14:paraId="5B8758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63CB4219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abs_eosinophils_max</w:t>
            </w:r>
          </w:p>
        </w:tc>
        <w:tc>
          <w:tcPr>
            <w:tcW w:w="6108" w:type="dxa"/>
          </w:tcPr>
          <w:p w14:paraId="49EFCDE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14:paraId="792E8C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5EF8D690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abs_</w:t>
            </w:r>
            <w:bookmarkStart w:id="3" w:name="OLE_LINK3"/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lymphocytes</w:t>
            </w:r>
            <w:bookmarkEnd w:id="3"/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_min</w:t>
            </w:r>
          </w:p>
        </w:tc>
        <w:tc>
          <w:tcPr>
            <w:tcW w:w="6108" w:type="dxa"/>
          </w:tcPr>
          <w:p w14:paraId="6DB4A83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淋巴细胞，成人（0.8～4）×10*9/L</w:t>
            </w:r>
          </w:p>
        </w:tc>
      </w:tr>
      <w:tr w14:paraId="2E5CB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6C4EE55B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abs_lymphocytes_max</w:t>
            </w:r>
          </w:p>
        </w:tc>
        <w:tc>
          <w:tcPr>
            <w:tcW w:w="6108" w:type="dxa"/>
          </w:tcPr>
          <w:p w14:paraId="6E9A00F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14:paraId="6C969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0BF244EF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abs_</w:t>
            </w:r>
            <w:bookmarkStart w:id="4" w:name="OLE_LINK4"/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monocytes</w:t>
            </w:r>
            <w:bookmarkEnd w:id="4"/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_min</w:t>
            </w:r>
          </w:p>
        </w:tc>
        <w:tc>
          <w:tcPr>
            <w:tcW w:w="6108" w:type="dxa"/>
          </w:tcPr>
          <w:p w14:paraId="404FB8F6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绝对单核细胞，(0.12～0.8)×10^9/L病理性增多:某些感染,如伤寒、结核、疟疾等某些血液病,如单核细胞白血病、淋巴瘤、霍奇金病等；急性传染病或急性感染恢复期</w:t>
            </w:r>
          </w:p>
        </w:tc>
      </w:tr>
      <w:tr w14:paraId="66B9F0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61F1C906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abs_monocytes_max</w:t>
            </w:r>
          </w:p>
        </w:tc>
        <w:tc>
          <w:tcPr>
            <w:tcW w:w="6108" w:type="dxa"/>
          </w:tcPr>
          <w:p w14:paraId="4B6E2CA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14:paraId="269629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047C803B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abs_</w:t>
            </w:r>
            <w:bookmarkStart w:id="5" w:name="OLE_LINK5"/>
            <w:bookmarkStart w:id="6" w:name="OLE_LINK6"/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neutrophils</w:t>
            </w:r>
            <w:bookmarkEnd w:id="5"/>
            <w:bookmarkEnd w:id="6"/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_min</w:t>
            </w:r>
          </w:p>
        </w:tc>
        <w:tc>
          <w:tcPr>
            <w:tcW w:w="6108" w:type="dxa"/>
          </w:tcPr>
          <w:p w14:paraId="243F57B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绝对中性白细胞最低值，（1.8-6.3）×10*9/L</w:t>
            </w:r>
          </w:p>
        </w:tc>
      </w:tr>
      <w:tr w14:paraId="3FFF5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5576167B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abs_neutrophils_max</w:t>
            </w:r>
          </w:p>
        </w:tc>
        <w:tc>
          <w:tcPr>
            <w:tcW w:w="6108" w:type="dxa"/>
          </w:tcPr>
          <w:p w14:paraId="00487C4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14:paraId="46A1C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2DC0BC45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bookmarkStart w:id="7" w:name="OLE_LINK12"/>
            <w:bookmarkStart w:id="8" w:name="OLE_LINK8"/>
            <w:bookmarkStart w:id="9" w:name="OLE_LINK7"/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atyps</w:t>
            </w:r>
            <w:bookmarkEnd w:id="7"/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_min</w:t>
            </w:r>
            <w:bookmarkEnd w:id="8"/>
            <w:bookmarkEnd w:id="9"/>
          </w:p>
        </w:tc>
        <w:tc>
          <w:tcPr>
            <w:tcW w:w="6108" w:type="dxa"/>
          </w:tcPr>
          <w:p w14:paraId="45D67DA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异型淋巴细胞比例，不超过2%。异型淋巴细胞比例可高达10%以上，疾病恢复后，异型淋巴细胞仍可在外周血中持续数周，数月才逐渐消失</w:t>
            </w:r>
          </w:p>
        </w:tc>
      </w:tr>
      <w:tr w14:paraId="1990E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688A14F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atyps_max</w:t>
            </w:r>
          </w:p>
        </w:tc>
        <w:tc>
          <w:tcPr>
            <w:tcW w:w="6108" w:type="dxa"/>
          </w:tcPr>
          <w:p w14:paraId="58BD199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14:paraId="1B774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0C206B8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bands_min</w:t>
            </w:r>
          </w:p>
        </w:tc>
        <w:tc>
          <w:tcPr>
            <w:tcW w:w="6108" w:type="dxa"/>
          </w:tcPr>
          <w:p w14:paraId="07E62463">
            <w:pPr>
              <w:rPr>
                <w:rFonts w:ascii="Times New Roman" w:hAnsi="Times New Roman" w:cs="Times New Roman"/>
                <w:szCs w:val="21"/>
              </w:rPr>
            </w:pPr>
            <w:bookmarkStart w:id="10" w:name="OLE_LINK15"/>
            <w:bookmarkStart w:id="11" w:name="OLE_LINK16"/>
            <w:bookmarkStart w:id="12" w:name="OLE_LINK13"/>
            <w:bookmarkStart w:id="13" w:name="OLE_LINK14"/>
            <w:r>
              <w:rPr>
                <w:rStyle w:val="12"/>
                <w:rFonts w:ascii="Times New Roman" w:hAnsi="Times New Roman" w:cs="Times New Roman"/>
                <w:szCs w:val="21"/>
              </w:rPr>
              <w:t>杆状核细胞</w:t>
            </w:r>
            <w:bookmarkEnd w:id="10"/>
            <w:bookmarkEnd w:id="11"/>
            <w:r>
              <w:rPr>
                <w:rStyle w:val="12"/>
                <w:rFonts w:ascii="Times New Roman" w:hAnsi="Times New Roman" w:cs="Times New Roman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（0.04～0.5）×10^9/L</w:t>
            </w:r>
            <w:bookmarkEnd w:id="12"/>
            <w:bookmarkEnd w:id="13"/>
          </w:p>
        </w:tc>
      </w:tr>
      <w:tr w14:paraId="4FC374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1B1603D7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bands_max</w:t>
            </w:r>
          </w:p>
        </w:tc>
        <w:tc>
          <w:tcPr>
            <w:tcW w:w="6108" w:type="dxa"/>
          </w:tcPr>
          <w:p w14:paraId="69FCB72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14:paraId="7AB01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39D30C3D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imm_granulocytes_min</w:t>
            </w:r>
          </w:p>
        </w:tc>
        <w:tc>
          <w:tcPr>
            <w:tcW w:w="6108" w:type="dxa"/>
          </w:tcPr>
          <w:p w14:paraId="2AD499C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IG,不成熟粒细胞, 骨髓造血功能增强、髓血屏障的破坏或出现髓外造血的重要信息,是临床对炎症、血液病、成人和婴幼儿感染性疾病和败血症等疾病进行诊断、治疗监测和提示预后的重要参数</w:t>
            </w:r>
          </w:p>
        </w:tc>
      </w:tr>
      <w:tr w14:paraId="087EC8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5CE921EC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imm_granulocytes_max</w:t>
            </w:r>
          </w:p>
        </w:tc>
        <w:tc>
          <w:tcPr>
            <w:tcW w:w="6108" w:type="dxa"/>
          </w:tcPr>
          <w:p w14:paraId="3BD661A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14:paraId="4517A9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15AE6F7A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metas_min</w:t>
            </w:r>
          </w:p>
        </w:tc>
        <w:tc>
          <w:tcPr>
            <w:tcW w:w="6108" w:type="dxa"/>
          </w:tcPr>
          <w:p w14:paraId="7F8F52E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晚幼粒细胞值，正常是在10～16μm之间。晚幼粒细胞偏高的现象，就要考虑患者是否有感染性疾病。</w:t>
            </w:r>
          </w:p>
        </w:tc>
      </w:tr>
      <w:tr w14:paraId="3A0C0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45BF35DD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metas_min</w:t>
            </w:r>
          </w:p>
        </w:tc>
        <w:tc>
          <w:tcPr>
            <w:tcW w:w="6108" w:type="dxa"/>
          </w:tcPr>
          <w:p w14:paraId="4C8AE52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14:paraId="508C40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61BE8B20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nrbc_min</w:t>
            </w:r>
          </w:p>
        </w:tc>
        <w:tc>
          <w:tcPr>
            <w:tcW w:w="6108" w:type="dxa"/>
          </w:tcPr>
          <w:p w14:paraId="243A949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有核红细胞百分比最低值。正常成年人中，生理性的有核红细胞百分比偏高是不需要治疗的，病理性因素所引发的有核红细胞百分比偏高，需要积极地纠正其原发病。</w:t>
            </w:r>
          </w:p>
        </w:tc>
      </w:tr>
      <w:tr w14:paraId="73BC8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7B8AFD17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nrbc_min</w:t>
            </w:r>
          </w:p>
        </w:tc>
        <w:tc>
          <w:tcPr>
            <w:tcW w:w="6108" w:type="dxa"/>
          </w:tcPr>
          <w:p w14:paraId="1F8C8F90">
            <w:pPr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最高值</w:t>
            </w:r>
          </w:p>
        </w:tc>
      </w:tr>
      <w:tr w14:paraId="27062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1DD1D84D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bookmarkStart w:id="14" w:name="OLE_LINK11"/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d_dimer</w:t>
            </w:r>
            <w:bookmarkEnd w:id="14"/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_min</w:t>
            </w:r>
          </w:p>
        </w:tc>
        <w:tc>
          <w:tcPr>
            <w:tcW w:w="6108" w:type="dxa"/>
          </w:tcPr>
          <w:p w14:paraId="19A286CA">
            <w:pPr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D-二聚体，是血栓性疾病检查的重要指标. </w:t>
            </w:r>
            <w:r>
              <w:rPr>
                <w:rStyle w:val="14"/>
                <w:rFonts w:ascii="Times New Roman" w:hAnsi="Times New Roman" w:cs="Times New Roman"/>
                <w:szCs w:val="21"/>
              </w:rPr>
              <w:t>D-二聚体检测被广泛应用于静脉血栓栓塞症（VTE）等疾病的筛查、诊断、预后评估及治疗监测</w:t>
            </w:r>
          </w:p>
        </w:tc>
      </w:tr>
      <w:tr w14:paraId="1AE5C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25C5DF18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d_dimer_max</w:t>
            </w:r>
          </w:p>
        </w:tc>
        <w:tc>
          <w:tcPr>
            <w:tcW w:w="6108" w:type="dxa"/>
          </w:tcPr>
          <w:p w14:paraId="08089AC1">
            <w:pPr>
              <w:rPr>
                <w:rFonts w:ascii="Times New Roman" w:hAnsi="Times New Roman" w:cs="Times New Roman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Cs w:val="21"/>
                <w:shd w:val="clear" w:color="auto" w:fill="FFFFFF"/>
              </w:rPr>
              <w:t>最高值</w:t>
            </w:r>
          </w:p>
        </w:tc>
      </w:tr>
      <w:tr w14:paraId="2BBB49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6B6A2683">
            <w:pPr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fibrinogen_min</w:t>
            </w:r>
          </w:p>
        </w:tc>
        <w:tc>
          <w:tcPr>
            <w:tcW w:w="6108" w:type="dxa"/>
          </w:tcPr>
          <w:p w14:paraId="4A771F9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血浆纤维蛋白原，凝血因子,它参与外源性凝血途径和内源性凝血途径的共同凝血过程,</w:t>
            </w:r>
            <w:r>
              <w:rPr>
                <w:rStyle w:val="8"/>
                <w:rFonts w:ascii="Times New Roman" w:hAnsi="Times New Roman" w:cs="Times New Roman"/>
                <w:i w:val="0"/>
                <w:szCs w:val="21"/>
              </w:rPr>
              <w:t>正常值是2-4g/L。</w:t>
            </w:r>
            <w:r>
              <w:rPr>
                <w:rFonts w:ascii="Times New Roman" w:hAnsi="Times New Roman" w:cs="Times New Roman"/>
                <w:szCs w:val="21"/>
              </w:rPr>
              <w:t>”</w:t>
            </w:r>
          </w:p>
        </w:tc>
      </w:tr>
      <w:tr w14:paraId="2650E8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1E323588">
            <w:pPr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fibrinogen_max</w:t>
            </w:r>
          </w:p>
        </w:tc>
        <w:tc>
          <w:tcPr>
            <w:tcW w:w="6108" w:type="dxa"/>
          </w:tcPr>
          <w:p w14:paraId="41636FE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14:paraId="61A3E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0426948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thrombin_min</w:t>
            </w:r>
          </w:p>
        </w:tc>
        <w:tc>
          <w:tcPr>
            <w:tcW w:w="6108" w:type="dxa"/>
          </w:tcPr>
          <w:p w14:paraId="01E21BD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Style w:val="12"/>
                <w:rFonts w:ascii="Times New Roman" w:hAnsi="Times New Roman" w:cs="Times New Roman"/>
                <w:szCs w:val="21"/>
              </w:rPr>
              <w:t>血浆</w:t>
            </w:r>
            <w:r>
              <w:rPr>
                <w:rStyle w:val="8"/>
                <w:rFonts w:ascii="Times New Roman" w:hAnsi="Times New Roman" w:cs="Times New Roman"/>
                <w:i w:val="0"/>
                <w:szCs w:val="21"/>
              </w:rPr>
              <w:t>凝血酶</w:t>
            </w:r>
            <w:r>
              <w:rPr>
                <w:rStyle w:val="12"/>
                <w:rFonts w:ascii="Times New Roman" w:hAnsi="Times New Roman" w:cs="Times New Roman"/>
                <w:szCs w:val="21"/>
              </w:rPr>
              <w:t>时间,</w:t>
            </w:r>
            <w:r>
              <w:rPr>
                <w:rStyle w:val="8"/>
                <w:rFonts w:ascii="Times New Roman" w:hAnsi="Times New Roman" w:cs="Times New Roman"/>
                <w:i w:val="0"/>
                <w:szCs w:val="21"/>
              </w:rPr>
              <w:t>正常值</w:t>
            </w:r>
            <w:r>
              <w:rPr>
                <w:rStyle w:val="12"/>
                <w:rFonts w:ascii="Times New Roman" w:hAnsi="Times New Roman" w:cs="Times New Roman"/>
                <w:szCs w:val="21"/>
              </w:rPr>
              <w:t>为16-18秒,超过正常对照值的3秒以上的异常,主要是监测纤溶活性的指标</w:t>
            </w:r>
          </w:p>
        </w:tc>
      </w:tr>
      <w:tr w14:paraId="409EA0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7A0A983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thrombin_max</w:t>
            </w:r>
          </w:p>
        </w:tc>
        <w:tc>
          <w:tcPr>
            <w:tcW w:w="6108" w:type="dxa"/>
          </w:tcPr>
          <w:p w14:paraId="7F71074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14:paraId="3E25F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35D9C94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inr_min</w:t>
            </w:r>
          </w:p>
        </w:tc>
        <w:tc>
          <w:tcPr>
            <w:tcW w:w="6108" w:type="dxa"/>
          </w:tcPr>
          <w:p w14:paraId="068C449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国际标准化比率,是凝血酶活性测定项目之一。正常范围为0.8-1.3，值越高，凝血所需</w:t>
            </w:r>
            <w:r>
              <w:rPr>
                <w:rStyle w:val="8"/>
                <w:rFonts w:ascii="Times New Roman" w:hAnsi="Times New Roman" w:cs="Times New Roman"/>
                <w:i w:val="0"/>
                <w:szCs w:val="21"/>
              </w:rPr>
              <w:t>的</w:t>
            </w:r>
            <w:r>
              <w:rPr>
                <w:rFonts w:ascii="Times New Roman" w:hAnsi="Times New Roman" w:cs="Times New Roman"/>
                <w:szCs w:val="21"/>
              </w:rPr>
              <w:t>时间越长。</w:t>
            </w:r>
          </w:p>
        </w:tc>
      </w:tr>
      <w:tr w14:paraId="3A76D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72D01D8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inr_max</w:t>
            </w:r>
          </w:p>
        </w:tc>
        <w:tc>
          <w:tcPr>
            <w:tcW w:w="6108" w:type="dxa"/>
          </w:tcPr>
          <w:p w14:paraId="3604CCD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14:paraId="5A649C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38258B4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pt_min</w:t>
            </w:r>
          </w:p>
        </w:tc>
        <w:tc>
          <w:tcPr>
            <w:tcW w:w="6108" w:type="dxa"/>
          </w:tcPr>
          <w:p w14:paraId="05A2D1F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凝血酶原时间，正常值约为11-14s，如果超过正常值3s，或以上为异常。主要是反映外源性凝血系统的状况</w:t>
            </w:r>
          </w:p>
        </w:tc>
      </w:tr>
      <w:tr w14:paraId="0D7CB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5DBC4B7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pt_max</w:t>
            </w:r>
          </w:p>
        </w:tc>
        <w:tc>
          <w:tcPr>
            <w:tcW w:w="6108" w:type="dxa"/>
          </w:tcPr>
          <w:p w14:paraId="402965C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14:paraId="7C1E7F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662C12E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ptt_min</w:t>
            </w:r>
          </w:p>
        </w:tc>
        <w:tc>
          <w:tcPr>
            <w:tcW w:w="6108" w:type="dxa"/>
          </w:tcPr>
          <w:p w14:paraId="20156D8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正常值约为25-37s，主要是反映内源性凝血系统的状况，可用于调整肝素的应用剂量</w:t>
            </w:r>
          </w:p>
        </w:tc>
      </w:tr>
      <w:tr w14:paraId="684A5C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2186212D">
            <w:pPr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ptt_max</w:t>
            </w:r>
          </w:p>
        </w:tc>
        <w:tc>
          <w:tcPr>
            <w:tcW w:w="6108" w:type="dxa"/>
          </w:tcPr>
          <w:p w14:paraId="0DE8A63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14:paraId="15525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1830DA5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alt_min</w:t>
            </w:r>
          </w:p>
        </w:tc>
        <w:tc>
          <w:tcPr>
            <w:tcW w:w="6108" w:type="dxa"/>
          </w:tcPr>
          <w:p w14:paraId="47394EC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丙氨酸氨基转移酶，ast和alt都高于正常值，提示有肝细胞受损的表现，ast与alt的比值偏低，有可能是</w:t>
            </w:r>
            <w:r>
              <w:rPr>
                <w:rStyle w:val="8"/>
                <w:rFonts w:ascii="Times New Roman" w:hAnsi="Times New Roman" w:cs="Times New Roman"/>
                <w:i w:val="0"/>
                <w:szCs w:val="21"/>
              </w:rPr>
              <w:t>肝炎</w:t>
            </w:r>
            <w:r>
              <w:rPr>
                <w:rFonts w:ascii="Times New Roman" w:hAnsi="Times New Roman" w:cs="Times New Roman"/>
                <w:szCs w:val="21"/>
              </w:rPr>
              <w:t>、</w:t>
            </w:r>
            <w:r>
              <w:rPr>
                <w:rStyle w:val="8"/>
                <w:rFonts w:ascii="Times New Roman" w:hAnsi="Times New Roman" w:cs="Times New Roman"/>
                <w:i w:val="0"/>
                <w:szCs w:val="21"/>
              </w:rPr>
              <w:t>肝硬化</w:t>
            </w:r>
            <w:r>
              <w:rPr>
                <w:rFonts w:ascii="Times New Roman" w:hAnsi="Times New Roman" w:cs="Times New Roman"/>
                <w:szCs w:val="21"/>
              </w:rPr>
              <w:t>、</w:t>
            </w:r>
            <w:r>
              <w:rPr>
                <w:rStyle w:val="8"/>
                <w:rFonts w:ascii="Times New Roman" w:hAnsi="Times New Roman" w:cs="Times New Roman"/>
                <w:i w:val="0"/>
                <w:szCs w:val="21"/>
              </w:rPr>
              <w:t>脂肪肝</w:t>
            </w:r>
            <w:r>
              <w:rPr>
                <w:rFonts w:ascii="Times New Roman" w:hAnsi="Times New Roman" w:cs="Times New Roman"/>
                <w:szCs w:val="21"/>
              </w:rPr>
              <w:t>等肝脏病变</w:t>
            </w:r>
          </w:p>
        </w:tc>
      </w:tr>
      <w:tr w14:paraId="72C62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2D421F3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alt_max</w:t>
            </w:r>
          </w:p>
        </w:tc>
        <w:tc>
          <w:tcPr>
            <w:tcW w:w="6108" w:type="dxa"/>
          </w:tcPr>
          <w:p w14:paraId="05AE86F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14:paraId="1E3A93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7A097E06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alp_min</w:t>
            </w:r>
          </w:p>
        </w:tc>
        <w:tc>
          <w:tcPr>
            <w:tcW w:w="6108" w:type="dxa"/>
          </w:tcPr>
          <w:p w14:paraId="17F07BB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Style w:val="8"/>
                <w:rFonts w:ascii="Times New Roman" w:hAnsi="Times New Roman" w:cs="Times New Roman"/>
                <w:i w:val="0"/>
                <w:szCs w:val="21"/>
              </w:rPr>
              <w:t>碱性磷酸酶最低水平，</w:t>
            </w:r>
            <w:r>
              <w:rPr>
                <w:rFonts w:ascii="Times New Roman" w:hAnsi="Times New Roman" w:cs="Times New Roman"/>
                <w:szCs w:val="21"/>
              </w:rPr>
              <w:t>正常范围通常为40-150U/L，当碱性磷酸酶出现异常时，可反映出骨骼系统、肝胆系统出现一系列异常。</w:t>
            </w:r>
          </w:p>
        </w:tc>
      </w:tr>
      <w:tr w14:paraId="38322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51EFB0C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alp_max</w:t>
            </w:r>
          </w:p>
        </w:tc>
        <w:tc>
          <w:tcPr>
            <w:tcW w:w="6108" w:type="dxa"/>
          </w:tcPr>
          <w:p w14:paraId="6B5597D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14:paraId="55D31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2BD77683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ast_min</w:t>
            </w:r>
          </w:p>
        </w:tc>
        <w:tc>
          <w:tcPr>
            <w:tcW w:w="6108" w:type="dxa"/>
          </w:tcPr>
          <w:p w14:paraId="635E51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门冬氨酸氨基转移酶, 与alt对照应用。体内的浓度一般小于40U/L</w:t>
            </w:r>
          </w:p>
        </w:tc>
      </w:tr>
      <w:tr w14:paraId="2BB9C9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58E32B5C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ast_max</w:t>
            </w:r>
          </w:p>
        </w:tc>
        <w:tc>
          <w:tcPr>
            <w:tcW w:w="6108" w:type="dxa"/>
          </w:tcPr>
          <w:p w14:paraId="153FF41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14:paraId="73B257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78C02195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amylase_min</w:t>
            </w:r>
          </w:p>
        </w:tc>
        <w:tc>
          <w:tcPr>
            <w:tcW w:w="6108" w:type="dxa"/>
          </w:tcPr>
          <w:p w14:paraId="6CEDCD2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血清淀粉酶正常值是35-135U/L。</w:t>
            </w:r>
          </w:p>
        </w:tc>
      </w:tr>
      <w:tr w14:paraId="405BB2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2250B513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amylase_max</w:t>
            </w:r>
          </w:p>
        </w:tc>
        <w:tc>
          <w:tcPr>
            <w:tcW w:w="6108" w:type="dxa"/>
          </w:tcPr>
          <w:p w14:paraId="5053731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14:paraId="332E1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4534D1BD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bilirubin_total_min</w:t>
            </w:r>
          </w:p>
        </w:tc>
        <w:tc>
          <w:tcPr>
            <w:tcW w:w="6108" w:type="dxa"/>
          </w:tcPr>
          <w:p w14:paraId="4403A71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TBIL, 总胆红素是直接胆红素和间接胆红素二者的总和。3.4～20.5μmol/L诊断是否有肝脏疾病或胆道是否发生异常</w:t>
            </w:r>
          </w:p>
        </w:tc>
      </w:tr>
      <w:tr w14:paraId="3C2A1F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65FF5323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bilirubin_total_max</w:t>
            </w:r>
          </w:p>
        </w:tc>
        <w:tc>
          <w:tcPr>
            <w:tcW w:w="6108" w:type="dxa"/>
          </w:tcPr>
          <w:p w14:paraId="7AD5580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14:paraId="62DDC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6906854E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bilirubin_direct_min</w:t>
            </w:r>
          </w:p>
        </w:tc>
        <w:tc>
          <w:tcPr>
            <w:tcW w:w="6108" w:type="dxa"/>
          </w:tcPr>
          <w:p w14:paraId="30909E1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直接胆红素，经过肝脏内的葡萄糖醛酸基转移酶的作用而形成的，增高多见于阻塞性黄疸、肝细胞性黄疸、</w:t>
            </w:r>
            <w:r>
              <w:rPr>
                <w:rStyle w:val="8"/>
                <w:rFonts w:ascii="Times New Roman" w:hAnsi="Times New Roman" w:cs="Times New Roman"/>
                <w:i w:val="0"/>
                <w:szCs w:val="21"/>
              </w:rPr>
              <w:t>肝癌</w:t>
            </w:r>
            <w:r>
              <w:rPr>
                <w:rFonts w:ascii="Times New Roman" w:hAnsi="Times New Roman" w:cs="Times New Roman"/>
                <w:szCs w:val="21"/>
              </w:rPr>
              <w:t>、</w:t>
            </w:r>
            <w:r>
              <w:rPr>
                <w:rStyle w:val="8"/>
                <w:rFonts w:ascii="Times New Roman" w:hAnsi="Times New Roman" w:cs="Times New Roman"/>
                <w:i w:val="0"/>
                <w:szCs w:val="21"/>
              </w:rPr>
              <w:t>胆管癌</w:t>
            </w:r>
            <w:r>
              <w:rPr>
                <w:rFonts w:ascii="Times New Roman" w:hAnsi="Times New Roman" w:cs="Times New Roman"/>
                <w:szCs w:val="21"/>
              </w:rPr>
              <w:t>等等疾病</w:t>
            </w:r>
          </w:p>
        </w:tc>
      </w:tr>
      <w:tr w14:paraId="55EA01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4AFF50C8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bilirubin_direct_max</w:t>
            </w:r>
          </w:p>
        </w:tc>
        <w:tc>
          <w:tcPr>
            <w:tcW w:w="6108" w:type="dxa"/>
          </w:tcPr>
          <w:p w14:paraId="1A43ED2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14:paraId="7C04D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015AA617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bilirubin_indirect_min</w:t>
            </w:r>
          </w:p>
        </w:tc>
        <w:tc>
          <w:tcPr>
            <w:tcW w:w="6108" w:type="dxa"/>
          </w:tcPr>
          <w:p w14:paraId="1B7855B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间接胆红素，是红细胞被破坏而形成的。偏高多见于血型不合输血、肝细胞发生病变、</w:t>
            </w:r>
            <w:r>
              <w:rPr>
                <w:rStyle w:val="8"/>
                <w:rFonts w:ascii="Times New Roman" w:hAnsi="Times New Roman" w:cs="Times New Roman"/>
                <w:i w:val="0"/>
                <w:szCs w:val="21"/>
              </w:rPr>
              <w:t>溶血性贫血</w:t>
            </w:r>
            <w:r>
              <w:rPr>
                <w:rFonts w:ascii="Times New Roman" w:hAnsi="Times New Roman" w:cs="Times New Roman"/>
                <w:szCs w:val="21"/>
              </w:rPr>
              <w:t>、急性黄疸型肝炎、急性肝坏死等情况</w:t>
            </w:r>
          </w:p>
        </w:tc>
      </w:tr>
      <w:tr w14:paraId="7B2BB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0C0CF1F2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bilirubin_indirect_max</w:t>
            </w:r>
          </w:p>
        </w:tc>
        <w:tc>
          <w:tcPr>
            <w:tcW w:w="6108" w:type="dxa"/>
          </w:tcPr>
          <w:p w14:paraId="47DE478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14:paraId="045BA0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4C77CAE3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bookmarkStart w:id="15" w:name="OLE_LINK10"/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ck_cpk_min</w:t>
            </w:r>
            <w:bookmarkEnd w:id="15"/>
          </w:p>
        </w:tc>
        <w:tc>
          <w:tcPr>
            <w:tcW w:w="6108" w:type="dxa"/>
          </w:tcPr>
          <w:p w14:paraId="6992C06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肌酸磷酸激酶最低值,一般急性心肌梗死的病人是必查项目,但是有被肌钙蛋白和肌酸激酶同功酶取代的趋势，因为后者更加灵敏，更能迅速的反映心肌细胞的损伤情况</w:t>
            </w:r>
          </w:p>
        </w:tc>
      </w:tr>
      <w:tr w14:paraId="1A2B7B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304A44A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ck_cpk_max</w:t>
            </w:r>
          </w:p>
        </w:tc>
        <w:tc>
          <w:tcPr>
            <w:tcW w:w="6108" w:type="dxa"/>
          </w:tcPr>
          <w:p w14:paraId="7BFA997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14:paraId="6BB7C5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2799EBA1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ck_mb_min</w:t>
            </w:r>
          </w:p>
        </w:tc>
        <w:tc>
          <w:tcPr>
            <w:tcW w:w="6108" w:type="dxa"/>
          </w:tcPr>
          <w:p w14:paraId="2C84D96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Style w:val="8"/>
                <w:rFonts w:ascii="Times New Roman" w:hAnsi="Times New Roman" w:cs="Times New Roman"/>
                <w:i w:val="0"/>
                <w:szCs w:val="21"/>
              </w:rPr>
              <w:t>肌酸激酶同工酶最低值，</w:t>
            </w:r>
            <w:r>
              <w:rPr>
                <w:rFonts w:ascii="Times New Roman" w:hAnsi="Times New Roman" w:cs="Times New Roman"/>
                <w:szCs w:val="21"/>
              </w:rPr>
              <w:t>临床上通过观察血清中CK-MB水平增高的程度，以及动态演变过程，判断是否发生了急性心肌梗死</w:t>
            </w:r>
          </w:p>
        </w:tc>
      </w:tr>
      <w:tr w14:paraId="7B73C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623C8B35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ck_mb_max</w:t>
            </w:r>
          </w:p>
        </w:tc>
        <w:tc>
          <w:tcPr>
            <w:tcW w:w="6108" w:type="dxa"/>
          </w:tcPr>
          <w:p w14:paraId="5E137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14:paraId="4B287C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4981FC36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ggt_min</w:t>
            </w:r>
          </w:p>
        </w:tc>
        <w:tc>
          <w:tcPr>
            <w:tcW w:w="6108" w:type="dxa"/>
          </w:tcPr>
          <w:p w14:paraId="4E17F60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Style w:val="8"/>
                <w:rFonts w:ascii="Times New Roman" w:hAnsi="Times New Roman" w:cs="Times New Roman"/>
                <w:i w:val="0"/>
                <w:szCs w:val="21"/>
              </w:rPr>
              <w:t>谷氨酰转肽酶最低值，</w:t>
            </w:r>
            <w:r>
              <w:rPr>
                <w:rFonts w:ascii="Times New Roman" w:hAnsi="Times New Roman" w:cs="Times New Roman"/>
                <w:szCs w:val="21"/>
              </w:rPr>
              <w:t>反映胆管功能的常用指标,如果谷氨酰转肽酶升高,此时通常提示胆道梗阻或肝细胞严重损害。</w:t>
            </w:r>
            <w:r>
              <w:rPr>
                <w:rStyle w:val="12"/>
                <w:rFonts w:ascii="Times New Roman" w:hAnsi="Times New Roman" w:cs="Times New Roman"/>
                <w:szCs w:val="21"/>
              </w:rPr>
              <w:t>正常值是3-50U/L之间,超过了50U/L,说明出现了肝功能损伤</w:t>
            </w:r>
          </w:p>
        </w:tc>
      </w:tr>
      <w:tr w14:paraId="6E1D87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67F3470B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ggt_min</w:t>
            </w:r>
          </w:p>
        </w:tc>
        <w:tc>
          <w:tcPr>
            <w:tcW w:w="6108" w:type="dxa"/>
          </w:tcPr>
          <w:p w14:paraId="0D6F8DA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14:paraId="3B63C9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4979B80E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ld_ldh_min</w:t>
            </w:r>
          </w:p>
        </w:tc>
        <w:tc>
          <w:tcPr>
            <w:tcW w:w="6108" w:type="dxa"/>
          </w:tcPr>
          <w:p w14:paraId="79DFA16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异柠檬酸脱氢酶最低值。比色法： 238-686U/L。如果异柠檬酸脱氢酶出现升高一般见于急性肝炎、慢性肝炎、</w:t>
            </w:r>
            <w:r>
              <w:rPr>
                <w:rStyle w:val="8"/>
                <w:rFonts w:ascii="Times New Roman" w:hAnsi="Times New Roman" w:cs="Times New Roman"/>
                <w:i w:val="0"/>
                <w:szCs w:val="21"/>
              </w:rPr>
              <w:t>肝硬化</w:t>
            </w:r>
            <w:r>
              <w:rPr>
                <w:rFonts w:ascii="Times New Roman" w:hAnsi="Times New Roman" w:cs="Times New Roman"/>
                <w:szCs w:val="21"/>
              </w:rPr>
              <w:t>、</w:t>
            </w:r>
            <w:r>
              <w:rPr>
                <w:rStyle w:val="8"/>
                <w:rFonts w:ascii="Times New Roman" w:hAnsi="Times New Roman" w:cs="Times New Roman"/>
                <w:i w:val="0"/>
                <w:szCs w:val="21"/>
              </w:rPr>
              <w:t>肝癌</w:t>
            </w:r>
            <w:r>
              <w:rPr>
                <w:rFonts w:ascii="Times New Roman" w:hAnsi="Times New Roman" w:cs="Times New Roman"/>
                <w:szCs w:val="21"/>
              </w:rPr>
              <w:t>、肝转移癌、胆石症、</w:t>
            </w:r>
            <w:r>
              <w:rPr>
                <w:rStyle w:val="8"/>
                <w:rFonts w:ascii="Times New Roman" w:hAnsi="Times New Roman" w:cs="Times New Roman"/>
                <w:i w:val="0"/>
                <w:szCs w:val="21"/>
              </w:rPr>
              <w:t>胆囊炎</w:t>
            </w:r>
            <w:r>
              <w:rPr>
                <w:rFonts w:ascii="Times New Roman" w:hAnsi="Times New Roman" w:cs="Times New Roman"/>
                <w:szCs w:val="21"/>
              </w:rPr>
              <w:t>、胆道阻塞、</w:t>
            </w:r>
            <w:r>
              <w:rPr>
                <w:rStyle w:val="8"/>
                <w:rFonts w:ascii="Times New Roman" w:hAnsi="Times New Roman" w:cs="Times New Roman"/>
                <w:i w:val="0"/>
                <w:szCs w:val="21"/>
              </w:rPr>
              <w:t>胰腺炎</w:t>
            </w:r>
            <w:r>
              <w:rPr>
                <w:rFonts w:ascii="Times New Roman" w:hAnsi="Times New Roman" w:cs="Times New Roman"/>
                <w:szCs w:val="21"/>
              </w:rPr>
              <w:t>、右心功能不全、肺梗死、新生儿</w:t>
            </w:r>
            <w:r>
              <w:rPr>
                <w:rStyle w:val="8"/>
                <w:rFonts w:ascii="Times New Roman" w:hAnsi="Times New Roman" w:cs="Times New Roman"/>
                <w:i w:val="0"/>
                <w:szCs w:val="21"/>
              </w:rPr>
              <w:t>黄疸</w:t>
            </w:r>
            <w:r>
              <w:rPr>
                <w:rFonts w:ascii="Times New Roman" w:hAnsi="Times New Roman" w:cs="Times New Roman"/>
                <w:szCs w:val="21"/>
              </w:rPr>
              <w:t>、溶血性疾病等疾病，如果出现降低可能见于大面积肝细胞坏死。</w:t>
            </w:r>
          </w:p>
        </w:tc>
      </w:tr>
      <w:tr w14:paraId="71F0FE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10E46D6C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ld_ldh_max</w:t>
            </w:r>
          </w:p>
        </w:tc>
        <w:tc>
          <w:tcPr>
            <w:tcW w:w="6108" w:type="dxa"/>
          </w:tcPr>
          <w:p w14:paraId="6764731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14:paraId="27194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0EE14F23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heart_rate_min</w:t>
            </w:r>
          </w:p>
        </w:tc>
        <w:tc>
          <w:tcPr>
            <w:tcW w:w="6108" w:type="dxa"/>
          </w:tcPr>
          <w:p w14:paraId="6B0D40F6">
            <w:pPr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心率最低值，每分钟心跳次数，</w:t>
            </w:r>
            <w:r>
              <w:rPr>
                <w:rFonts w:ascii="Times New Roman" w:hAnsi="Times New Roman" w:cs="Times New Roman"/>
                <w:szCs w:val="21"/>
              </w:rPr>
              <w:t>一般为60～100次/分</w:t>
            </w:r>
          </w:p>
        </w:tc>
      </w:tr>
      <w:tr w14:paraId="45D97C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36C0C7CF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heart_rate_max</w:t>
            </w:r>
          </w:p>
        </w:tc>
        <w:tc>
          <w:tcPr>
            <w:tcW w:w="6108" w:type="dxa"/>
          </w:tcPr>
          <w:p w14:paraId="33374142">
            <w:pPr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最高值</w:t>
            </w:r>
          </w:p>
        </w:tc>
      </w:tr>
      <w:tr w14:paraId="6BC30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776E1227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heart_rate_mean</w:t>
            </w:r>
          </w:p>
        </w:tc>
        <w:tc>
          <w:tcPr>
            <w:tcW w:w="6108" w:type="dxa"/>
          </w:tcPr>
          <w:p w14:paraId="4E1DB3A0">
            <w:pPr>
              <w:rPr>
                <w:rFonts w:ascii="Times New Roman" w:hAnsi="Times New Roman" w:cs="Times New Roman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Cs w:val="21"/>
                <w:shd w:val="clear" w:color="auto" w:fill="FFFFFF"/>
              </w:rPr>
              <w:t>平均心率</w:t>
            </w:r>
          </w:p>
        </w:tc>
      </w:tr>
      <w:tr w14:paraId="0F0237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159EFD02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sbp_min</w:t>
            </w:r>
          </w:p>
        </w:tc>
        <w:tc>
          <w:tcPr>
            <w:tcW w:w="6108" w:type="dxa"/>
          </w:tcPr>
          <w:p w14:paraId="18DB4663">
            <w:pPr>
              <w:rPr>
                <w:rFonts w:ascii="Times New Roman" w:hAnsi="Times New Roman" w:cs="Times New Roman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Cs w:val="21"/>
                <w:shd w:val="clear" w:color="auto" w:fill="FFFFFF"/>
              </w:rPr>
              <w:t>收缩压（高压），</w:t>
            </w:r>
            <w:r>
              <w:rPr>
                <w:rFonts w:ascii="Times New Roman" w:hAnsi="Times New Roman" w:cs="Times New Roman"/>
                <w:szCs w:val="21"/>
              </w:rPr>
              <w:t>正常范围是100-120mmHg</w:t>
            </w:r>
          </w:p>
        </w:tc>
      </w:tr>
      <w:tr w14:paraId="62CF6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2758E71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sbp_max</w:t>
            </w:r>
          </w:p>
        </w:tc>
        <w:tc>
          <w:tcPr>
            <w:tcW w:w="6108" w:type="dxa"/>
          </w:tcPr>
          <w:p w14:paraId="25D0C38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正常高值是120-139mmHg</w:t>
            </w:r>
          </w:p>
        </w:tc>
      </w:tr>
      <w:tr w14:paraId="40C581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3769037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dbp_min</w:t>
            </w:r>
          </w:p>
        </w:tc>
        <w:tc>
          <w:tcPr>
            <w:tcW w:w="6108" w:type="dxa"/>
          </w:tcPr>
          <w:p w14:paraId="517238B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舒张压（低压），60-80mmHg</w:t>
            </w:r>
          </w:p>
        </w:tc>
      </w:tr>
      <w:tr w14:paraId="2886E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07589F1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dbp_max</w:t>
            </w:r>
          </w:p>
        </w:tc>
        <w:tc>
          <w:tcPr>
            <w:tcW w:w="6108" w:type="dxa"/>
          </w:tcPr>
          <w:p w14:paraId="6591B98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80-89mmHg</w:t>
            </w:r>
          </w:p>
        </w:tc>
      </w:tr>
      <w:tr w14:paraId="756B44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0DA40DC6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dbp_mean</w:t>
            </w:r>
          </w:p>
        </w:tc>
        <w:tc>
          <w:tcPr>
            <w:tcW w:w="6108" w:type="dxa"/>
          </w:tcPr>
          <w:p w14:paraId="33C647B6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平均舒张压</w:t>
            </w:r>
          </w:p>
        </w:tc>
      </w:tr>
      <w:tr w14:paraId="49CA4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64A6316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mbp_min</w:t>
            </w:r>
          </w:p>
        </w:tc>
        <w:tc>
          <w:tcPr>
            <w:tcW w:w="6108" w:type="dxa"/>
          </w:tcPr>
          <w:p w14:paraId="3CF62E9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血压</w:t>
            </w:r>
          </w:p>
        </w:tc>
      </w:tr>
      <w:tr w14:paraId="049FE8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79467EB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mbp_max</w:t>
            </w:r>
          </w:p>
        </w:tc>
        <w:tc>
          <w:tcPr>
            <w:tcW w:w="6108" w:type="dxa"/>
          </w:tcPr>
          <w:p w14:paraId="656227D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病人最高平均血压</w:t>
            </w:r>
          </w:p>
        </w:tc>
      </w:tr>
      <w:tr w14:paraId="212B61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414" w:type="dxa"/>
          </w:tcPr>
          <w:p w14:paraId="4BAB1686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mbp_mean</w:t>
            </w:r>
          </w:p>
        </w:tc>
        <w:tc>
          <w:tcPr>
            <w:tcW w:w="6108" w:type="dxa"/>
          </w:tcPr>
          <w:p w14:paraId="21FDC39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最高平均血压</w:t>
            </w:r>
          </w:p>
        </w:tc>
      </w:tr>
      <w:tr w14:paraId="6E7AF9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4E236C0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resp_rate_min</w:t>
            </w:r>
          </w:p>
        </w:tc>
        <w:tc>
          <w:tcPr>
            <w:tcW w:w="6108" w:type="dxa"/>
          </w:tcPr>
          <w:p w14:paraId="7202124F">
            <w:pPr>
              <w:rPr>
                <w:rFonts w:ascii="Times New Roman" w:hAnsi="Times New Roman" w:cs="Times New Roman" w:eastAsiaTheme="minorHAnsi"/>
                <w:szCs w:val="21"/>
              </w:rPr>
            </w:pPr>
            <w:r>
              <w:rPr>
                <w:rFonts w:ascii="Times New Roman" w:hAnsi="Times New Roman" w:cs="Times New Roman" w:eastAsiaTheme="minorHAnsi"/>
                <w:color w:val="2A2B2E"/>
                <w:szCs w:val="21"/>
              </w:rPr>
              <w:t>最低呼吸频率</w:t>
            </w:r>
          </w:p>
        </w:tc>
      </w:tr>
      <w:tr w14:paraId="517393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3B2F07C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resp_rate_max</w:t>
            </w:r>
          </w:p>
        </w:tc>
        <w:tc>
          <w:tcPr>
            <w:tcW w:w="6108" w:type="dxa"/>
          </w:tcPr>
          <w:p w14:paraId="257B7140">
            <w:pPr>
              <w:rPr>
                <w:rFonts w:ascii="Times New Roman" w:hAnsi="Times New Roman" w:cs="Times New Roman" w:eastAsiaTheme="minorHAnsi"/>
                <w:szCs w:val="21"/>
              </w:rPr>
            </w:pPr>
            <w:r>
              <w:rPr>
                <w:rFonts w:ascii="Times New Roman" w:hAnsi="Times New Roman" w:cs="Times New Roman" w:eastAsiaTheme="minorHAnsi"/>
                <w:color w:val="2A2B2E"/>
                <w:szCs w:val="21"/>
              </w:rPr>
              <w:t>最高呼吸频率</w:t>
            </w:r>
          </w:p>
        </w:tc>
      </w:tr>
      <w:tr w14:paraId="168FD9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37CBFBDE">
            <w:pPr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resp_rate_mean</w:t>
            </w:r>
          </w:p>
        </w:tc>
        <w:tc>
          <w:tcPr>
            <w:tcW w:w="6108" w:type="dxa"/>
          </w:tcPr>
          <w:p w14:paraId="303DD566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eastAsiaTheme="minorHAnsi"/>
                <w:color w:val="2A2B2E"/>
                <w:szCs w:val="21"/>
              </w:rPr>
              <w:t>病人在住院24小时内的平均呼吸频率</w:t>
            </w:r>
          </w:p>
        </w:tc>
      </w:tr>
      <w:tr w14:paraId="05A0D2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4DEDA2D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temperature_min</w:t>
            </w:r>
          </w:p>
        </w:tc>
        <w:tc>
          <w:tcPr>
            <w:tcW w:w="6108" w:type="dxa"/>
          </w:tcPr>
          <w:p w14:paraId="3D476396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T，正常值：36～37摄氏度</w:t>
            </w:r>
          </w:p>
        </w:tc>
      </w:tr>
      <w:tr w14:paraId="20C072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375A322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temperature_max</w:t>
            </w:r>
          </w:p>
        </w:tc>
        <w:tc>
          <w:tcPr>
            <w:tcW w:w="6108" w:type="dxa"/>
          </w:tcPr>
          <w:p w14:paraId="0F36405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最高体温</w:t>
            </w:r>
          </w:p>
        </w:tc>
      </w:tr>
      <w:tr w14:paraId="79D99B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6F7B581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temperature_mean</w:t>
            </w:r>
          </w:p>
        </w:tc>
        <w:tc>
          <w:tcPr>
            <w:tcW w:w="6108" w:type="dxa"/>
          </w:tcPr>
          <w:p w14:paraId="7C17125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平均体温</w:t>
            </w:r>
          </w:p>
        </w:tc>
      </w:tr>
      <w:tr w14:paraId="035D6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61F179B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spo2_min</w:t>
            </w:r>
          </w:p>
        </w:tc>
        <w:tc>
          <w:tcPr>
            <w:tcW w:w="6108" w:type="dxa"/>
          </w:tcPr>
          <w:p w14:paraId="5DA0E72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SpO2是</w:t>
            </w:r>
            <w:r>
              <w:rPr>
                <w:rStyle w:val="8"/>
                <w:rFonts w:ascii="Times New Roman" w:hAnsi="Times New Roman" w:cs="Times New Roman"/>
                <w:i w:val="0"/>
                <w:szCs w:val="21"/>
              </w:rPr>
              <w:t>血氧饱和度</w:t>
            </w:r>
            <w:r>
              <w:rPr>
                <w:rFonts w:ascii="Times New Roman" w:hAnsi="Times New Roman" w:cs="Times New Roman"/>
                <w:szCs w:val="21"/>
              </w:rPr>
              <w:t>的简称，是血液中被氧结合的氧合血红蛋白(HbO2)容量，占全部可结合的血红蛋白(Hb，hemoglobin)容量的百分比，即血液中的血氧浓度。一般可通过指脉氧仪的检测数值来反映，也是呼吸循环的重要生理参数94%~100%，</w:t>
            </w:r>
          </w:p>
        </w:tc>
      </w:tr>
      <w:tr w14:paraId="6C129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1F178B90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spo2_max</w:t>
            </w:r>
          </w:p>
        </w:tc>
        <w:tc>
          <w:tcPr>
            <w:tcW w:w="6108" w:type="dxa"/>
          </w:tcPr>
          <w:p w14:paraId="637CC1B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最高值</w:t>
            </w:r>
          </w:p>
        </w:tc>
      </w:tr>
      <w:tr w14:paraId="20BD72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6EE1A8E0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spo2_mean</w:t>
            </w:r>
          </w:p>
        </w:tc>
        <w:tc>
          <w:tcPr>
            <w:tcW w:w="6108" w:type="dxa"/>
          </w:tcPr>
          <w:p w14:paraId="78A1E24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平均值</w:t>
            </w:r>
          </w:p>
        </w:tc>
      </w:tr>
      <w:tr w14:paraId="12CBE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4" w:type="dxa"/>
          </w:tcPr>
          <w:p w14:paraId="41235885">
            <w:pPr>
              <w:widowControl/>
              <w:rPr>
                <w:rFonts w:ascii="Times New Roman" w:hAnsi="Times New Roman" w:eastAsia="等线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等线" w:cs="Times New Roman"/>
                <w:color w:val="000000"/>
                <w:szCs w:val="21"/>
              </w:rPr>
              <w:t>glucose_mean</w:t>
            </w:r>
          </w:p>
        </w:tc>
        <w:tc>
          <w:tcPr>
            <w:tcW w:w="6108" w:type="dxa"/>
          </w:tcPr>
          <w:p w14:paraId="24FD7B2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Style w:val="12"/>
                <w:rFonts w:ascii="Times New Roman" w:hAnsi="Times New Roman" w:cs="Times New Roman"/>
                <w:szCs w:val="21"/>
              </w:rPr>
              <w:t>血糖波动均值</w:t>
            </w:r>
          </w:p>
        </w:tc>
      </w:tr>
    </w:tbl>
    <w:p w14:paraId="05A7745D">
      <w:pPr>
        <w:rPr>
          <w:rFonts w:hint="eastAsia" w:ascii="Times New Roman" w:hAnsi="Times New Roman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CA8"/>
    <w:rsid w:val="00002290"/>
    <w:rsid w:val="0003007D"/>
    <w:rsid w:val="000C4C5A"/>
    <w:rsid w:val="000E0A21"/>
    <w:rsid w:val="0019177C"/>
    <w:rsid w:val="001E6C6F"/>
    <w:rsid w:val="00202AE8"/>
    <w:rsid w:val="00234874"/>
    <w:rsid w:val="002B768E"/>
    <w:rsid w:val="002F6AB7"/>
    <w:rsid w:val="00340943"/>
    <w:rsid w:val="00377DC2"/>
    <w:rsid w:val="00391CB9"/>
    <w:rsid w:val="003B474D"/>
    <w:rsid w:val="003C0BBC"/>
    <w:rsid w:val="00402B05"/>
    <w:rsid w:val="00425D4D"/>
    <w:rsid w:val="00467110"/>
    <w:rsid w:val="00473E9D"/>
    <w:rsid w:val="00490F21"/>
    <w:rsid w:val="00491EC3"/>
    <w:rsid w:val="004B69B7"/>
    <w:rsid w:val="004D7F9D"/>
    <w:rsid w:val="00514809"/>
    <w:rsid w:val="00522E30"/>
    <w:rsid w:val="005374DB"/>
    <w:rsid w:val="0058366A"/>
    <w:rsid w:val="00614C6E"/>
    <w:rsid w:val="00617A89"/>
    <w:rsid w:val="00666EAC"/>
    <w:rsid w:val="006E7C99"/>
    <w:rsid w:val="00710F27"/>
    <w:rsid w:val="00736102"/>
    <w:rsid w:val="00743D9E"/>
    <w:rsid w:val="007551A6"/>
    <w:rsid w:val="0076087D"/>
    <w:rsid w:val="007668C5"/>
    <w:rsid w:val="007D628F"/>
    <w:rsid w:val="007F3007"/>
    <w:rsid w:val="007F3A09"/>
    <w:rsid w:val="007F6768"/>
    <w:rsid w:val="00800998"/>
    <w:rsid w:val="00802FB0"/>
    <w:rsid w:val="008061DE"/>
    <w:rsid w:val="00810145"/>
    <w:rsid w:val="0082255A"/>
    <w:rsid w:val="008306F8"/>
    <w:rsid w:val="00854BD7"/>
    <w:rsid w:val="008B7536"/>
    <w:rsid w:val="0098106B"/>
    <w:rsid w:val="00987110"/>
    <w:rsid w:val="009E592D"/>
    <w:rsid w:val="00A02DC1"/>
    <w:rsid w:val="00A2483F"/>
    <w:rsid w:val="00A6416C"/>
    <w:rsid w:val="00A642C5"/>
    <w:rsid w:val="00AE19D4"/>
    <w:rsid w:val="00AF1B52"/>
    <w:rsid w:val="00B07A29"/>
    <w:rsid w:val="00B32CB6"/>
    <w:rsid w:val="00B41BD0"/>
    <w:rsid w:val="00BA14E1"/>
    <w:rsid w:val="00BC6059"/>
    <w:rsid w:val="00C2454F"/>
    <w:rsid w:val="00C62A6F"/>
    <w:rsid w:val="00C76513"/>
    <w:rsid w:val="00D758B4"/>
    <w:rsid w:val="00D75E87"/>
    <w:rsid w:val="00DC4BD4"/>
    <w:rsid w:val="00E5583F"/>
    <w:rsid w:val="00E71A58"/>
    <w:rsid w:val="00E9579F"/>
    <w:rsid w:val="00ED79F0"/>
    <w:rsid w:val="00EE3898"/>
    <w:rsid w:val="00F14137"/>
    <w:rsid w:val="00F25CA8"/>
    <w:rsid w:val="00F50D78"/>
    <w:rsid w:val="00F515CB"/>
    <w:rsid w:val="00FC6F05"/>
    <w:rsid w:val="00FD129C"/>
    <w:rsid w:val="00FE35E2"/>
    <w:rsid w:val="71E4454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Emphasis"/>
    <w:basedOn w:val="6"/>
    <w:qFormat/>
    <w:uiPriority w:val="20"/>
    <w:rPr>
      <w:i/>
      <w:iCs/>
    </w:rPr>
  </w:style>
  <w:style w:type="character" w:styleId="9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10">
    <w:name w:val="页眉 字符"/>
    <w:basedOn w:val="6"/>
    <w:link w:val="3"/>
    <w:semiHidden/>
    <w:uiPriority w:val="99"/>
    <w:rPr>
      <w:sz w:val="18"/>
      <w:szCs w:val="18"/>
    </w:rPr>
  </w:style>
  <w:style w:type="character" w:customStyle="1" w:styleId="11">
    <w:name w:val="页脚 字符"/>
    <w:basedOn w:val="6"/>
    <w:link w:val="2"/>
    <w:semiHidden/>
    <w:uiPriority w:val="99"/>
    <w:rPr>
      <w:sz w:val="18"/>
      <w:szCs w:val="18"/>
    </w:rPr>
  </w:style>
  <w:style w:type="character" w:customStyle="1" w:styleId="12">
    <w:name w:val="content-right_8zs40"/>
    <w:basedOn w:val="6"/>
    <w:uiPriority w:val="0"/>
  </w:style>
  <w:style w:type="character" w:customStyle="1" w:styleId="13">
    <w:name w:val="op_dict_text2"/>
    <w:basedOn w:val="6"/>
    <w:uiPriority w:val="0"/>
  </w:style>
  <w:style w:type="character" w:customStyle="1" w:styleId="14">
    <w:name w:val="bjh-p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1DAFE-0F1F-4E9A-8103-CEA7DF649E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755</Words>
  <Characters>1315</Characters>
  <Lines>36</Lines>
  <Paragraphs>10</Paragraphs>
  <TotalTime>505</TotalTime>
  <ScaleCrop>false</ScaleCrop>
  <LinksUpToDate>false</LinksUpToDate>
  <CharactersWithSpaces>1334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2022-08-01T07:31:00Z</dcterms:created>
  <dc:creator>Xin Zhao</dc:creator>
  <cp:lastModifiedBy>花生米</cp:lastModifiedBy>
  <dcterms:modified xsi:type="dcterms:W3CDTF">2024-11-12T09:32:44Z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4E45CF89FA7D42FF8DF001608210BDEA_13</vt:lpwstr>
  </property>
</Properties>
</file>