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D4" w:rsidRPr="002F4BE0" w:rsidRDefault="00C87287" w:rsidP="00055923">
      <w:pPr>
        <w:pStyle w:val="Heading1"/>
        <w:jc w:val="center"/>
        <w:rPr>
          <w:rFonts w:asciiTheme="minorHAnsi" w:hAnsiTheme="minorHAnsi"/>
          <w:sz w:val="32"/>
          <w:szCs w:val="24"/>
        </w:rPr>
      </w:pPr>
      <w:r w:rsidRPr="002F4BE0">
        <w:rPr>
          <w:rFonts w:asciiTheme="minorHAnsi" w:hAnsiTheme="minorHAnsi"/>
          <w:sz w:val="32"/>
          <w:szCs w:val="24"/>
        </w:rPr>
        <w:t>IN721 201</w:t>
      </w:r>
      <w:r w:rsidR="00AD29A5">
        <w:rPr>
          <w:rFonts w:asciiTheme="minorHAnsi" w:hAnsiTheme="minorHAnsi"/>
          <w:sz w:val="32"/>
          <w:szCs w:val="24"/>
        </w:rPr>
        <w:t>9</w:t>
      </w:r>
      <w:bookmarkStart w:id="0" w:name="_GoBack"/>
      <w:bookmarkEnd w:id="0"/>
      <w:r w:rsidR="00D7688A" w:rsidRPr="002F4BE0">
        <w:rPr>
          <w:rFonts w:asciiTheme="minorHAnsi" w:hAnsiTheme="minorHAnsi"/>
          <w:sz w:val="32"/>
          <w:szCs w:val="24"/>
        </w:rPr>
        <w:t xml:space="preserve"> 3</w:t>
      </w:r>
      <w:r w:rsidR="00055923" w:rsidRPr="002F4BE0">
        <w:rPr>
          <w:rFonts w:asciiTheme="minorHAnsi" w:hAnsiTheme="minorHAnsi"/>
          <w:sz w:val="32"/>
          <w:szCs w:val="24"/>
        </w:rPr>
        <w:t>.</w:t>
      </w:r>
      <w:r w:rsidR="00E31724" w:rsidRPr="002F4BE0">
        <w:rPr>
          <w:rFonts w:asciiTheme="minorHAnsi" w:hAnsiTheme="minorHAnsi"/>
          <w:sz w:val="32"/>
          <w:szCs w:val="24"/>
        </w:rPr>
        <w:t>1</w:t>
      </w:r>
      <w:r w:rsidR="00055923" w:rsidRPr="002F4BE0">
        <w:rPr>
          <w:rFonts w:asciiTheme="minorHAnsi" w:hAnsiTheme="minorHAnsi"/>
          <w:sz w:val="32"/>
          <w:szCs w:val="24"/>
        </w:rPr>
        <w:t xml:space="preserve"> </w:t>
      </w:r>
      <w:r w:rsidR="003A3D07" w:rsidRPr="002F4BE0">
        <w:rPr>
          <w:rFonts w:asciiTheme="minorHAnsi" w:hAnsiTheme="minorHAnsi"/>
          <w:sz w:val="32"/>
          <w:szCs w:val="24"/>
        </w:rPr>
        <w:t xml:space="preserve">- </w:t>
      </w:r>
      <w:r w:rsidR="00055923" w:rsidRPr="002F4BE0">
        <w:rPr>
          <w:rFonts w:asciiTheme="minorHAnsi" w:hAnsiTheme="minorHAnsi"/>
          <w:sz w:val="32"/>
          <w:szCs w:val="24"/>
        </w:rPr>
        <w:t>Multiple Activities</w:t>
      </w:r>
    </w:p>
    <w:p w:rsidR="00055923" w:rsidRPr="002F4BE0" w:rsidRDefault="00055923" w:rsidP="00F233BC">
      <w:pPr>
        <w:rPr>
          <w:color w:val="FF0000"/>
          <w:sz w:val="24"/>
          <w:szCs w:val="24"/>
        </w:rPr>
      </w:pPr>
    </w:p>
    <w:p w:rsidR="00262F5F" w:rsidRPr="00317C7C" w:rsidRDefault="00262F5F" w:rsidP="00262F5F">
      <w:pPr>
        <w:pStyle w:val="Heading2"/>
        <w:rPr>
          <w:rFonts w:asciiTheme="minorHAnsi" w:hAnsiTheme="minorHAnsi"/>
          <w:sz w:val="28"/>
          <w:szCs w:val="24"/>
        </w:rPr>
      </w:pPr>
      <w:r w:rsidRPr="00317C7C">
        <w:rPr>
          <w:rFonts w:asciiTheme="minorHAnsi" w:hAnsiTheme="minorHAnsi"/>
          <w:sz w:val="28"/>
          <w:szCs w:val="24"/>
        </w:rPr>
        <w:t>Task 1</w:t>
      </w:r>
      <w:r w:rsidR="00D862B7">
        <w:rPr>
          <w:rFonts w:asciiTheme="minorHAnsi" w:hAnsiTheme="minorHAnsi"/>
          <w:sz w:val="28"/>
          <w:szCs w:val="24"/>
        </w:rPr>
        <w:t>: Exploring Intents</w:t>
      </w:r>
    </w:p>
    <w:p w:rsidR="008243D4" w:rsidRPr="002F4BE0" w:rsidRDefault="00EB72A4" w:rsidP="00F233BC">
      <w:pPr>
        <w:rPr>
          <w:sz w:val="24"/>
          <w:szCs w:val="24"/>
        </w:rPr>
      </w:pPr>
      <w:r w:rsidRPr="002F4BE0">
        <w:rPr>
          <w:sz w:val="24"/>
          <w:szCs w:val="24"/>
        </w:rPr>
        <w:t xml:space="preserve">Build an app which has three </w:t>
      </w:r>
      <w:r w:rsidR="00F238D4" w:rsidRPr="002F4BE0">
        <w:rPr>
          <w:sz w:val="24"/>
          <w:szCs w:val="24"/>
        </w:rPr>
        <w:t>activities, each with screen layout as shown:</w:t>
      </w:r>
    </w:p>
    <w:p w:rsidR="0082518A" w:rsidRPr="002F4BE0" w:rsidRDefault="00D327D7" w:rsidP="00A706FC">
      <w:pPr>
        <w:jc w:val="center"/>
        <w:rPr>
          <w:color w:val="FF0000"/>
          <w:sz w:val="24"/>
          <w:szCs w:val="24"/>
        </w:rPr>
      </w:pPr>
      <w:r w:rsidRPr="002F4BE0">
        <w:rPr>
          <w:noProof/>
          <w:sz w:val="24"/>
          <w:szCs w:val="24"/>
          <w:lang w:eastAsia="en-NZ"/>
        </w:rPr>
        <w:drawing>
          <wp:inline distT="0" distB="0" distL="0" distR="0">
            <wp:extent cx="1564886" cy="1823215"/>
            <wp:effectExtent l="19050" t="19050" r="16264" b="24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496" cy="1834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08FF" w:rsidRPr="002F4BE0" w:rsidRDefault="0082518A" w:rsidP="00F233BC">
      <w:pPr>
        <w:rPr>
          <w:sz w:val="24"/>
          <w:szCs w:val="24"/>
        </w:rPr>
      </w:pPr>
      <w:r w:rsidRPr="002F4BE0">
        <w:rPr>
          <w:sz w:val="24"/>
          <w:szCs w:val="24"/>
        </w:rPr>
        <w:t xml:space="preserve">This is a RelativeLayout containing a TextView and a Button. </w:t>
      </w:r>
      <w:r w:rsidR="004517D7" w:rsidRPr="002F4BE0">
        <w:rPr>
          <w:sz w:val="24"/>
          <w:szCs w:val="24"/>
        </w:rPr>
        <w:t>If you wish, you</w:t>
      </w:r>
      <w:r w:rsidRPr="002F4BE0">
        <w:rPr>
          <w:sz w:val="24"/>
          <w:szCs w:val="24"/>
        </w:rPr>
        <w:t xml:space="preserve"> can use the same layout.xm</w:t>
      </w:r>
      <w:r w:rsidR="00A706FC" w:rsidRPr="002F4BE0">
        <w:rPr>
          <w:sz w:val="24"/>
          <w:szCs w:val="24"/>
        </w:rPr>
        <w:t xml:space="preserve">l file for all three activities, passing it into the setContentView command in each of their onCreate methods. </w:t>
      </w:r>
    </w:p>
    <w:p w:rsidR="0082518A" w:rsidRPr="002F4BE0" w:rsidRDefault="00D30AD3" w:rsidP="00F233BC">
      <w:pPr>
        <w:rPr>
          <w:sz w:val="24"/>
          <w:szCs w:val="24"/>
        </w:rPr>
      </w:pPr>
      <w:r w:rsidRPr="002F4BE0">
        <w:rPr>
          <w:sz w:val="24"/>
          <w:szCs w:val="24"/>
        </w:rPr>
        <w:t>Use the TextView to provide identifying information for each screen so you know where you are. (</w:t>
      </w:r>
      <w:r w:rsidRPr="002F4BE0">
        <w:rPr>
          <w:b/>
          <w:sz w:val="24"/>
          <w:szCs w:val="24"/>
        </w:rPr>
        <w:t>Before you start</w:t>
      </w:r>
      <w:r w:rsidR="007E5BF7" w:rsidRPr="002F4BE0">
        <w:rPr>
          <w:b/>
          <w:sz w:val="24"/>
          <w:szCs w:val="24"/>
        </w:rPr>
        <w:t xml:space="preserve"> coding</w:t>
      </w:r>
      <w:r w:rsidRPr="002F4BE0">
        <w:rPr>
          <w:b/>
          <w:sz w:val="24"/>
          <w:szCs w:val="24"/>
        </w:rPr>
        <w:t xml:space="preserve">, decide where in the code you will set </w:t>
      </w:r>
      <w:r w:rsidR="005D692F" w:rsidRPr="002F4BE0">
        <w:rPr>
          <w:b/>
          <w:sz w:val="24"/>
          <w:szCs w:val="24"/>
        </w:rPr>
        <w:t>the contents of that TextView.</w:t>
      </w:r>
      <w:r w:rsidRPr="002F4BE0">
        <w:rPr>
          <w:sz w:val="24"/>
          <w:szCs w:val="24"/>
        </w:rPr>
        <w:t>)</w:t>
      </w:r>
    </w:p>
    <w:p w:rsidR="00EB72A4" w:rsidRPr="002F4BE0" w:rsidRDefault="00EB72A4" w:rsidP="00F233BC">
      <w:pPr>
        <w:rPr>
          <w:sz w:val="24"/>
          <w:szCs w:val="24"/>
        </w:rPr>
      </w:pPr>
      <w:r w:rsidRPr="002F4BE0">
        <w:rPr>
          <w:sz w:val="24"/>
          <w:szCs w:val="24"/>
        </w:rPr>
        <w:t>The functionality on button press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3183"/>
      </w:tblGrid>
      <w:tr w:rsidR="0082518A" w:rsidRPr="002F4BE0" w:rsidTr="00FC35B2">
        <w:tc>
          <w:tcPr>
            <w:tcW w:w="0" w:type="auto"/>
          </w:tcPr>
          <w:p w:rsidR="0082518A" w:rsidRPr="002F4BE0" w:rsidRDefault="0082518A" w:rsidP="000E7A02">
            <w:pPr>
              <w:jc w:val="center"/>
              <w:rPr>
                <w:b/>
                <w:sz w:val="24"/>
                <w:szCs w:val="24"/>
              </w:rPr>
            </w:pPr>
            <w:r w:rsidRPr="002F4BE0">
              <w:rPr>
                <w:b/>
                <w:sz w:val="24"/>
                <w:szCs w:val="24"/>
              </w:rPr>
              <w:t>When On Screen</w:t>
            </w:r>
          </w:p>
        </w:tc>
        <w:tc>
          <w:tcPr>
            <w:tcW w:w="0" w:type="auto"/>
          </w:tcPr>
          <w:p w:rsidR="0082518A" w:rsidRPr="002F4BE0" w:rsidRDefault="0082518A" w:rsidP="000E7A02">
            <w:pPr>
              <w:jc w:val="center"/>
              <w:rPr>
                <w:b/>
                <w:sz w:val="24"/>
                <w:szCs w:val="24"/>
              </w:rPr>
            </w:pPr>
            <w:r w:rsidRPr="002F4BE0">
              <w:rPr>
                <w:b/>
                <w:sz w:val="24"/>
                <w:szCs w:val="24"/>
              </w:rPr>
              <w:t>On Button Press</w:t>
            </w:r>
          </w:p>
        </w:tc>
      </w:tr>
      <w:tr w:rsidR="0082518A" w:rsidRPr="002F4BE0" w:rsidTr="00FC35B2">
        <w:tc>
          <w:tcPr>
            <w:tcW w:w="0" w:type="auto"/>
          </w:tcPr>
          <w:p w:rsidR="0082518A" w:rsidRPr="002F4BE0" w:rsidRDefault="0082518A" w:rsidP="000E7A02">
            <w:pPr>
              <w:jc w:val="center"/>
              <w:rPr>
                <w:sz w:val="24"/>
                <w:szCs w:val="24"/>
              </w:rPr>
            </w:pPr>
            <w:r w:rsidRPr="002F4BE0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82518A" w:rsidRPr="002F4BE0" w:rsidRDefault="0082518A" w:rsidP="00F233BC">
            <w:pPr>
              <w:rPr>
                <w:sz w:val="24"/>
                <w:szCs w:val="24"/>
              </w:rPr>
            </w:pPr>
            <w:r w:rsidRPr="002F4BE0">
              <w:rPr>
                <w:sz w:val="24"/>
                <w:szCs w:val="24"/>
              </w:rPr>
              <w:t>Go to screen B</w:t>
            </w:r>
          </w:p>
        </w:tc>
      </w:tr>
      <w:tr w:rsidR="0082518A" w:rsidRPr="002F4BE0" w:rsidTr="00FC35B2">
        <w:tc>
          <w:tcPr>
            <w:tcW w:w="0" w:type="auto"/>
          </w:tcPr>
          <w:p w:rsidR="0082518A" w:rsidRPr="002F4BE0" w:rsidRDefault="0082518A" w:rsidP="000E7A02">
            <w:pPr>
              <w:jc w:val="center"/>
              <w:rPr>
                <w:sz w:val="24"/>
                <w:szCs w:val="24"/>
              </w:rPr>
            </w:pPr>
            <w:r w:rsidRPr="002F4BE0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82518A" w:rsidRPr="002F4BE0" w:rsidRDefault="0082518A" w:rsidP="00F233BC">
            <w:pPr>
              <w:rPr>
                <w:sz w:val="24"/>
                <w:szCs w:val="24"/>
              </w:rPr>
            </w:pPr>
            <w:r w:rsidRPr="002F4BE0">
              <w:rPr>
                <w:sz w:val="24"/>
                <w:szCs w:val="24"/>
              </w:rPr>
              <w:t>Go to screen C</w:t>
            </w:r>
          </w:p>
        </w:tc>
      </w:tr>
      <w:tr w:rsidR="0082518A" w:rsidRPr="002F4BE0" w:rsidTr="00FC35B2">
        <w:tc>
          <w:tcPr>
            <w:tcW w:w="0" w:type="auto"/>
          </w:tcPr>
          <w:p w:rsidR="0082518A" w:rsidRPr="002F4BE0" w:rsidRDefault="0082518A" w:rsidP="000E7A02">
            <w:pPr>
              <w:jc w:val="center"/>
              <w:rPr>
                <w:sz w:val="24"/>
                <w:szCs w:val="24"/>
              </w:rPr>
            </w:pPr>
            <w:r w:rsidRPr="002F4BE0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82518A" w:rsidRPr="002F4BE0" w:rsidRDefault="0082518A" w:rsidP="00F233BC">
            <w:pPr>
              <w:rPr>
                <w:sz w:val="24"/>
                <w:szCs w:val="24"/>
              </w:rPr>
            </w:pPr>
            <w:r w:rsidRPr="002F4BE0">
              <w:rPr>
                <w:sz w:val="24"/>
                <w:szCs w:val="24"/>
              </w:rPr>
              <w:t>Go to a website of your choice</w:t>
            </w:r>
          </w:p>
        </w:tc>
      </w:tr>
    </w:tbl>
    <w:p w:rsidR="008A5F51" w:rsidRPr="002F4BE0" w:rsidRDefault="001D1893" w:rsidP="007429A5">
      <w:pPr>
        <w:spacing w:before="60"/>
        <w:rPr>
          <w:sz w:val="24"/>
          <w:szCs w:val="24"/>
        </w:rPr>
      </w:pPr>
      <w:r w:rsidRPr="002F4BE0">
        <w:rPr>
          <w:sz w:val="24"/>
          <w:szCs w:val="24"/>
        </w:rPr>
        <w:t>S</w:t>
      </w:r>
      <w:r w:rsidR="00DF192F" w:rsidRPr="002F4BE0">
        <w:rPr>
          <w:sz w:val="24"/>
          <w:szCs w:val="24"/>
        </w:rPr>
        <w:t>creenshots of my</w:t>
      </w:r>
      <w:r w:rsidR="00666C0A" w:rsidRPr="002F4BE0">
        <w:rPr>
          <w:sz w:val="24"/>
          <w:szCs w:val="24"/>
        </w:rPr>
        <w:t xml:space="preserve"> application when running</w:t>
      </w:r>
      <w:r w:rsidRPr="002F4BE0">
        <w:rPr>
          <w:sz w:val="24"/>
          <w:szCs w:val="24"/>
        </w:rPr>
        <w:t xml:space="preserve"> are shown below</w:t>
      </w:r>
      <w:r w:rsidR="00666C0A" w:rsidRPr="002F4BE0">
        <w:rPr>
          <w:sz w:val="24"/>
          <w:szCs w:val="24"/>
        </w:rPr>
        <w:t>. But</w:t>
      </w:r>
      <w:r w:rsidR="00137C89" w:rsidRPr="002F4BE0">
        <w:rPr>
          <w:sz w:val="24"/>
          <w:szCs w:val="24"/>
        </w:rPr>
        <w:t>ton press moves between screen</w:t>
      </w:r>
      <w:r w:rsidR="007103D3" w:rsidRPr="002F4BE0">
        <w:rPr>
          <w:sz w:val="24"/>
          <w:szCs w:val="24"/>
        </w:rPr>
        <w:t>s</w:t>
      </w:r>
      <w:r w:rsidR="008A5F51" w:rsidRPr="002F4BE0">
        <w:rPr>
          <w:sz w:val="24"/>
          <w:szCs w:val="24"/>
        </w:rPr>
        <w:t>.</w:t>
      </w:r>
    </w:p>
    <w:p w:rsidR="007E5BF7" w:rsidRPr="002F4BE0" w:rsidRDefault="006F7EBB" w:rsidP="008A5F51">
      <w:pPr>
        <w:jc w:val="center"/>
        <w:rPr>
          <w:sz w:val="24"/>
          <w:szCs w:val="24"/>
        </w:rPr>
      </w:pPr>
      <w:r>
        <w:rPr>
          <w:noProof/>
          <w:lang w:eastAsia="en-NZ"/>
        </w:rPr>
        <w:drawing>
          <wp:inline distT="0" distB="0" distL="0" distR="0">
            <wp:extent cx="810066" cy="1440000"/>
            <wp:effectExtent l="38100" t="19050" r="28134" b="26850"/>
            <wp:docPr id="6" name="Picture 1" descr="C:\Users\Patricia\AppData\Local\Microsoft\Windows\INetCache\Content.Word\Screenshot_2016-11-07-18-4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\AppData\Local\Microsoft\Windows\INetCache\Content.Word\Screenshot_2016-11-07-18-46-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6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F51" w:rsidRPr="002F4BE0">
        <w:rPr>
          <w:sz w:val="24"/>
          <w:szCs w:val="24"/>
        </w:rPr>
        <w:t xml:space="preserve">        </w:t>
      </w:r>
      <w:r w:rsidR="001E4229" w:rsidRPr="002F4BE0">
        <w:rPr>
          <w:sz w:val="24"/>
          <w:szCs w:val="24"/>
        </w:rPr>
        <w:tab/>
      </w:r>
      <w:r w:rsidR="00AC08FF" w:rsidRPr="002F4BE0">
        <w:rPr>
          <w:sz w:val="24"/>
          <w:szCs w:val="24"/>
        </w:rPr>
        <w:tab/>
      </w:r>
      <w:r w:rsidR="001B0129" w:rsidRPr="002F4BE0">
        <w:rPr>
          <w:sz w:val="24"/>
          <w:szCs w:val="24"/>
        </w:rPr>
        <w:tab/>
      </w:r>
      <w:r w:rsidR="001E4229" w:rsidRPr="002F4BE0">
        <w:rPr>
          <w:sz w:val="24"/>
          <w:szCs w:val="24"/>
        </w:rPr>
        <w:tab/>
      </w:r>
      <w:r w:rsidR="008A5F51" w:rsidRPr="002F4BE0">
        <w:rPr>
          <w:sz w:val="24"/>
          <w:szCs w:val="24"/>
        </w:rPr>
        <w:t xml:space="preserve">    </w:t>
      </w:r>
      <w:r w:rsidR="00E0234F">
        <w:rPr>
          <w:noProof/>
          <w:lang w:eastAsia="en-NZ"/>
        </w:rPr>
        <w:drawing>
          <wp:inline distT="0" distB="0" distL="0" distR="0">
            <wp:extent cx="810320" cy="1440000"/>
            <wp:effectExtent l="38100" t="19050" r="27880" b="26850"/>
            <wp:docPr id="7" name="Picture 4" descr="C:\Users\Patricia\AppData\Local\Microsoft\Windows\INetCache\Content.Word\Screenshot_2016-11-07-18-4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ricia\AppData\Local\Microsoft\Windows\INetCache\Content.Word\Screenshot_2016-11-07-18-47-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20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46" w:rsidRPr="00591C1A" w:rsidRDefault="00E41AF5" w:rsidP="008F1BB9">
      <w:pPr>
        <w:jc w:val="center"/>
        <w:rPr>
          <w:sz w:val="20"/>
          <w:szCs w:val="24"/>
        </w:rPr>
      </w:pPr>
      <w:r w:rsidRPr="00591C1A">
        <w:rPr>
          <w:szCs w:val="24"/>
        </w:rPr>
        <w:t xml:space="preserve">      </w:t>
      </w:r>
      <w:r w:rsidR="008F1BB9" w:rsidRPr="00591C1A">
        <w:rPr>
          <w:sz w:val="20"/>
          <w:szCs w:val="24"/>
        </w:rPr>
        <w:t xml:space="preserve">On </w:t>
      </w:r>
      <w:r w:rsidR="008A5F51" w:rsidRPr="00591C1A">
        <w:rPr>
          <w:sz w:val="20"/>
          <w:szCs w:val="24"/>
        </w:rPr>
        <w:t xml:space="preserve">Application </w:t>
      </w:r>
      <w:r w:rsidR="008F1BB9" w:rsidRPr="00591C1A">
        <w:rPr>
          <w:sz w:val="20"/>
          <w:szCs w:val="24"/>
        </w:rPr>
        <w:t>Launch</w:t>
      </w:r>
      <w:r w:rsidR="008A5F51" w:rsidRPr="00591C1A">
        <w:rPr>
          <w:sz w:val="20"/>
          <w:szCs w:val="24"/>
        </w:rPr>
        <w:t xml:space="preserve">                 </w:t>
      </w:r>
      <w:r w:rsidR="00591C1A" w:rsidRPr="00591C1A">
        <w:rPr>
          <w:sz w:val="20"/>
          <w:szCs w:val="24"/>
        </w:rPr>
        <w:t xml:space="preserve"> </w:t>
      </w:r>
      <w:r w:rsidR="008A5F51" w:rsidRPr="00591C1A">
        <w:rPr>
          <w:sz w:val="20"/>
          <w:szCs w:val="24"/>
        </w:rPr>
        <w:t xml:space="preserve">    </w:t>
      </w:r>
      <w:r w:rsidRPr="00591C1A">
        <w:rPr>
          <w:sz w:val="20"/>
          <w:szCs w:val="24"/>
        </w:rPr>
        <w:t xml:space="preserve">   </w:t>
      </w:r>
      <w:r w:rsidR="00591C1A">
        <w:rPr>
          <w:sz w:val="20"/>
          <w:szCs w:val="24"/>
        </w:rPr>
        <w:t xml:space="preserve">   </w:t>
      </w:r>
      <w:r w:rsidR="00591C1A">
        <w:rPr>
          <w:sz w:val="20"/>
          <w:szCs w:val="24"/>
        </w:rPr>
        <w:tab/>
        <w:t xml:space="preserve">      </w:t>
      </w:r>
      <w:r w:rsidR="00CF2C80" w:rsidRPr="00591C1A">
        <w:rPr>
          <w:sz w:val="20"/>
          <w:szCs w:val="24"/>
        </w:rPr>
        <w:t xml:space="preserve">        </w:t>
      </w:r>
      <w:r w:rsidR="008A5F51" w:rsidRPr="00591C1A">
        <w:rPr>
          <w:sz w:val="20"/>
          <w:szCs w:val="24"/>
        </w:rPr>
        <w:t xml:space="preserve">      </w:t>
      </w:r>
      <w:r w:rsidRPr="00591C1A">
        <w:rPr>
          <w:sz w:val="20"/>
          <w:szCs w:val="24"/>
        </w:rPr>
        <w:t xml:space="preserve"> </w:t>
      </w:r>
      <w:r w:rsidR="008F1BB9" w:rsidRPr="00591C1A">
        <w:rPr>
          <w:sz w:val="20"/>
          <w:szCs w:val="24"/>
        </w:rPr>
        <w:t>After Activity</w:t>
      </w:r>
      <w:r w:rsidR="0001023C" w:rsidRPr="00591C1A">
        <w:rPr>
          <w:sz w:val="20"/>
          <w:szCs w:val="24"/>
        </w:rPr>
        <w:t xml:space="preserve"> </w:t>
      </w:r>
      <w:r w:rsidR="008F1BB9" w:rsidRPr="00591C1A">
        <w:rPr>
          <w:sz w:val="20"/>
          <w:szCs w:val="24"/>
        </w:rPr>
        <w:t>A Button Press</w:t>
      </w:r>
    </w:p>
    <w:p w:rsidR="00C067D4" w:rsidRPr="002F4BE0" w:rsidRDefault="00E0234F" w:rsidP="002905E5">
      <w:pPr>
        <w:spacing w:after="0"/>
        <w:jc w:val="center"/>
        <w:rPr>
          <w:color w:val="FF0000"/>
          <w:sz w:val="24"/>
          <w:szCs w:val="24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810320" cy="1440000"/>
            <wp:effectExtent l="38100" t="19050" r="27880" b="26850"/>
            <wp:docPr id="8" name="Picture 7" descr="C:\Users\Patricia\AppData\Local\Microsoft\Windows\INetCache\Content.Word\Screenshot_2016-11-07-18-4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cia\AppData\Local\Microsoft\Windows\INetCache\Content.Word\Screenshot_2016-11-07-18-47-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20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F51" w:rsidRPr="002F4BE0">
        <w:rPr>
          <w:noProof/>
          <w:color w:val="FF0000"/>
          <w:sz w:val="24"/>
          <w:szCs w:val="24"/>
          <w:lang w:eastAsia="en-NZ"/>
        </w:rPr>
        <w:t xml:space="preserve">         </w:t>
      </w:r>
      <w:r w:rsidR="00490F39" w:rsidRPr="002F4BE0">
        <w:rPr>
          <w:noProof/>
          <w:color w:val="FF0000"/>
          <w:sz w:val="24"/>
          <w:szCs w:val="24"/>
          <w:lang w:eastAsia="en-NZ"/>
        </w:rPr>
        <w:tab/>
      </w:r>
      <w:r w:rsidR="0035598E" w:rsidRPr="002F4BE0">
        <w:rPr>
          <w:noProof/>
          <w:color w:val="FF0000"/>
          <w:sz w:val="24"/>
          <w:szCs w:val="24"/>
          <w:lang w:eastAsia="en-NZ"/>
        </w:rPr>
        <w:tab/>
      </w:r>
      <w:r w:rsidR="0035598E" w:rsidRPr="002F4BE0">
        <w:rPr>
          <w:noProof/>
          <w:color w:val="FF0000"/>
          <w:sz w:val="24"/>
          <w:szCs w:val="24"/>
          <w:lang w:eastAsia="en-NZ"/>
        </w:rPr>
        <w:tab/>
      </w:r>
      <w:r w:rsidR="00490F39" w:rsidRPr="002F4BE0">
        <w:rPr>
          <w:noProof/>
          <w:color w:val="FF0000"/>
          <w:sz w:val="24"/>
          <w:szCs w:val="24"/>
          <w:lang w:eastAsia="en-NZ"/>
        </w:rPr>
        <w:tab/>
      </w:r>
      <w:r w:rsidR="008A5F51" w:rsidRPr="002F4BE0">
        <w:rPr>
          <w:noProof/>
          <w:color w:val="FF0000"/>
          <w:sz w:val="24"/>
          <w:szCs w:val="24"/>
          <w:lang w:eastAsia="en-NZ"/>
        </w:rPr>
        <w:t xml:space="preserve">    </w:t>
      </w:r>
      <w:r>
        <w:rPr>
          <w:noProof/>
          <w:lang w:eastAsia="en-NZ"/>
        </w:rPr>
        <w:drawing>
          <wp:inline distT="0" distB="0" distL="0" distR="0">
            <wp:extent cx="810066" cy="1440000"/>
            <wp:effectExtent l="38100" t="19050" r="28134" b="26850"/>
            <wp:docPr id="10" name="Picture 10" descr="C:\Users\Patricia\AppData\Local\Microsoft\Windows\INetCache\Content.Word\Screenshot_2017-02-24-14-3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cia\AppData\Local\Microsoft\Windows\INetCache\Content.Word\Screenshot_2017-02-24-14-33-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6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B9" w:rsidRDefault="008F1BB9" w:rsidP="00AC02C2">
      <w:pPr>
        <w:spacing w:before="60" w:line="240" w:lineRule="auto"/>
        <w:jc w:val="center"/>
        <w:rPr>
          <w:sz w:val="20"/>
          <w:szCs w:val="24"/>
        </w:rPr>
      </w:pPr>
      <w:r w:rsidRPr="002905E5">
        <w:rPr>
          <w:sz w:val="20"/>
          <w:szCs w:val="24"/>
        </w:rPr>
        <w:t>After Activity</w:t>
      </w:r>
      <w:r w:rsidR="0001023C" w:rsidRPr="002905E5">
        <w:rPr>
          <w:sz w:val="20"/>
          <w:szCs w:val="24"/>
        </w:rPr>
        <w:t xml:space="preserve"> </w:t>
      </w:r>
      <w:r w:rsidRPr="002905E5">
        <w:rPr>
          <w:sz w:val="20"/>
          <w:szCs w:val="24"/>
        </w:rPr>
        <w:t>B Button Press</w:t>
      </w:r>
      <w:r w:rsidR="008A5F51" w:rsidRPr="002905E5">
        <w:rPr>
          <w:sz w:val="20"/>
          <w:szCs w:val="24"/>
        </w:rPr>
        <w:t xml:space="preserve">           </w:t>
      </w:r>
      <w:r w:rsidR="0035598E" w:rsidRPr="002905E5">
        <w:rPr>
          <w:sz w:val="20"/>
          <w:szCs w:val="24"/>
        </w:rPr>
        <w:tab/>
      </w:r>
      <w:r w:rsidR="008A5F51" w:rsidRPr="002905E5">
        <w:rPr>
          <w:sz w:val="20"/>
          <w:szCs w:val="24"/>
        </w:rPr>
        <w:t xml:space="preserve">  </w:t>
      </w:r>
      <w:r w:rsidR="002905E5">
        <w:rPr>
          <w:sz w:val="20"/>
          <w:szCs w:val="24"/>
        </w:rPr>
        <w:t xml:space="preserve">     </w:t>
      </w:r>
      <w:r w:rsidR="008A5F51" w:rsidRPr="002905E5">
        <w:rPr>
          <w:sz w:val="20"/>
          <w:szCs w:val="24"/>
        </w:rPr>
        <w:t xml:space="preserve">                      </w:t>
      </w:r>
      <w:r w:rsidRPr="002905E5">
        <w:rPr>
          <w:sz w:val="20"/>
          <w:szCs w:val="24"/>
        </w:rPr>
        <w:t>After Activity</w:t>
      </w:r>
      <w:r w:rsidR="0001023C" w:rsidRPr="002905E5">
        <w:rPr>
          <w:sz w:val="20"/>
          <w:szCs w:val="24"/>
        </w:rPr>
        <w:t xml:space="preserve"> </w:t>
      </w:r>
      <w:r w:rsidRPr="002905E5">
        <w:rPr>
          <w:sz w:val="20"/>
          <w:szCs w:val="24"/>
        </w:rPr>
        <w:t>C Button Press</w:t>
      </w:r>
    </w:p>
    <w:p w:rsidR="002905E5" w:rsidRPr="002905E5" w:rsidRDefault="002905E5" w:rsidP="002905E5">
      <w:pPr>
        <w:spacing w:line="240" w:lineRule="auto"/>
        <w:jc w:val="center"/>
        <w:rPr>
          <w:sz w:val="20"/>
          <w:szCs w:val="24"/>
        </w:rPr>
      </w:pPr>
    </w:p>
    <w:p w:rsidR="00C067D4" w:rsidRPr="002F4BE0" w:rsidRDefault="008C1C8F" w:rsidP="00F233BC">
      <w:pPr>
        <w:rPr>
          <w:b/>
          <w:sz w:val="24"/>
          <w:szCs w:val="24"/>
        </w:rPr>
      </w:pPr>
      <w:r w:rsidRPr="002F4BE0">
        <w:rPr>
          <w:b/>
          <w:sz w:val="24"/>
          <w:szCs w:val="24"/>
        </w:rPr>
        <w:t xml:space="preserve">Exploration: </w:t>
      </w:r>
      <w:r w:rsidR="00B3110A" w:rsidRPr="002F4BE0">
        <w:rPr>
          <w:sz w:val="24"/>
          <w:szCs w:val="24"/>
        </w:rPr>
        <w:t xml:space="preserve">What is the effect of clicking the phone's Back Arrow, for the various activities in this application? What does this tell you about the </w:t>
      </w:r>
      <w:r w:rsidR="00B3110A" w:rsidRPr="002F4BE0">
        <w:rPr>
          <w:b/>
          <w:sz w:val="24"/>
          <w:szCs w:val="24"/>
        </w:rPr>
        <w:t>Activity Stack?</w:t>
      </w:r>
    </w:p>
    <w:p w:rsidR="00342D3F" w:rsidRPr="00E17FF3" w:rsidRDefault="00342D3F" w:rsidP="00342D3F">
      <w:pPr>
        <w:pStyle w:val="Heading2"/>
        <w:rPr>
          <w:rFonts w:asciiTheme="minorHAnsi" w:hAnsiTheme="minorHAnsi"/>
          <w:sz w:val="28"/>
          <w:szCs w:val="28"/>
        </w:rPr>
      </w:pPr>
      <w:r w:rsidRPr="00E17FF3">
        <w:rPr>
          <w:rFonts w:asciiTheme="minorHAnsi" w:hAnsiTheme="minorHAnsi"/>
          <w:sz w:val="28"/>
          <w:szCs w:val="28"/>
        </w:rPr>
        <w:t>Task 2:</w:t>
      </w:r>
      <w:r w:rsidR="00E17FF3">
        <w:rPr>
          <w:rFonts w:asciiTheme="minorHAnsi" w:hAnsiTheme="minorHAnsi"/>
          <w:sz w:val="28"/>
          <w:szCs w:val="28"/>
        </w:rPr>
        <w:t xml:space="preserve"> Adding a </w:t>
      </w:r>
      <w:r w:rsidR="006A7022">
        <w:rPr>
          <w:rFonts w:asciiTheme="minorHAnsi" w:hAnsiTheme="minorHAnsi"/>
          <w:sz w:val="28"/>
          <w:szCs w:val="28"/>
        </w:rPr>
        <w:t>Welcome</w:t>
      </w:r>
      <w:r w:rsidR="00E17FF3">
        <w:rPr>
          <w:rFonts w:asciiTheme="minorHAnsi" w:hAnsiTheme="minorHAnsi"/>
          <w:sz w:val="28"/>
          <w:szCs w:val="28"/>
        </w:rPr>
        <w:t xml:space="preserve"> Screen</w:t>
      </w:r>
      <w:r w:rsidR="00B97FEA">
        <w:rPr>
          <w:rFonts w:asciiTheme="minorHAnsi" w:hAnsiTheme="minorHAnsi"/>
          <w:sz w:val="28"/>
          <w:szCs w:val="28"/>
        </w:rPr>
        <w:t xml:space="preserve"> to the Music School app</w:t>
      </w:r>
    </w:p>
    <w:p w:rsidR="00044374" w:rsidRDefault="00044374" w:rsidP="00912911">
      <w:pPr>
        <w:rPr>
          <w:sz w:val="24"/>
          <w:szCs w:val="24"/>
        </w:rPr>
      </w:pPr>
      <w:r w:rsidRPr="002F4BE0">
        <w:rPr>
          <w:sz w:val="24"/>
          <w:szCs w:val="24"/>
        </w:rPr>
        <w:t>Extend your Music School app so that</w:t>
      </w:r>
      <w:r w:rsidR="00912911">
        <w:rPr>
          <w:sz w:val="24"/>
          <w:szCs w:val="24"/>
        </w:rPr>
        <w:t xml:space="preserve"> u</w:t>
      </w:r>
      <w:r w:rsidRPr="002F4BE0">
        <w:rPr>
          <w:sz w:val="24"/>
          <w:szCs w:val="24"/>
        </w:rPr>
        <w:t>pon launch, the user sees an attractive, graphically appropriate welcome screen, which provides clear navigation to the enrolment screen.</w:t>
      </w:r>
    </w:p>
    <w:p w:rsidR="00A27DA4" w:rsidRDefault="00A27DA4" w:rsidP="00912911">
      <w:pPr>
        <w:rPr>
          <w:sz w:val="24"/>
          <w:szCs w:val="24"/>
        </w:rPr>
      </w:pPr>
      <w:r w:rsidRPr="00C71240">
        <w:rPr>
          <w:b/>
          <w:sz w:val="24"/>
          <w:szCs w:val="24"/>
        </w:rPr>
        <w:t xml:space="preserve">Optional </w:t>
      </w:r>
      <w:r w:rsidR="00B915C5">
        <w:rPr>
          <w:b/>
          <w:sz w:val="24"/>
          <w:szCs w:val="24"/>
        </w:rPr>
        <w:t xml:space="preserve">Fun </w:t>
      </w:r>
      <w:r w:rsidR="00855F36">
        <w:rPr>
          <w:b/>
          <w:sz w:val="24"/>
          <w:szCs w:val="24"/>
        </w:rPr>
        <w:t>Challenge Task</w:t>
      </w:r>
      <w:r w:rsidR="00A72559">
        <w:rPr>
          <w:sz w:val="24"/>
          <w:szCs w:val="24"/>
        </w:rPr>
        <w:t>: I</w:t>
      </w:r>
      <w:r>
        <w:rPr>
          <w:sz w:val="24"/>
          <w:szCs w:val="24"/>
        </w:rPr>
        <w:t xml:space="preserve">mplement </w:t>
      </w:r>
      <w:r w:rsidR="00147A6B">
        <w:rPr>
          <w:sz w:val="24"/>
          <w:szCs w:val="24"/>
        </w:rPr>
        <w:t xml:space="preserve">your welcome as </w:t>
      </w:r>
      <w:r>
        <w:rPr>
          <w:sz w:val="24"/>
          <w:szCs w:val="24"/>
        </w:rPr>
        <w:t xml:space="preserve">a </w:t>
      </w:r>
      <w:r w:rsidRPr="00D15BD3">
        <w:rPr>
          <w:i/>
          <w:sz w:val="24"/>
          <w:szCs w:val="24"/>
        </w:rPr>
        <w:t>splash screen</w:t>
      </w:r>
      <w:r>
        <w:rPr>
          <w:sz w:val="24"/>
          <w:szCs w:val="24"/>
        </w:rPr>
        <w:t xml:space="preserve"> that automatically transfers control to the enrolment page</w:t>
      </w:r>
      <w:r w:rsidR="0036353A">
        <w:rPr>
          <w:sz w:val="24"/>
          <w:szCs w:val="24"/>
        </w:rPr>
        <w:t xml:space="preserve"> after 5 seconds</w:t>
      </w:r>
      <w:r w:rsidR="00722D8B">
        <w:rPr>
          <w:sz w:val="24"/>
          <w:szCs w:val="24"/>
        </w:rPr>
        <w:t>, el</w:t>
      </w:r>
      <w:r w:rsidR="007C632E">
        <w:rPr>
          <w:sz w:val="24"/>
          <w:szCs w:val="24"/>
        </w:rPr>
        <w:t>iminating the need for direct user navigation (i.e. clicking on the screen or other control)</w:t>
      </w:r>
      <w:r>
        <w:rPr>
          <w:sz w:val="24"/>
          <w:szCs w:val="24"/>
        </w:rPr>
        <w:t>.</w:t>
      </w:r>
      <w:r w:rsidR="00C71240">
        <w:rPr>
          <w:sz w:val="24"/>
          <w:szCs w:val="24"/>
        </w:rPr>
        <w:t xml:space="preserve"> </w:t>
      </w:r>
      <w:r w:rsidR="00066F98">
        <w:rPr>
          <w:sz w:val="24"/>
          <w:szCs w:val="24"/>
        </w:rPr>
        <w:t>Ignore for now</w:t>
      </w:r>
      <w:r w:rsidR="00C71240">
        <w:rPr>
          <w:sz w:val="24"/>
          <w:szCs w:val="24"/>
        </w:rPr>
        <w:t xml:space="preserve"> the argument about whether splash scree</w:t>
      </w:r>
      <w:r w:rsidR="00A04BEF">
        <w:rPr>
          <w:sz w:val="24"/>
          <w:szCs w:val="24"/>
        </w:rPr>
        <w:t>ns are a good interface feature</w:t>
      </w:r>
      <w:r w:rsidR="002903F8">
        <w:rPr>
          <w:sz w:val="24"/>
          <w:szCs w:val="24"/>
        </w:rPr>
        <w:t>.</w:t>
      </w:r>
      <w:r w:rsidR="0062434A" w:rsidRPr="0062434A">
        <w:rPr>
          <w:sz w:val="24"/>
          <w:szCs w:val="24"/>
        </w:rPr>
        <w:t xml:space="preserve"> </w:t>
      </w:r>
      <w:r w:rsidR="00EA482B">
        <w:rPr>
          <w:sz w:val="24"/>
          <w:szCs w:val="24"/>
        </w:rPr>
        <w:t>My version:</w:t>
      </w:r>
    </w:p>
    <w:p w:rsidR="00FB1D02" w:rsidRDefault="0062434A" w:rsidP="00FB1D0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874614" cy="1476000"/>
            <wp:effectExtent l="19050" t="0" r="1686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4" cy="14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3F8" w:rsidRPr="002F4BE0" w:rsidRDefault="002903F8" w:rsidP="00912911">
      <w:pPr>
        <w:rPr>
          <w:sz w:val="24"/>
          <w:szCs w:val="24"/>
        </w:rPr>
      </w:pPr>
      <w:r>
        <w:rPr>
          <w:sz w:val="24"/>
          <w:szCs w:val="24"/>
        </w:rPr>
        <w:t xml:space="preserve">The most straightforward </w:t>
      </w:r>
      <w:r w:rsidR="00E07E36">
        <w:rPr>
          <w:sz w:val="24"/>
          <w:szCs w:val="24"/>
        </w:rPr>
        <w:t>way to implement this functionality</w:t>
      </w:r>
      <w:r>
        <w:rPr>
          <w:sz w:val="24"/>
          <w:szCs w:val="24"/>
        </w:rPr>
        <w:t xml:space="preserve"> is to </w:t>
      </w:r>
      <w:r w:rsidR="00C11431">
        <w:rPr>
          <w:sz w:val="24"/>
          <w:szCs w:val="24"/>
        </w:rPr>
        <w:t>add code to the spla</w:t>
      </w:r>
      <w:r>
        <w:rPr>
          <w:sz w:val="24"/>
          <w:szCs w:val="24"/>
        </w:rPr>
        <w:t>sh Activity's onCreate which uses</w:t>
      </w:r>
      <w:r w:rsidR="00BD5AA9">
        <w:rPr>
          <w:sz w:val="24"/>
          <w:szCs w:val="24"/>
        </w:rPr>
        <w:t xml:space="preserve"> an I</w:t>
      </w:r>
      <w:r>
        <w:rPr>
          <w:sz w:val="24"/>
          <w:szCs w:val="24"/>
        </w:rPr>
        <w:t>ntent to transfer control fr</w:t>
      </w:r>
      <w:r w:rsidR="00BD5AA9">
        <w:rPr>
          <w:sz w:val="24"/>
          <w:szCs w:val="24"/>
        </w:rPr>
        <w:t>om the splash Activity to the enrolment A</w:t>
      </w:r>
      <w:r>
        <w:rPr>
          <w:sz w:val="24"/>
          <w:szCs w:val="24"/>
        </w:rPr>
        <w:t>ctivity.</w:t>
      </w:r>
      <w:r w:rsidR="00C11431">
        <w:rPr>
          <w:sz w:val="24"/>
          <w:szCs w:val="24"/>
        </w:rPr>
        <w:t xml:space="preserve"> You </w:t>
      </w:r>
      <w:r w:rsidR="00251D30">
        <w:rPr>
          <w:sz w:val="24"/>
          <w:szCs w:val="24"/>
        </w:rPr>
        <w:t xml:space="preserve">then </w:t>
      </w:r>
      <w:r w:rsidR="00C11431">
        <w:rPr>
          <w:sz w:val="24"/>
          <w:szCs w:val="24"/>
        </w:rPr>
        <w:t>briefly delay the execution of this c</w:t>
      </w:r>
      <w:r w:rsidR="00B9475D">
        <w:rPr>
          <w:sz w:val="24"/>
          <w:szCs w:val="24"/>
        </w:rPr>
        <w:t xml:space="preserve">ode by pausing </w:t>
      </w:r>
      <w:r w:rsidR="00C11431">
        <w:rPr>
          <w:sz w:val="24"/>
          <w:szCs w:val="24"/>
        </w:rPr>
        <w:t>the main (UI) processing thread</w:t>
      </w:r>
      <w:r w:rsidR="00CE219D">
        <w:rPr>
          <w:rStyle w:val="FootnoteReference"/>
          <w:sz w:val="24"/>
          <w:szCs w:val="24"/>
        </w:rPr>
        <w:footnoteReference w:id="1"/>
      </w:r>
      <w:r w:rsidR="00C11431">
        <w:rPr>
          <w:sz w:val="24"/>
          <w:szCs w:val="24"/>
        </w:rPr>
        <w:t>.</w:t>
      </w:r>
      <w:r w:rsidR="00034FD9">
        <w:rPr>
          <w:sz w:val="24"/>
          <w:szCs w:val="24"/>
        </w:rPr>
        <w:t xml:space="preserve"> </w:t>
      </w:r>
      <w:r w:rsidR="001F15E5">
        <w:rPr>
          <w:sz w:val="24"/>
          <w:szCs w:val="24"/>
        </w:rPr>
        <w:t>When working i</w:t>
      </w:r>
      <w:r w:rsidR="00034FD9">
        <w:rPr>
          <w:sz w:val="24"/>
          <w:szCs w:val="24"/>
        </w:rPr>
        <w:t xml:space="preserve">n .NET we do this </w:t>
      </w:r>
      <w:r w:rsidR="005C2F1E">
        <w:rPr>
          <w:sz w:val="24"/>
          <w:szCs w:val="24"/>
        </w:rPr>
        <w:t xml:space="preserve">quite directly </w:t>
      </w:r>
      <w:r w:rsidR="00034FD9">
        <w:rPr>
          <w:sz w:val="24"/>
          <w:szCs w:val="24"/>
        </w:rPr>
        <w:t>by calling System.Threading.Thread(msec).</w:t>
      </w:r>
      <w:r w:rsidR="005C2F1E">
        <w:rPr>
          <w:sz w:val="24"/>
          <w:szCs w:val="24"/>
        </w:rPr>
        <w:t xml:space="preserve"> In Android it is more complicated. You will need to look at the </w:t>
      </w:r>
      <w:r w:rsidR="005C2F1E" w:rsidRPr="00D147FD">
        <w:rPr>
          <w:b/>
          <w:sz w:val="24"/>
          <w:szCs w:val="24"/>
        </w:rPr>
        <w:t>Handler</w:t>
      </w:r>
      <w:r w:rsidR="005C2F1E">
        <w:rPr>
          <w:sz w:val="24"/>
          <w:szCs w:val="24"/>
        </w:rPr>
        <w:t xml:space="preserve"> class and the </w:t>
      </w:r>
      <w:r w:rsidR="005C2F1E" w:rsidRPr="00D147FD">
        <w:rPr>
          <w:b/>
          <w:sz w:val="24"/>
          <w:szCs w:val="24"/>
        </w:rPr>
        <w:t>Runnable</w:t>
      </w:r>
      <w:r w:rsidR="005C2F1E">
        <w:rPr>
          <w:sz w:val="24"/>
          <w:szCs w:val="24"/>
        </w:rPr>
        <w:t xml:space="preserve"> interface.</w:t>
      </w:r>
    </w:p>
    <w:p w:rsidR="007E5BF7" w:rsidRPr="002F4BE0" w:rsidRDefault="007E5BF7" w:rsidP="00F233BC">
      <w:pPr>
        <w:rPr>
          <w:color w:val="FF0000"/>
          <w:sz w:val="24"/>
          <w:szCs w:val="24"/>
        </w:rPr>
      </w:pPr>
    </w:p>
    <w:sectPr w:rsidR="007E5BF7" w:rsidRPr="002F4BE0" w:rsidSect="0078397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C29" w:rsidRDefault="00EF2C29" w:rsidP="004733A1">
      <w:pPr>
        <w:spacing w:after="0" w:line="240" w:lineRule="auto"/>
      </w:pPr>
      <w:r>
        <w:separator/>
      </w:r>
    </w:p>
  </w:endnote>
  <w:endnote w:type="continuationSeparator" w:id="0">
    <w:p w:rsidR="00EF2C29" w:rsidRDefault="00EF2C29" w:rsidP="0047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C29" w:rsidRDefault="00EF2C29" w:rsidP="004733A1">
      <w:pPr>
        <w:spacing w:after="0" w:line="240" w:lineRule="auto"/>
      </w:pPr>
      <w:r>
        <w:separator/>
      </w:r>
    </w:p>
  </w:footnote>
  <w:footnote w:type="continuationSeparator" w:id="0">
    <w:p w:rsidR="00EF2C29" w:rsidRDefault="00EF2C29" w:rsidP="004733A1">
      <w:pPr>
        <w:spacing w:after="0" w:line="240" w:lineRule="auto"/>
      </w:pPr>
      <w:r>
        <w:continuationSeparator/>
      </w:r>
    </w:p>
  </w:footnote>
  <w:footnote w:id="1">
    <w:p w:rsidR="00CE219D" w:rsidRDefault="00CE219D">
      <w:pPr>
        <w:pStyle w:val="FootnoteText"/>
      </w:pPr>
      <w:r>
        <w:rPr>
          <w:rStyle w:val="FootnoteReference"/>
        </w:rPr>
        <w:footnoteRef/>
      </w:r>
      <w:r>
        <w:t xml:space="preserve"> There are more elegant techniques that don't block the UI thread, but let's stick with this direct approach for now.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A1" w:rsidRDefault="00055923" w:rsidP="000E3324">
    <w:pPr>
      <w:pStyle w:val="Header"/>
    </w:pPr>
    <w:r>
      <w:t>IN721 Design and Development for Mobile</w:t>
    </w:r>
  </w:p>
  <w:p w:rsidR="00055923" w:rsidRPr="000E3324" w:rsidRDefault="00AD29A5" w:rsidP="000E3324">
    <w:pPr>
      <w:pStyle w:val="Header"/>
    </w:pPr>
    <w:r>
      <w:t>Semester 1,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B0D82"/>
    <w:multiLevelType w:val="hybridMultilevel"/>
    <w:tmpl w:val="BB2400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92A20"/>
    <w:multiLevelType w:val="hybridMultilevel"/>
    <w:tmpl w:val="71D6AD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78FF"/>
    <w:multiLevelType w:val="hybridMultilevel"/>
    <w:tmpl w:val="2B2CC0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70E76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DA4"/>
    <w:multiLevelType w:val="hybridMultilevel"/>
    <w:tmpl w:val="7D0A90D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E853FB"/>
    <w:multiLevelType w:val="hybridMultilevel"/>
    <w:tmpl w:val="1DB4FF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61AE3"/>
    <w:multiLevelType w:val="hybridMultilevel"/>
    <w:tmpl w:val="4306A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23071"/>
    <w:multiLevelType w:val="hybridMultilevel"/>
    <w:tmpl w:val="57B8B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177F5"/>
    <w:multiLevelType w:val="hybridMultilevel"/>
    <w:tmpl w:val="7E0C105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5138"/>
    <w:multiLevelType w:val="hybridMultilevel"/>
    <w:tmpl w:val="237A86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90C"/>
    <w:rsid w:val="0000422A"/>
    <w:rsid w:val="00006FB9"/>
    <w:rsid w:val="0001023C"/>
    <w:rsid w:val="00021F41"/>
    <w:rsid w:val="00034FD9"/>
    <w:rsid w:val="00037342"/>
    <w:rsid w:val="00041C99"/>
    <w:rsid w:val="00042862"/>
    <w:rsid w:val="00044374"/>
    <w:rsid w:val="00050C2C"/>
    <w:rsid w:val="00051C93"/>
    <w:rsid w:val="00055923"/>
    <w:rsid w:val="00066F98"/>
    <w:rsid w:val="00085921"/>
    <w:rsid w:val="000914B4"/>
    <w:rsid w:val="000A62DC"/>
    <w:rsid w:val="000B4580"/>
    <w:rsid w:val="000C24CE"/>
    <w:rsid w:val="000C6F38"/>
    <w:rsid w:val="000C7973"/>
    <w:rsid w:val="000D7CE4"/>
    <w:rsid w:val="000E3324"/>
    <w:rsid w:val="000E7A02"/>
    <w:rsid w:val="000F43E8"/>
    <w:rsid w:val="001263B1"/>
    <w:rsid w:val="00127329"/>
    <w:rsid w:val="00137C89"/>
    <w:rsid w:val="00140CD6"/>
    <w:rsid w:val="00147A6B"/>
    <w:rsid w:val="00186901"/>
    <w:rsid w:val="00197D4C"/>
    <w:rsid w:val="001B0129"/>
    <w:rsid w:val="001C6567"/>
    <w:rsid w:val="001C7A2F"/>
    <w:rsid w:val="001D04FF"/>
    <w:rsid w:val="001D1893"/>
    <w:rsid w:val="001E3206"/>
    <w:rsid w:val="001E4229"/>
    <w:rsid w:val="001E7CF2"/>
    <w:rsid w:val="001F1577"/>
    <w:rsid w:val="001F15E5"/>
    <w:rsid w:val="001F7A41"/>
    <w:rsid w:val="00205E47"/>
    <w:rsid w:val="002065AB"/>
    <w:rsid w:val="00244E06"/>
    <w:rsid w:val="00250D31"/>
    <w:rsid w:val="00251D30"/>
    <w:rsid w:val="00262F5F"/>
    <w:rsid w:val="002903F8"/>
    <w:rsid w:val="002905E5"/>
    <w:rsid w:val="0029190F"/>
    <w:rsid w:val="002A2041"/>
    <w:rsid w:val="002B17FB"/>
    <w:rsid w:val="002D5C63"/>
    <w:rsid w:val="002E45CD"/>
    <w:rsid w:val="002F4BE0"/>
    <w:rsid w:val="00315C4D"/>
    <w:rsid w:val="00317C7C"/>
    <w:rsid w:val="0032690C"/>
    <w:rsid w:val="00331D4D"/>
    <w:rsid w:val="00336CA9"/>
    <w:rsid w:val="00337E7C"/>
    <w:rsid w:val="00342D3F"/>
    <w:rsid w:val="00351B36"/>
    <w:rsid w:val="00353082"/>
    <w:rsid w:val="00355194"/>
    <w:rsid w:val="0035598E"/>
    <w:rsid w:val="0036353A"/>
    <w:rsid w:val="00366CD5"/>
    <w:rsid w:val="0037365B"/>
    <w:rsid w:val="003A3D07"/>
    <w:rsid w:val="003A6877"/>
    <w:rsid w:val="003B591F"/>
    <w:rsid w:val="003C5D26"/>
    <w:rsid w:val="003D6095"/>
    <w:rsid w:val="003E6150"/>
    <w:rsid w:val="004313DF"/>
    <w:rsid w:val="0044714F"/>
    <w:rsid w:val="004517D7"/>
    <w:rsid w:val="004670C6"/>
    <w:rsid w:val="004733A1"/>
    <w:rsid w:val="00490F39"/>
    <w:rsid w:val="00497E60"/>
    <w:rsid w:val="004C2474"/>
    <w:rsid w:val="004D2484"/>
    <w:rsid w:val="004E6624"/>
    <w:rsid w:val="004F0D76"/>
    <w:rsid w:val="005108FC"/>
    <w:rsid w:val="00514315"/>
    <w:rsid w:val="00521A8C"/>
    <w:rsid w:val="0052360B"/>
    <w:rsid w:val="00526A86"/>
    <w:rsid w:val="00535E0F"/>
    <w:rsid w:val="0053609B"/>
    <w:rsid w:val="00552B42"/>
    <w:rsid w:val="005615E5"/>
    <w:rsid w:val="00565F83"/>
    <w:rsid w:val="00574D96"/>
    <w:rsid w:val="00577DF9"/>
    <w:rsid w:val="00591C1A"/>
    <w:rsid w:val="005C2F1E"/>
    <w:rsid w:val="005C58BE"/>
    <w:rsid w:val="005D52EA"/>
    <w:rsid w:val="005D692F"/>
    <w:rsid w:val="005E078D"/>
    <w:rsid w:val="005E28A7"/>
    <w:rsid w:val="005E4460"/>
    <w:rsid w:val="005E5A86"/>
    <w:rsid w:val="005E5B8A"/>
    <w:rsid w:val="00613941"/>
    <w:rsid w:val="00614A1B"/>
    <w:rsid w:val="006204E8"/>
    <w:rsid w:val="0062434A"/>
    <w:rsid w:val="00640E46"/>
    <w:rsid w:val="00666C0A"/>
    <w:rsid w:val="00675A27"/>
    <w:rsid w:val="00681C0F"/>
    <w:rsid w:val="00690C32"/>
    <w:rsid w:val="006A3B27"/>
    <w:rsid w:val="006A7022"/>
    <w:rsid w:val="006D18AD"/>
    <w:rsid w:val="006D653F"/>
    <w:rsid w:val="006E3649"/>
    <w:rsid w:val="006F13C9"/>
    <w:rsid w:val="006F7EBB"/>
    <w:rsid w:val="00704E58"/>
    <w:rsid w:val="007103D3"/>
    <w:rsid w:val="00722D8B"/>
    <w:rsid w:val="007429A5"/>
    <w:rsid w:val="00747E5C"/>
    <w:rsid w:val="007743C4"/>
    <w:rsid w:val="00774660"/>
    <w:rsid w:val="00777E00"/>
    <w:rsid w:val="00783976"/>
    <w:rsid w:val="007B7B39"/>
    <w:rsid w:val="007C632E"/>
    <w:rsid w:val="007C7E1B"/>
    <w:rsid w:val="007D2A28"/>
    <w:rsid w:val="007D5513"/>
    <w:rsid w:val="007E5BF7"/>
    <w:rsid w:val="007F3704"/>
    <w:rsid w:val="008043D6"/>
    <w:rsid w:val="00806720"/>
    <w:rsid w:val="00807FB4"/>
    <w:rsid w:val="0081358C"/>
    <w:rsid w:val="008243D4"/>
    <w:rsid w:val="0082518A"/>
    <w:rsid w:val="00834FDA"/>
    <w:rsid w:val="008366BB"/>
    <w:rsid w:val="00841B1A"/>
    <w:rsid w:val="00855F36"/>
    <w:rsid w:val="00863961"/>
    <w:rsid w:val="0089304D"/>
    <w:rsid w:val="008A4DC7"/>
    <w:rsid w:val="008A5F51"/>
    <w:rsid w:val="008B00F9"/>
    <w:rsid w:val="008C058F"/>
    <w:rsid w:val="008C1C8F"/>
    <w:rsid w:val="008C4F8C"/>
    <w:rsid w:val="008F1BB9"/>
    <w:rsid w:val="009044B9"/>
    <w:rsid w:val="00904EDC"/>
    <w:rsid w:val="00905976"/>
    <w:rsid w:val="0091097C"/>
    <w:rsid w:val="00912911"/>
    <w:rsid w:val="00913D1A"/>
    <w:rsid w:val="00923799"/>
    <w:rsid w:val="00930609"/>
    <w:rsid w:val="00941405"/>
    <w:rsid w:val="00952E2E"/>
    <w:rsid w:val="009557C8"/>
    <w:rsid w:val="00955D39"/>
    <w:rsid w:val="00986742"/>
    <w:rsid w:val="00996BB3"/>
    <w:rsid w:val="009B78E3"/>
    <w:rsid w:val="009E09C1"/>
    <w:rsid w:val="00A04BEF"/>
    <w:rsid w:val="00A17660"/>
    <w:rsid w:val="00A27DA4"/>
    <w:rsid w:val="00A465BA"/>
    <w:rsid w:val="00A46EBD"/>
    <w:rsid w:val="00A52049"/>
    <w:rsid w:val="00A706FC"/>
    <w:rsid w:val="00A72559"/>
    <w:rsid w:val="00A85BEA"/>
    <w:rsid w:val="00A91BE6"/>
    <w:rsid w:val="00AA1638"/>
    <w:rsid w:val="00AA367D"/>
    <w:rsid w:val="00AA5342"/>
    <w:rsid w:val="00AC02C2"/>
    <w:rsid w:val="00AC08FF"/>
    <w:rsid w:val="00AC1981"/>
    <w:rsid w:val="00AC6A95"/>
    <w:rsid w:val="00AD1E3F"/>
    <w:rsid w:val="00AD29A5"/>
    <w:rsid w:val="00B11BA8"/>
    <w:rsid w:val="00B1737C"/>
    <w:rsid w:val="00B2094D"/>
    <w:rsid w:val="00B24968"/>
    <w:rsid w:val="00B3110A"/>
    <w:rsid w:val="00B40277"/>
    <w:rsid w:val="00B570D2"/>
    <w:rsid w:val="00B626DD"/>
    <w:rsid w:val="00B915C5"/>
    <w:rsid w:val="00B9475D"/>
    <w:rsid w:val="00B96F70"/>
    <w:rsid w:val="00B97172"/>
    <w:rsid w:val="00B97FEA"/>
    <w:rsid w:val="00BC7C01"/>
    <w:rsid w:val="00BD5AA9"/>
    <w:rsid w:val="00BE57C5"/>
    <w:rsid w:val="00BF2952"/>
    <w:rsid w:val="00C067D4"/>
    <w:rsid w:val="00C11431"/>
    <w:rsid w:val="00C34137"/>
    <w:rsid w:val="00C511A2"/>
    <w:rsid w:val="00C54BC3"/>
    <w:rsid w:val="00C71240"/>
    <w:rsid w:val="00C87287"/>
    <w:rsid w:val="00CA5DCD"/>
    <w:rsid w:val="00CE219D"/>
    <w:rsid w:val="00CF2C80"/>
    <w:rsid w:val="00CF6C9F"/>
    <w:rsid w:val="00CF6F39"/>
    <w:rsid w:val="00D147FD"/>
    <w:rsid w:val="00D15BD3"/>
    <w:rsid w:val="00D24408"/>
    <w:rsid w:val="00D30AD3"/>
    <w:rsid w:val="00D327D7"/>
    <w:rsid w:val="00D33CE6"/>
    <w:rsid w:val="00D43BCC"/>
    <w:rsid w:val="00D43DA1"/>
    <w:rsid w:val="00D54420"/>
    <w:rsid w:val="00D628D3"/>
    <w:rsid w:val="00D7688A"/>
    <w:rsid w:val="00D81386"/>
    <w:rsid w:val="00D81A06"/>
    <w:rsid w:val="00D862B7"/>
    <w:rsid w:val="00D96CC6"/>
    <w:rsid w:val="00DE021D"/>
    <w:rsid w:val="00DE0F50"/>
    <w:rsid w:val="00DE2043"/>
    <w:rsid w:val="00DF192F"/>
    <w:rsid w:val="00E0234F"/>
    <w:rsid w:val="00E07E36"/>
    <w:rsid w:val="00E1300F"/>
    <w:rsid w:val="00E17FF3"/>
    <w:rsid w:val="00E31724"/>
    <w:rsid w:val="00E318F6"/>
    <w:rsid w:val="00E41AF5"/>
    <w:rsid w:val="00E55FE9"/>
    <w:rsid w:val="00E64628"/>
    <w:rsid w:val="00E94F5E"/>
    <w:rsid w:val="00EA482B"/>
    <w:rsid w:val="00EA6061"/>
    <w:rsid w:val="00EB1134"/>
    <w:rsid w:val="00EB71BC"/>
    <w:rsid w:val="00EB72A4"/>
    <w:rsid w:val="00ED3F73"/>
    <w:rsid w:val="00ED672A"/>
    <w:rsid w:val="00EF2C29"/>
    <w:rsid w:val="00F11592"/>
    <w:rsid w:val="00F153FE"/>
    <w:rsid w:val="00F233BC"/>
    <w:rsid w:val="00F238D4"/>
    <w:rsid w:val="00F23D81"/>
    <w:rsid w:val="00F3151B"/>
    <w:rsid w:val="00F42944"/>
    <w:rsid w:val="00F653E7"/>
    <w:rsid w:val="00F922C1"/>
    <w:rsid w:val="00F932F4"/>
    <w:rsid w:val="00FB1D02"/>
    <w:rsid w:val="00FC35B2"/>
    <w:rsid w:val="00FD1EA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6E53"/>
  <w15:docId w15:val="{B9487034-B173-4785-A894-DDC5F35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76"/>
  </w:style>
  <w:style w:type="paragraph" w:styleId="Heading1">
    <w:name w:val="heading 1"/>
    <w:basedOn w:val="Normal"/>
    <w:next w:val="Normal"/>
    <w:link w:val="Heading1Char"/>
    <w:uiPriority w:val="9"/>
    <w:qFormat/>
    <w:rsid w:val="00055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B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A1"/>
  </w:style>
  <w:style w:type="paragraph" w:styleId="Footer">
    <w:name w:val="footer"/>
    <w:basedOn w:val="Normal"/>
    <w:link w:val="FooterChar"/>
    <w:uiPriority w:val="99"/>
    <w:unhideWhenUsed/>
    <w:rsid w:val="00473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A1"/>
  </w:style>
  <w:style w:type="table" w:styleId="TableGrid">
    <w:name w:val="Table Grid"/>
    <w:basedOn w:val="TableNormal"/>
    <w:uiPriority w:val="59"/>
    <w:rsid w:val="00EB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5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1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01911-46A0-40B8-87DD-4603B49B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Nathan Rountree</cp:lastModifiedBy>
  <cp:revision>132</cp:revision>
  <dcterms:created xsi:type="dcterms:W3CDTF">2015-02-10T22:32:00Z</dcterms:created>
  <dcterms:modified xsi:type="dcterms:W3CDTF">2019-03-05T01:40:00Z</dcterms:modified>
</cp:coreProperties>
</file>