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F58" w:rsidRDefault="00131CE0">
      <w:r w:rsidRPr="00131CE0">
        <w:rPr>
          <w:rFonts w:hint="eastAsia"/>
        </w:rPr>
        <w:t>在现实物联网环境下</w:t>
      </w:r>
      <w:r w:rsidR="00A6502F">
        <w:rPr>
          <w:rFonts w:hint="eastAsia"/>
        </w:rPr>
        <w:t>，</w:t>
      </w:r>
      <w:r w:rsidRPr="00131CE0">
        <w:rPr>
          <w:rFonts w:hint="eastAsia"/>
        </w:rPr>
        <w:t>域间资源在进行跨域调度时需要考虑的不仅仅是信任度</w:t>
      </w:r>
      <w:r w:rsidR="00A6502F">
        <w:rPr>
          <w:rFonts w:hint="eastAsia"/>
        </w:rPr>
        <w:t>，</w:t>
      </w:r>
      <w:r w:rsidRPr="00131CE0">
        <w:rPr>
          <w:rFonts w:hint="eastAsia"/>
        </w:rPr>
        <w:t>还需要考虑到数据资源传输时所付出的代价和获得收益</w:t>
      </w:r>
      <w:r>
        <w:t>。</w:t>
      </w:r>
      <w:r w:rsidRPr="00131CE0">
        <w:t>各域的域管理服务器在进行了综合判定和比较后可以分析出</w:t>
      </w:r>
      <w:r w:rsidR="00A6502F">
        <w:t>，</w:t>
      </w:r>
      <w:r w:rsidRPr="00131CE0">
        <w:t>在不同上下文环境下与其他域进行资源调度时本域所能获得收益情况</w:t>
      </w:r>
      <w:r>
        <w:t>。</w:t>
      </w:r>
      <w:r w:rsidRPr="00131CE0">
        <w:t>由于域间信息交互都是理性且处于利己因素考虑的</w:t>
      </w:r>
      <w:r w:rsidR="00A6502F">
        <w:t>，</w:t>
      </w:r>
      <w:r w:rsidRPr="00131CE0">
        <w:t>所以在物联网环境下域间交互的信任推荐决策可以借助信任博弈的理论进行分析</w:t>
      </w:r>
      <w:r w:rsidR="00A6502F">
        <w:t>，</w:t>
      </w:r>
      <w:r w:rsidRPr="00131CE0">
        <w:t>以保证达到最优交易的博弈均衡</w:t>
      </w:r>
      <w:r w:rsidR="00A6502F">
        <w:t>，</w:t>
      </w:r>
      <w:r w:rsidRPr="00131CE0">
        <w:t>资源交互双方均获益</w:t>
      </w:r>
      <w:r>
        <w:t>。</w:t>
      </w:r>
    </w:p>
    <w:p w:rsidR="00B433C8" w:rsidRDefault="00B433C8"/>
    <w:p w:rsidR="00B433C8" w:rsidRDefault="00B433C8"/>
    <w:p w:rsidR="00B433C8" w:rsidRDefault="00B433C8">
      <w:r w:rsidRPr="00B433C8">
        <w:rPr>
          <w:rFonts w:hint="eastAsia"/>
        </w:rPr>
        <w:t>软件开发失败的风险是客观存在的。因此</w:t>
      </w:r>
      <w:r w:rsidR="00A6502F">
        <w:rPr>
          <w:rFonts w:hint="eastAsia"/>
        </w:rPr>
        <w:t>，</w:t>
      </w:r>
      <w:r w:rsidRPr="00B433C8">
        <w:rPr>
          <w:rFonts w:hint="eastAsia"/>
        </w:rPr>
        <w:t>风险分析对于软件项目管理是决定性的。风险分析实际上就是贯穿在软件工程过程中的一系列风险管理步骤</w:t>
      </w:r>
      <w:r w:rsidR="00A6502F">
        <w:rPr>
          <w:rFonts w:hint="eastAsia"/>
        </w:rPr>
        <w:t>，</w:t>
      </w:r>
      <w:r w:rsidRPr="00B433C8">
        <w:rPr>
          <w:rFonts w:hint="eastAsia"/>
        </w:rPr>
        <w:t>其中包括：风险识别、风险估计、风险管理策略、风险解决和风险监督等。</w:t>
      </w:r>
    </w:p>
    <w:p w:rsidR="00B433C8" w:rsidRDefault="00B433C8"/>
    <w:p w:rsidR="00B433C8" w:rsidRDefault="00B433C8">
      <w:r>
        <w:rPr>
          <w:rFonts w:hint="eastAsia"/>
        </w:rPr>
        <w:t>风险因素：</w:t>
      </w:r>
    </w:p>
    <w:p w:rsidR="00B433C8" w:rsidRDefault="00B433C8" w:rsidP="00B433C8">
      <w:r>
        <w:rPr>
          <w:rFonts w:hint="eastAsia"/>
        </w:rPr>
        <w:t>①</w:t>
      </w:r>
      <w:r>
        <w:t xml:space="preserve"> 产品大小。实践经验表明项目风险和产品的大小成正比。公认产品大小度量单位是以代码行或功能点计。</w:t>
      </w:r>
    </w:p>
    <w:p w:rsidR="00B433C8" w:rsidRDefault="00B433C8" w:rsidP="00B433C8">
      <w:r>
        <w:rPr>
          <w:rFonts w:hint="eastAsia"/>
        </w:rPr>
        <w:t>②</w:t>
      </w:r>
      <w:r>
        <w:t xml:space="preserve"> 技术相关。未曾使用过的新技术都存在风险。包括未使用过的新型硬件、支持软件</w:t>
      </w:r>
      <w:r w:rsidR="00A6502F">
        <w:t>，</w:t>
      </w:r>
      <w:r>
        <w:t>缺乏标准与规范的非传统的开发方法等。技术过时也是风险。技术风险一般难于改正。</w:t>
      </w:r>
    </w:p>
    <w:p w:rsidR="00B433C8" w:rsidRDefault="00B433C8" w:rsidP="00B433C8">
      <w:r>
        <w:rPr>
          <w:rFonts w:hint="eastAsia"/>
        </w:rPr>
        <w:t>③</w:t>
      </w:r>
      <w:r>
        <w:t xml:space="preserve"> 开发环境。适用的开发工具不足、不可靠、使用不方便等因素</w:t>
      </w:r>
      <w:r w:rsidR="00A6502F">
        <w:t>，</w:t>
      </w:r>
      <w:r>
        <w:t>都会降低开发效率。</w:t>
      </w:r>
    </w:p>
    <w:p w:rsidR="00B433C8" w:rsidRDefault="00B433C8" w:rsidP="00B433C8">
      <w:r>
        <w:rPr>
          <w:rFonts w:hint="eastAsia"/>
        </w:rPr>
        <w:t>④</w:t>
      </w:r>
      <w:r>
        <w:t xml:space="preserve"> 组织规模和人员经验。</w:t>
      </w:r>
    </w:p>
    <w:p w:rsidR="00B433C8" w:rsidRDefault="00B433C8" w:rsidP="00B433C8">
      <w:r>
        <w:rPr>
          <w:rFonts w:hint="eastAsia"/>
        </w:rPr>
        <w:t>⑤</w:t>
      </w:r>
      <w:r>
        <w:t xml:space="preserve"> 客户因素。表现在客户需求经常矛盾</w:t>
      </w:r>
      <w:r w:rsidR="00A6502F">
        <w:t>，</w:t>
      </w:r>
      <w:r>
        <w:t>不了解客户的特殊需要</w:t>
      </w:r>
      <w:r w:rsidR="00A6502F">
        <w:t>，</w:t>
      </w:r>
      <w:r>
        <w:t>客户不了解项目中采用的新技术</w:t>
      </w:r>
      <w:r w:rsidR="00A6502F">
        <w:t>，</w:t>
      </w:r>
      <w:r>
        <w:t>且双方又难于沟通等。</w:t>
      </w:r>
    </w:p>
    <w:p w:rsidR="00B433C8" w:rsidRDefault="00B433C8" w:rsidP="00B433C8"/>
    <w:p w:rsidR="00B433C8" w:rsidRDefault="00B433C8" w:rsidP="00B433C8"/>
    <w:p w:rsidR="00B433C8" w:rsidRDefault="00B433C8" w:rsidP="00B433C8">
      <w:r>
        <w:rPr>
          <w:rFonts w:hint="eastAsia"/>
        </w:rPr>
        <w:t>风险分析：</w:t>
      </w:r>
    </w:p>
    <w:p w:rsidR="00B433C8" w:rsidRDefault="00B433C8" w:rsidP="00B433C8">
      <w:r>
        <w:rPr>
          <w:rFonts w:hint="eastAsia"/>
        </w:rPr>
        <w:t>风险通常是指由于当事者主观上不能控制的一些因素的影响</w:t>
      </w:r>
      <w:r w:rsidR="00A6502F">
        <w:rPr>
          <w:rFonts w:hint="eastAsia"/>
        </w:rPr>
        <w:t>，</w:t>
      </w:r>
      <w:r>
        <w:rPr>
          <w:rFonts w:hint="eastAsia"/>
        </w:rPr>
        <w:t>使得实际结果与当事者的事先估计有较大的背离而带来的经济损失。这些背离产生的原因</w:t>
      </w:r>
      <w:r w:rsidR="00A6502F">
        <w:rPr>
          <w:rFonts w:hint="eastAsia"/>
        </w:rPr>
        <w:t>，</w:t>
      </w:r>
      <w:r>
        <w:rPr>
          <w:rFonts w:hint="eastAsia"/>
        </w:rPr>
        <w:t>可能是当事者对有关因素和未来情况缺乏足够情报而无法作出精确估计</w:t>
      </w:r>
      <w:r w:rsidR="00A6502F">
        <w:rPr>
          <w:rFonts w:hint="eastAsia"/>
        </w:rPr>
        <w:t>，</w:t>
      </w:r>
      <w:r>
        <w:rPr>
          <w:rFonts w:hint="eastAsia"/>
        </w:rPr>
        <w:t>也可能是由于考虑的因素不够全面而造成预期效果与实际效果之间的差异。进行风险分析</w:t>
      </w:r>
      <w:r w:rsidR="00A6502F">
        <w:rPr>
          <w:rFonts w:hint="eastAsia"/>
        </w:rPr>
        <w:t>，</w:t>
      </w:r>
      <w:r>
        <w:rPr>
          <w:rFonts w:hint="eastAsia"/>
        </w:rPr>
        <w:t>有助于确定有关因素的变化对决策的影响程度</w:t>
      </w:r>
      <w:r w:rsidR="00A6502F">
        <w:rPr>
          <w:rFonts w:hint="eastAsia"/>
        </w:rPr>
        <w:t>，</w:t>
      </w:r>
      <w:r>
        <w:rPr>
          <w:rFonts w:hint="eastAsia"/>
        </w:rPr>
        <w:t>有助于确定投资方案或生产经营方案对某一特定因素变动的敏感性。若一种因素在一定范围内发生变化</w:t>
      </w:r>
      <w:r w:rsidR="00A6502F">
        <w:rPr>
          <w:rFonts w:hint="eastAsia"/>
        </w:rPr>
        <w:t>，</w:t>
      </w:r>
      <w:r>
        <w:rPr>
          <w:rFonts w:hint="eastAsia"/>
        </w:rPr>
        <w:t>但对决策没有引起很大影响</w:t>
      </w:r>
      <w:r w:rsidR="00A6502F">
        <w:rPr>
          <w:rFonts w:hint="eastAsia"/>
        </w:rPr>
        <w:t>，</w:t>
      </w:r>
      <w:r>
        <w:rPr>
          <w:rFonts w:hint="eastAsia"/>
        </w:rPr>
        <w:t>则所采取的决策对这种因素是不敏感的；若一个因素的大小稍有变化就会引起投资决策的较大变动</w:t>
      </w:r>
      <w:r w:rsidR="00A6502F">
        <w:rPr>
          <w:rFonts w:hint="eastAsia"/>
        </w:rPr>
        <w:t>，</w:t>
      </w:r>
      <w:r>
        <w:rPr>
          <w:rFonts w:hint="eastAsia"/>
        </w:rPr>
        <w:t>则决策对这一因素便是高度敏感的。了解在给定条件下的风险对这些因素的敏感程度</w:t>
      </w:r>
      <w:r w:rsidR="00A6502F">
        <w:rPr>
          <w:rFonts w:hint="eastAsia"/>
        </w:rPr>
        <w:t>，</w:t>
      </w:r>
      <w:r>
        <w:rPr>
          <w:rFonts w:hint="eastAsia"/>
        </w:rPr>
        <w:t>有助于正确地作出决策。</w:t>
      </w:r>
    </w:p>
    <w:p w:rsidR="00B433C8" w:rsidRDefault="00B433C8" w:rsidP="00B433C8">
      <w:r>
        <w:rPr>
          <w:rFonts w:hint="eastAsia"/>
        </w:rPr>
        <w:t>风险分析是找出行动方案的不确定性（主观上无法控制）因素</w:t>
      </w:r>
      <w:r w:rsidR="00A6502F">
        <w:rPr>
          <w:rFonts w:hint="eastAsia"/>
        </w:rPr>
        <w:t>，</w:t>
      </w:r>
      <w:r>
        <w:rPr>
          <w:rFonts w:hint="eastAsia"/>
        </w:rPr>
        <w:t>分析其环境状况和对方案的敏感程度；估计有关数据</w:t>
      </w:r>
      <w:r w:rsidR="00A6502F">
        <w:rPr>
          <w:rFonts w:hint="eastAsia"/>
        </w:rPr>
        <w:t>，</w:t>
      </w:r>
      <w:r>
        <w:rPr>
          <w:rFonts w:hint="eastAsia"/>
        </w:rPr>
        <w:t>包括行动方案的费用</w:t>
      </w:r>
      <w:r w:rsidR="00A6502F">
        <w:rPr>
          <w:rFonts w:hint="eastAsia"/>
        </w:rPr>
        <w:t>，</w:t>
      </w:r>
      <w:r>
        <w:rPr>
          <w:rFonts w:hint="eastAsia"/>
        </w:rPr>
        <w:t>在不同情况下得到的收益以及不确定性因素各种机遇的概率</w:t>
      </w:r>
      <w:r w:rsidR="00A6502F">
        <w:rPr>
          <w:rFonts w:hint="eastAsia"/>
        </w:rPr>
        <w:t>，</w:t>
      </w:r>
      <w:r>
        <w:rPr>
          <w:rFonts w:hint="eastAsia"/>
        </w:rPr>
        <w:t>计算各种风险情况下的经济效果；作出正确判断</w:t>
      </w:r>
      <w:r w:rsidR="00A6502F">
        <w:rPr>
          <w:rFonts w:hint="eastAsia"/>
        </w:rPr>
        <w:t>，</w:t>
      </w:r>
      <w:r>
        <w:rPr>
          <w:rFonts w:hint="eastAsia"/>
        </w:rPr>
        <w:t>等等。</w:t>
      </w:r>
    </w:p>
    <w:p w:rsidR="00B433C8" w:rsidRDefault="00B433C8" w:rsidP="00B433C8"/>
    <w:p w:rsidR="00B433C8" w:rsidRDefault="00B433C8" w:rsidP="00B433C8"/>
    <w:p w:rsidR="00B433C8" w:rsidRDefault="00B433C8" w:rsidP="00B433C8">
      <w:r>
        <w:rPr>
          <w:rFonts w:hint="eastAsia"/>
        </w:rPr>
        <w:t>风险分析技术：</w:t>
      </w:r>
    </w:p>
    <w:p w:rsidR="00B433C8" w:rsidRDefault="00972597" w:rsidP="00B433C8">
      <w:r>
        <w:rPr>
          <w:rFonts w:hint="eastAsia"/>
        </w:rPr>
        <w:t>风险因素分析法：</w:t>
      </w:r>
    </w:p>
    <w:p w:rsidR="00972597" w:rsidRDefault="00972597" w:rsidP="00B433C8">
      <w:r w:rsidRPr="00972597">
        <w:rPr>
          <w:rFonts w:hint="eastAsia"/>
        </w:rPr>
        <w:t>风险因素分析法是指对可能导致风险发生的因素进行评价分析</w:t>
      </w:r>
      <w:r w:rsidR="00A6502F">
        <w:rPr>
          <w:rFonts w:hint="eastAsia"/>
        </w:rPr>
        <w:t>，</w:t>
      </w:r>
      <w:r w:rsidRPr="00972597">
        <w:rPr>
          <w:rFonts w:hint="eastAsia"/>
        </w:rPr>
        <w:t>从而确定风险发生概率大小的风险评估方法。其一般思路是：调查风险源→识别风险转化条件→确定转化条件是否具备→估计风险发生的后果→风险评价。</w:t>
      </w:r>
    </w:p>
    <w:p w:rsidR="00972597" w:rsidRDefault="00972597" w:rsidP="00B433C8"/>
    <w:p w:rsidR="00972597" w:rsidRDefault="00972597" w:rsidP="00B433C8"/>
    <w:p w:rsidR="00972597" w:rsidRDefault="00972597" w:rsidP="00B433C8">
      <w:r>
        <w:rPr>
          <w:rFonts w:hint="eastAsia"/>
        </w:rPr>
        <w:lastRenderedPageBreak/>
        <w:t>风险评价：</w:t>
      </w:r>
    </w:p>
    <w:p w:rsidR="00972597" w:rsidRDefault="00972597" w:rsidP="00B433C8">
      <w:r w:rsidRPr="00972597">
        <w:rPr>
          <w:rFonts w:hint="eastAsia"/>
        </w:rPr>
        <w:t>风险评价</w:t>
      </w:r>
      <w:r w:rsidR="00A6502F">
        <w:rPr>
          <w:rFonts w:hint="eastAsia"/>
        </w:rPr>
        <w:t>，</w:t>
      </w:r>
      <w:r w:rsidRPr="00972597">
        <w:rPr>
          <w:rFonts w:hint="eastAsia"/>
        </w:rPr>
        <w:t>又称安全评价</w:t>
      </w:r>
      <w:r w:rsidR="00A6502F">
        <w:rPr>
          <w:rFonts w:hint="eastAsia"/>
        </w:rPr>
        <w:t>，</w:t>
      </w:r>
      <w:r w:rsidRPr="00972597">
        <w:rPr>
          <w:rFonts w:hint="eastAsia"/>
        </w:rPr>
        <w:t>是指在风险识别和估计的基础上</w:t>
      </w:r>
      <w:r w:rsidR="00A6502F">
        <w:rPr>
          <w:rFonts w:hint="eastAsia"/>
        </w:rPr>
        <w:t>，</w:t>
      </w:r>
      <w:r w:rsidRPr="00972597">
        <w:rPr>
          <w:rFonts w:hint="eastAsia"/>
        </w:rPr>
        <w:t>综合考虑风险发生的概率、损失幅度以及其他因素。得出系统发生风险的可能性及其程度</w:t>
      </w:r>
    </w:p>
    <w:p w:rsidR="00972597" w:rsidRDefault="00972597" w:rsidP="00B433C8"/>
    <w:p w:rsidR="00972597" w:rsidRDefault="00972597" w:rsidP="00B433C8"/>
    <w:p w:rsidR="00972597" w:rsidRDefault="00972597" w:rsidP="00B433C8">
      <w:r>
        <w:rPr>
          <w:rFonts w:hint="eastAsia"/>
        </w:rPr>
        <w:t>风险评估：</w:t>
      </w:r>
    </w:p>
    <w:p w:rsidR="00972597" w:rsidRDefault="00972597" w:rsidP="00B433C8">
      <w:r w:rsidRPr="00972597">
        <w:rPr>
          <w:rFonts w:hint="eastAsia"/>
        </w:rPr>
        <w:t>风险评估就是量化测评某一事件或事物带来的影响或损失的可能程度。</w:t>
      </w:r>
    </w:p>
    <w:p w:rsidR="00972597" w:rsidRDefault="00972597" w:rsidP="00B433C8">
      <w:r w:rsidRPr="00972597">
        <w:rPr>
          <w:rFonts w:hint="eastAsia"/>
        </w:rPr>
        <w:t>从信息安全的角度来讲</w:t>
      </w:r>
      <w:r w:rsidR="00A6502F">
        <w:rPr>
          <w:rFonts w:hint="eastAsia"/>
        </w:rPr>
        <w:t>，</w:t>
      </w:r>
      <w:r w:rsidRPr="00972597">
        <w:rPr>
          <w:rFonts w:hint="eastAsia"/>
        </w:rPr>
        <w:t>风险评估是对信息资产（即某事件或事物所具有的信息集）所面临的威胁、存在的弱点、造成的影响</w:t>
      </w:r>
      <w:r w:rsidR="00A6502F">
        <w:rPr>
          <w:rFonts w:hint="eastAsia"/>
        </w:rPr>
        <w:t>，</w:t>
      </w:r>
      <w:r w:rsidRPr="00972597">
        <w:rPr>
          <w:rFonts w:hint="eastAsia"/>
        </w:rPr>
        <w:t>以及三者综合作用所带来风险的可能性的评估。作为风险管理的基础</w:t>
      </w:r>
      <w:r w:rsidR="00A6502F">
        <w:rPr>
          <w:rFonts w:hint="eastAsia"/>
        </w:rPr>
        <w:t>，</w:t>
      </w:r>
      <w:r w:rsidRPr="00972597">
        <w:rPr>
          <w:rFonts w:hint="eastAsia"/>
        </w:rPr>
        <w:t>风险评估是组织确定信息安全需求的一个重要途径</w:t>
      </w:r>
      <w:r w:rsidR="00A6502F">
        <w:rPr>
          <w:rFonts w:hint="eastAsia"/>
        </w:rPr>
        <w:t>，</w:t>
      </w:r>
      <w:r w:rsidRPr="00972597">
        <w:rPr>
          <w:rFonts w:hint="eastAsia"/>
        </w:rPr>
        <w:t>属于组织信息安全管理体系策划的过程。</w:t>
      </w:r>
    </w:p>
    <w:p w:rsidR="00972597" w:rsidRDefault="00972597" w:rsidP="00B433C8">
      <w:r w:rsidRPr="00972597">
        <w:rPr>
          <w:rFonts w:hint="eastAsia"/>
        </w:rPr>
        <w:t>风险评估过程注意事项</w:t>
      </w:r>
    </w:p>
    <w:p w:rsidR="00972597" w:rsidRDefault="00972597" w:rsidP="00972597">
      <w:r>
        <w:rPr>
          <w:rFonts w:hint="eastAsia"/>
        </w:rPr>
        <w:t>在风险评估过程中</w:t>
      </w:r>
      <w:r w:rsidR="00A6502F">
        <w:rPr>
          <w:rFonts w:hint="eastAsia"/>
        </w:rPr>
        <w:t>，</w:t>
      </w:r>
      <w:r>
        <w:rPr>
          <w:rFonts w:hint="eastAsia"/>
        </w:rPr>
        <w:t>有几个关键的问题需要考虑。</w:t>
      </w:r>
    </w:p>
    <w:p w:rsidR="00972597" w:rsidRDefault="00972597" w:rsidP="00972597">
      <w:r>
        <w:rPr>
          <w:rFonts w:hint="eastAsia"/>
        </w:rPr>
        <w:t>首先</w:t>
      </w:r>
      <w:r w:rsidR="00A6502F">
        <w:rPr>
          <w:rFonts w:hint="eastAsia"/>
        </w:rPr>
        <w:t>，</w:t>
      </w:r>
      <w:r>
        <w:rPr>
          <w:rFonts w:hint="eastAsia"/>
        </w:rPr>
        <w:t>要确定保护的对象（或者资产）是什么？它的直接和间接价值如何？</w:t>
      </w:r>
    </w:p>
    <w:p w:rsidR="00972597" w:rsidRDefault="00972597" w:rsidP="00972597">
      <w:r>
        <w:rPr>
          <w:rFonts w:hint="eastAsia"/>
        </w:rPr>
        <w:t>其次</w:t>
      </w:r>
      <w:r w:rsidR="00A6502F">
        <w:rPr>
          <w:rFonts w:hint="eastAsia"/>
        </w:rPr>
        <w:t>，</w:t>
      </w:r>
      <w:r>
        <w:rPr>
          <w:rFonts w:hint="eastAsia"/>
        </w:rPr>
        <w:t>资产面临哪些潜在威胁？导致威胁的问题所在？威胁发生的可能性有多大？</w:t>
      </w:r>
    </w:p>
    <w:p w:rsidR="00972597" w:rsidRDefault="00972597" w:rsidP="00972597">
      <w:r>
        <w:rPr>
          <w:rFonts w:hint="eastAsia"/>
        </w:rPr>
        <w:t>第三</w:t>
      </w:r>
      <w:r w:rsidR="00A6502F">
        <w:rPr>
          <w:rFonts w:hint="eastAsia"/>
        </w:rPr>
        <w:t>，</w:t>
      </w:r>
      <w:r>
        <w:rPr>
          <w:rFonts w:hint="eastAsia"/>
        </w:rPr>
        <w:t>资产中存在哪些弱点可能会被威胁所利用？利用的容易程度又如何？</w:t>
      </w:r>
    </w:p>
    <w:p w:rsidR="00972597" w:rsidRDefault="00972597" w:rsidP="00972597">
      <w:r>
        <w:rPr>
          <w:rFonts w:hint="eastAsia"/>
        </w:rPr>
        <w:t>第四</w:t>
      </w:r>
      <w:r w:rsidR="00A6502F">
        <w:rPr>
          <w:rFonts w:hint="eastAsia"/>
        </w:rPr>
        <w:t>，</w:t>
      </w:r>
      <w:r>
        <w:rPr>
          <w:rFonts w:hint="eastAsia"/>
        </w:rPr>
        <w:t>一旦威胁事件发生</w:t>
      </w:r>
      <w:r w:rsidR="00A6502F">
        <w:rPr>
          <w:rFonts w:hint="eastAsia"/>
        </w:rPr>
        <w:t>，</w:t>
      </w:r>
      <w:r>
        <w:rPr>
          <w:rFonts w:hint="eastAsia"/>
        </w:rPr>
        <w:t>组织会遭受怎样的损失或者面临怎样的负面影响？</w:t>
      </w:r>
    </w:p>
    <w:p w:rsidR="00972597" w:rsidRDefault="00972597" w:rsidP="00972597">
      <w:r>
        <w:rPr>
          <w:rFonts w:hint="eastAsia"/>
        </w:rPr>
        <w:t>最后</w:t>
      </w:r>
      <w:r w:rsidR="00A6502F">
        <w:rPr>
          <w:rFonts w:hint="eastAsia"/>
        </w:rPr>
        <w:t>，</w:t>
      </w:r>
      <w:r>
        <w:rPr>
          <w:rFonts w:hint="eastAsia"/>
        </w:rPr>
        <w:t>组织应该采取怎样的安全措施才能将风险带来的损失降低到最低程度？</w:t>
      </w:r>
    </w:p>
    <w:p w:rsidR="00972597" w:rsidRDefault="00972597" w:rsidP="00972597">
      <w:r>
        <w:rPr>
          <w:rFonts w:hint="eastAsia"/>
        </w:rPr>
        <w:t>解决以上问题的过程</w:t>
      </w:r>
      <w:r w:rsidR="00A6502F">
        <w:rPr>
          <w:rFonts w:hint="eastAsia"/>
        </w:rPr>
        <w:t>，</w:t>
      </w:r>
      <w:r>
        <w:rPr>
          <w:rFonts w:hint="eastAsia"/>
        </w:rPr>
        <w:t>就是风险评估的过程。</w:t>
      </w:r>
    </w:p>
    <w:p w:rsidR="00972597" w:rsidRDefault="00972597" w:rsidP="00972597">
      <w:r>
        <w:rPr>
          <w:rFonts w:hint="eastAsia"/>
        </w:rPr>
        <w:t>进行风险评估时</w:t>
      </w:r>
      <w:r w:rsidR="00A6502F">
        <w:rPr>
          <w:rFonts w:hint="eastAsia"/>
        </w:rPr>
        <w:t>，</w:t>
      </w:r>
      <w:r>
        <w:rPr>
          <w:rFonts w:hint="eastAsia"/>
        </w:rPr>
        <w:t>有几个对应关系必须考虑：</w:t>
      </w:r>
    </w:p>
    <w:p w:rsidR="00972597" w:rsidRDefault="00972597" w:rsidP="00972597">
      <w:r>
        <w:rPr>
          <w:rFonts w:hint="eastAsia"/>
        </w:rPr>
        <w:t>每项资产可能面临多种威胁</w:t>
      </w:r>
    </w:p>
    <w:p w:rsidR="00972597" w:rsidRDefault="00972597" w:rsidP="00972597">
      <w:r>
        <w:rPr>
          <w:rFonts w:hint="eastAsia"/>
        </w:rPr>
        <w:t>威胁源（威胁代理）可能不止一个</w:t>
      </w:r>
    </w:p>
    <w:p w:rsidR="00972597" w:rsidRDefault="00972597" w:rsidP="00972597">
      <w:r>
        <w:rPr>
          <w:rFonts w:hint="eastAsia"/>
        </w:rPr>
        <w:t>每种威胁可能利用一个或多个弱点</w:t>
      </w:r>
    </w:p>
    <w:p w:rsidR="00972597" w:rsidRDefault="00972597" w:rsidP="00972597"/>
    <w:p w:rsidR="00972597" w:rsidRDefault="00972597" w:rsidP="00972597">
      <w:r>
        <w:rPr>
          <w:rFonts w:hint="eastAsia"/>
        </w:rPr>
        <w:t>风险评估的主要任务包括：</w:t>
      </w:r>
    </w:p>
    <w:p w:rsidR="00972597" w:rsidRDefault="00972597" w:rsidP="00972597">
      <w:r>
        <w:rPr>
          <w:rFonts w:hint="eastAsia"/>
        </w:rPr>
        <w:t>识别评估对象面临的各种风险</w:t>
      </w:r>
    </w:p>
    <w:p w:rsidR="00972597" w:rsidRDefault="00972597" w:rsidP="00972597">
      <w:r>
        <w:rPr>
          <w:rFonts w:hint="eastAsia"/>
        </w:rPr>
        <w:t>评估风险概率和可能带来的负面影响</w:t>
      </w:r>
    </w:p>
    <w:p w:rsidR="00972597" w:rsidRDefault="00972597" w:rsidP="00972597">
      <w:r>
        <w:rPr>
          <w:rFonts w:hint="eastAsia"/>
        </w:rPr>
        <w:t>确定组织承受风险的能力</w:t>
      </w:r>
    </w:p>
    <w:p w:rsidR="00972597" w:rsidRDefault="00972597" w:rsidP="00972597">
      <w:r>
        <w:rPr>
          <w:rFonts w:hint="eastAsia"/>
        </w:rPr>
        <w:t>确定风险消减和控制的优先等级</w:t>
      </w:r>
    </w:p>
    <w:p w:rsidR="00972597" w:rsidRDefault="00972597" w:rsidP="00972597">
      <w:r>
        <w:rPr>
          <w:rFonts w:hint="eastAsia"/>
        </w:rPr>
        <w:t>推荐风险消减对策</w:t>
      </w:r>
    </w:p>
    <w:p w:rsidR="005D7ECB" w:rsidRDefault="005D7ECB" w:rsidP="00972597"/>
    <w:p w:rsidR="005D7ECB" w:rsidRDefault="005D7ECB" w:rsidP="00972597"/>
    <w:p w:rsidR="005D7ECB" w:rsidRPr="005D7ECB" w:rsidRDefault="005D7ECB" w:rsidP="00972597">
      <w:pPr>
        <w:rPr>
          <w:color w:val="FF0000"/>
          <w:sz w:val="24"/>
        </w:rPr>
      </w:pPr>
      <w:r w:rsidRPr="005D7ECB">
        <w:rPr>
          <w:rFonts w:hint="eastAsia"/>
          <w:color w:val="FF0000"/>
          <w:sz w:val="24"/>
        </w:rPr>
        <w:t>风险矩阵法</w:t>
      </w:r>
    </w:p>
    <w:p w:rsidR="00A6502F" w:rsidRDefault="00A6502F" w:rsidP="005D7ECB">
      <w:r>
        <w:rPr>
          <w:rFonts w:hint="eastAsia"/>
        </w:rPr>
        <w:t>根据风险矩阵法可以</w:t>
      </w:r>
      <w:r w:rsidRPr="00A6502F">
        <w:rPr>
          <w:rFonts w:hint="eastAsia"/>
        </w:rPr>
        <w:t>辨识出每个作业单元可能存在的</w:t>
      </w:r>
      <w:r>
        <w:rPr>
          <w:rFonts w:hint="eastAsia"/>
        </w:rPr>
        <w:t>风险问题，</w:t>
      </w:r>
      <w:r w:rsidRPr="00A6502F">
        <w:rPr>
          <w:rFonts w:hint="eastAsia"/>
        </w:rPr>
        <w:t>并判定这种</w:t>
      </w:r>
      <w:r>
        <w:rPr>
          <w:rFonts w:hint="eastAsia"/>
        </w:rPr>
        <w:t>风险问题</w:t>
      </w:r>
      <w:r w:rsidRPr="00A6502F">
        <w:rPr>
          <w:rFonts w:hint="eastAsia"/>
        </w:rPr>
        <w:t>可能产生的后果及产生这种后果的可能性</w:t>
      </w:r>
      <w:r>
        <w:rPr>
          <w:rFonts w:hint="eastAsia"/>
        </w:rPr>
        <w:t>，</w:t>
      </w:r>
      <w:r w:rsidRPr="00A6502F">
        <w:rPr>
          <w:rFonts w:hint="eastAsia"/>
        </w:rPr>
        <w:t>二者相乘</w:t>
      </w:r>
      <w:r>
        <w:rPr>
          <w:rFonts w:hint="eastAsia"/>
        </w:rPr>
        <w:t>，</w:t>
      </w:r>
      <w:r w:rsidRPr="00A6502F">
        <w:rPr>
          <w:rFonts w:hint="eastAsia"/>
        </w:rPr>
        <w:t>得出所确定</w:t>
      </w:r>
      <w:r>
        <w:rPr>
          <w:rFonts w:hint="eastAsia"/>
        </w:rPr>
        <w:t>问题</w:t>
      </w:r>
      <w:r w:rsidRPr="00A6502F">
        <w:rPr>
          <w:rFonts w:hint="eastAsia"/>
        </w:rPr>
        <w:t>的风险</w:t>
      </w:r>
      <w:r>
        <w:rPr>
          <w:rFonts w:hint="eastAsia"/>
        </w:rPr>
        <w:t>值</w:t>
      </w:r>
      <w:r w:rsidRPr="00A6502F">
        <w:rPr>
          <w:rFonts w:hint="eastAsia"/>
        </w:rPr>
        <w:t>。然后进行风险分级</w:t>
      </w:r>
      <w:r>
        <w:rPr>
          <w:rFonts w:hint="eastAsia"/>
        </w:rPr>
        <w:t>，</w:t>
      </w:r>
      <w:r w:rsidRPr="00A6502F">
        <w:rPr>
          <w:rFonts w:hint="eastAsia"/>
        </w:rPr>
        <w:t>根据不同级别的风险</w:t>
      </w:r>
      <w:r>
        <w:rPr>
          <w:rFonts w:hint="eastAsia"/>
        </w:rPr>
        <w:t>，</w:t>
      </w:r>
      <w:r w:rsidRPr="00A6502F">
        <w:rPr>
          <w:rFonts w:hint="eastAsia"/>
        </w:rPr>
        <w:t>采取相应的风险控制措施。</w:t>
      </w:r>
      <w:r w:rsidR="005D7ECB">
        <w:rPr>
          <w:rFonts w:hint="eastAsia"/>
        </w:rPr>
        <w:t>风险的数学表达式</w:t>
      </w:r>
      <w:r>
        <w:rPr>
          <w:rFonts w:hint="eastAsia"/>
        </w:rPr>
        <w:t>记</w:t>
      </w:r>
      <w:r w:rsidR="005D7ECB">
        <w:rPr>
          <w:rFonts w:hint="eastAsia"/>
        </w:rPr>
        <w:t>为</w:t>
      </w:r>
      <w:r>
        <w:rPr>
          <w:rFonts w:hint="eastAsia"/>
        </w:rPr>
        <w:t>：</w:t>
      </w:r>
    </w:p>
    <w:p w:rsidR="00A6502F" w:rsidRDefault="00A6502F" w:rsidP="00A6502F">
      <w:pPr>
        <w:jc w:val="center"/>
      </w:pPr>
      <w:r w:rsidRPr="00A6502F">
        <w:rPr>
          <w:position w:val="-6"/>
        </w:rPr>
        <w:object w:dxaOrig="9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pt;height:14pt" o:ole="">
            <v:imagedata r:id="rId6" o:title=""/>
          </v:shape>
          <o:OLEObject Type="Embed" ProgID="Equation.DSMT4" ShapeID="_x0000_i1025" DrawAspect="Content" ObjectID="_1608448542" r:id="rId7"/>
        </w:object>
      </w:r>
    </w:p>
    <w:p w:rsidR="005D7ECB" w:rsidRDefault="005D7ECB" w:rsidP="005D7ECB">
      <w:r>
        <w:t>其中：R</w:t>
      </w:r>
      <w:r w:rsidR="00A6502F">
        <w:rPr>
          <w:rFonts w:hint="eastAsia"/>
        </w:rPr>
        <w:t>表示</w:t>
      </w:r>
      <w:r>
        <w:t>风险值；L</w:t>
      </w:r>
      <w:r w:rsidR="00A6502F">
        <w:rPr>
          <w:rFonts w:hint="eastAsia"/>
        </w:rPr>
        <w:t>表示</w:t>
      </w:r>
      <w:r>
        <w:t>发生</w:t>
      </w:r>
      <w:r w:rsidR="00A6502F">
        <w:rPr>
          <w:rFonts w:hint="eastAsia"/>
        </w:rPr>
        <w:t>问题</w:t>
      </w:r>
      <w:r>
        <w:t>的可能性；S</w:t>
      </w:r>
      <w:r w:rsidR="00A6502F">
        <w:rPr>
          <w:rFonts w:hint="eastAsia"/>
        </w:rPr>
        <w:t>表示</w:t>
      </w:r>
      <w:r>
        <w:t>发生</w:t>
      </w:r>
      <w:r w:rsidR="00A6502F">
        <w:rPr>
          <w:rFonts w:hint="eastAsia"/>
        </w:rPr>
        <w:t>问题</w:t>
      </w:r>
      <w:r>
        <w:t>后果的严重程度。</w:t>
      </w:r>
    </w:p>
    <w:p w:rsidR="005D7ECB" w:rsidRDefault="00A6502F" w:rsidP="005D7ECB">
      <w:r>
        <w:rPr>
          <w:rFonts w:hint="eastAsia"/>
        </w:rPr>
        <w:t>本章</w:t>
      </w:r>
      <w:r w:rsidR="005D7ECB" w:rsidRPr="005D7ECB">
        <w:rPr>
          <w:rFonts w:hint="eastAsia"/>
        </w:rPr>
        <w:t>从</w:t>
      </w:r>
      <w:r w:rsidR="005D7ECB">
        <w:rPr>
          <w:rFonts w:hint="eastAsia"/>
        </w:rPr>
        <w:t>交互成功</w:t>
      </w:r>
      <w:r w:rsidR="005D7ECB" w:rsidRPr="005D7ECB">
        <w:rPr>
          <w:rFonts w:hint="eastAsia"/>
        </w:rPr>
        <w:t>率、</w:t>
      </w:r>
      <w:r w:rsidR="005D7ECB">
        <w:rPr>
          <w:rFonts w:hint="eastAsia"/>
        </w:rPr>
        <w:t>恶意攻击</w:t>
      </w:r>
      <w:r w:rsidR="005D7ECB" w:rsidRPr="005D7ECB">
        <w:rPr>
          <w:rFonts w:hint="eastAsia"/>
        </w:rPr>
        <w:t>、</w:t>
      </w:r>
      <w:r w:rsidR="005D7ECB">
        <w:rPr>
          <w:rFonts w:hint="eastAsia"/>
        </w:rPr>
        <w:t>实体状态</w:t>
      </w:r>
      <w:r w:rsidR="005D7ECB" w:rsidRPr="005D7ECB">
        <w:rPr>
          <w:rFonts w:hint="eastAsia"/>
        </w:rPr>
        <w:t>、</w:t>
      </w:r>
      <w:r w:rsidR="005D7ECB">
        <w:rPr>
          <w:rFonts w:hint="eastAsia"/>
        </w:rPr>
        <w:t>网络环境状态</w:t>
      </w:r>
      <w:r w:rsidR="005D7ECB" w:rsidRPr="005D7ECB">
        <w:rPr>
          <w:rFonts w:hint="eastAsia"/>
        </w:rPr>
        <w:t>、</w:t>
      </w:r>
      <w:r w:rsidR="002D53E6">
        <w:rPr>
          <w:rFonts w:hint="eastAsia"/>
        </w:rPr>
        <w:t>模型性能</w:t>
      </w:r>
      <w:r w:rsidR="005D7ECB" w:rsidRPr="005D7ECB">
        <w:rPr>
          <w:rFonts w:hint="eastAsia"/>
        </w:rPr>
        <w:t>五个方面对</w:t>
      </w:r>
      <w:r w:rsidR="002D53E6">
        <w:rPr>
          <w:rFonts w:hint="eastAsia"/>
        </w:rPr>
        <w:t>物联网环境下跨域实体间进行交互活动过程中风险出现</w:t>
      </w:r>
      <w:r w:rsidR="005D7ECB" w:rsidRPr="005D7ECB">
        <w:rPr>
          <w:rFonts w:hint="eastAsia"/>
        </w:rPr>
        <w:t>的可能性（</w:t>
      </w:r>
      <w:r w:rsidR="005D7ECB" w:rsidRPr="005D7ECB">
        <w:t>L）进行评价取值</w:t>
      </w:r>
      <w:r>
        <w:t>，</w:t>
      </w:r>
      <w:r w:rsidR="005D7ECB" w:rsidRPr="005D7ECB">
        <w:t>取五项得分的最高的分值作为其最终的L值。</w:t>
      </w:r>
      <w:r>
        <w:rPr>
          <w:rFonts w:hint="eastAsia"/>
        </w:rPr>
        <w:t>从问题从未发生，极少发生，偶尔发生，多次发生以及频繁发生五个方面对后果的严重程度（S）进行评价取值，取得五项最高的分值作为其最终的S值。确</w:t>
      </w:r>
      <w:r w:rsidRPr="00A6502F">
        <w:rPr>
          <w:rFonts w:hint="eastAsia"/>
        </w:rPr>
        <w:t>定了</w:t>
      </w:r>
      <w:r w:rsidRPr="00A6502F">
        <w:t>S和L值后，根据R＝L×S计算出风险度R的值</w:t>
      </w:r>
      <w:r>
        <w:rPr>
          <w:rFonts w:hint="eastAsia"/>
        </w:rPr>
        <w:t>。分析过程如表4.2</w:t>
      </w:r>
    </w:p>
    <w:p w:rsidR="002D53E6" w:rsidRDefault="002D53E6" w:rsidP="005D7ECB"/>
    <w:p w:rsidR="002D53E6" w:rsidRDefault="00A6502F" w:rsidP="00A6502F">
      <w:pPr>
        <w:jc w:val="center"/>
      </w:pPr>
      <w:r>
        <w:rPr>
          <w:rFonts w:hint="eastAsia"/>
        </w:rPr>
        <w:t>表4.2</w:t>
      </w:r>
    </w:p>
    <w:tbl>
      <w:tblPr>
        <w:tblW w:w="5000" w:type="pct"/>
        <w:jc w:val="center"/>
        <w:tblLook w:val="04A0" w:firstRow="1" w:lastRow="0" w:firstColumn="1" w:lastColumn="0" w:noHBand="0" w:noVBand="1"/>
      </w:tblPr>
      <w:tblGrid>
        <w:gridCol w:w="744"/>
        <w:gridCol w:w="875"/>
        <w:gridCol w:w="743"/>
        <w:gridCol w:w="743"/>
        <w:gridCol w:w="743"/>
        <w:gridCol w:w="743"/>
        <w:gridCol w:w="743"/>
        <w:gridCol w:w="743"/>
        <w:gridCol w:w="743"/>
        <w:gridCol w:w="743"/>
        <w:gridCol w:w="743"/>
      </w:tblGrid>
      <w:tr w:rsidR="002D53E6" w:rsidRPr="002D53E6" w:rsidTr="00DD67D5">
        <w:trPr>
          <w:trHeight w:val="410"/>
          <w:jc w:val="center"/>
        </w:trPr>
        <w:tc>
          <w:tcPr>
            <w:tcW w:w="2449" w:type="pct"/>
            <w:gridSpan w:val="5"/>
            <w:tcBorders>
              <w:top w:val="single" w:sz="4" w:space="0" w:color="auto"/>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后果及严重性</w:t>
            </w:r>
          </w:p>
        </w:tc>
        <w:tc>
          <w:tcPr>
            <w:tcW w:w="510" w:type="pct"/>
            <w:tcBorders>
              <w:top w:val="single" w:sz="4" w:space="0" w:color="auto"/>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 xml:space="preserve">　</w:t>
            </w:r>
          </w:p>
        </w:tc>
        <w:tc>
          <w:tcPr>
            <w:tcW w:w="2041" w:type="pct"/>
            <w:gridSpan w:val="5"/>
            <w:tcBorders>
              <w:top w:val="single" w:sz="4" w:space="0" w:color="auto"/>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可能性</w:t>
            </w:r>
          </w:p>
        </w:tc>
      </w:tr>
      <w:tr w:rsidR="002D53E6" w:rsidRPr="002D53E6" w:rsidTr="00DD67D5">
        <w:trPr>
          <w:trHeight w:val="410"/>
          <w:jc w:val="center"/>
        </w:trPr>
        <w:tc>
          <w:tcPr>
            <w:tcW w:w="467" w:type="pct"/>
            <w:vMerge w:val="restart"/>
            <w:tcBorders>
              <w:top w:val="nil"/>
              <w:left w:val="nil"/>
              <w:bottom w:val="single" w:sz="4" w:space="0" w:color="000000"/>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风险分类</w:t>
            </w:r>
          </w:p>
        </w:tc>
        <w:tc>
          <w:tcPr>
            <w:tcW w:w="58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I</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A</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S</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E</w:t>
            </w:r>
          </w:p>
        </w:tc>
        <w:tc>
          <w:tcPr>
            <w:tcW w:w="51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M</w:t>
            </w:r>
          </w:p>
        </w:tc>
        <w:tc>
          <w:tcPr>
            <w:tcW w:w="408"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A</w:t>
            </w:r>
          </w:p>
        </w:tc>
        <w:tc>
          <w:tcPr>
            <w:tcW w:w="408"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B</w:t>
            </w:r>
          </w:p>
        </w:tc>
        <w:tc>
          <w:tcPr>
            <w:tcW w:w="408"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C</w:t>
            </w:r>
          </w:p>
        </w:tc>
        <w:tc>
          <w:tcPr>
            <w:tcW w:w="408"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D</w:t>
            </w:r>
          </w:p>
        </w:tc>
        <w:tc>
          <w:tcPr>
            <w:tcW w:w="408"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E</w:t>
            </w:r>
          </w:p>
        </w:tc>
      </w:tr>
      <w:tr w:rsidR="002D53E6" w:rsidRPr="002D53E6" w:rsidTr="00DD67D5">
        <w:trPr>
          <w:trHeight w:val="410"/>
          <w:jc w:val="center"/>
        </w:trPr>
        <w:tc>
          <w:tcPr>
            <w:tcW w:w="467" w:type="pct"/>
            <w:vMerge/>
            <w:tcBorders>
              <w:top w:val="nil"/>
              <w:left w:val="nil"/>
              <w:bottom w:val="single" w:sz="4" w:space="0" w:color="000000"/>
              <w:right w:val="nil"/>
            </w:tcBorders>
            <w:vAlign w:val="center"/>
            <w:hideMark/>
          </w:tcPr>
          <w:p w:rsidR="002D53E6" w:rsidRPr="002D53E6" w:rsidRDefault="002D53E6" w:rsidP="002D53E6">
            <w:pPr>
              <w:widowControl/>
              <w:jc w:val="left"/>
              <w:rPr>
                <w:rFonts w:ascii="等线" w:eastAsia="等线" w:hAnsi="等线" w:cs="宋体"/>
                <w:color w:val="000000"/>
                <w:kern w:val="0"/>
                <w:sz w:val="22"/>
              </w:rPr>
            </w:pPr>
          </w:p>
        </w:tc>
        <w:tc>
          <w:tcPr>
            <w:tcW w:w="580"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交互成功率</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恶意攻击</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实体状态</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网络环境</w:t>
            </w:r>
          </w:p>
        </w:tc>
        <w:tc>
          <w:tcPr>
            <w:tcW w:w="510"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模型性能</w:t>
            </w:r>
          </w:p>
        </w:tc>
        <w:tc>
          <w:tcPr>
            <w:tcW w:w="408"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从未发生</w:t>
            </w:r>
          </w:p>
        </w:tc>
        <w:tc>
          <w:tcPr>
            <w:tcW w:w="408"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极少发生</w:t>
            </w:r>
          </w:p>
        </w:tc>
        <w:tc>
          <w:tcPr>
            <w:tcW w:w="408"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偶尔发生</w:t>
            </w:r>
          </w:p>
        </w:tc>
        <w:tc>
          <w:tcPr>
            <w:tcW w:w="408"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多次发生</w:t>
            </w:r>
          </w:p>
        </w:tc>
        <w:tc>
          <w:tcPr>
            <w:tcW w:w="408"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频繁发生</w:t>
            </w:r>
          </w:p>
        </w:tc>
      </w:tr>
      <w:tr w:rsidR="002D53E6" w:rsidRPr="002D53E6" w:rsidTr="00DD67D5">
        <w:trPr>
          <w:trHeight w:val="410"/>
          <w:jc w:val="center"/>
        </w:trPr>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1</w:t>
            </w:r>
          </w:p>
        </w:tc>
        <w:tc>
          <w:tcPr>
            <w:tcW w:w="58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无失败</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无攻击</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状态稳定</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环境稳定</w:t>
            </w:r>
          </w:p>
        </w:tc>
        <w:tc>
          <w:tcPr>
            <w:tcW w:w="51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性能稳定</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2</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3</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4</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5</w:t>
            </w:r>
          </w:p>
        </w:tc>
      </w:tr>
      <w:tr w:rsidR="002D53E6" w:rsidRPr="002D53E6" w:rsidTr="00DD67D5">
        <w:trPr>
          <w:trHeight w:val="410"/>
          <w:jc w:val="center"/>
        </w:trPr>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2</w:t>
            </w:r>
          </w:p>
        </w:tc>
        <w:tc>
          <w:tcPr>
            <w:tcW w:w="58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极少失败</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极少攻击</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极少故障</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极少异常</w:t>
            </w:r>
          </w:p>
        </w:tc>
        <w:tc>
          <w:tcPr>
            <w:tcW w:w="51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极少异常</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2</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4</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6</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8</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10</w:t>
            </w:r>
          </w:p>
        </w:tc>
      </w:tr>
      <w:tr w:rsidR="002D53E6" w:rsidRPr="002D53E6" w:rsidTr="00DD67D5">
        <w:trPr>
          <w:trHeight w:val="410"/>
          <w:jc w:val="center"/>
        </w:trPr>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3</w:t>
            </w:r>
          </w:p>
        </w:tc>
        <w:tc>
          <w:tcPr>
            <w:tcW w:w="58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偶尔失败</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偶尔攻击</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偶尔故障</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偶尔异常</w:t>
            </w:r>
          </w:p>
        </w:tc>
        <w:tc>
          <w:tcPr>
            <w:tcW w:w="51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偶尔异常</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3</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6</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9</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12</w:t>
            </w:r>
          </w:p>
        </w:tc>
        <w:tc>
          <w:tcPr>
            <w:tcW w:w="408" w:type="pct"/>
            <w:tcBorders>
              <w:top w:val="nil"/>
              <w:left w:val="nil"/>
              <w:bottom w:val="nil"/>
              <w:right w:val="nil"/>
            </w:tcBorders>
            <w:shd w:val="clear" w:color="000000" w:fill="B4C6E7"/>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15</w:t>
            </w:r>
          </w:p>
        </w:tc>
      </w:tr>
      <w:tr w:rsidR="002D53E6" w:rsidRPr="002D53E6" w:rsidTr="00DD67D5">
        <w:trPr>
          <w:trHeight w:val="410"/>
          <w:jc w:val="center"/>
        </w:trPr>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4</w:t>
            </w:r>
          </w:p>
        </w:tc>
        <w:tc>
          <w:tcPr>
            <w:tcW w:w="58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多次失败</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多次攻击</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多次故障</w:t>
            </w:r>
          </w:p>
        </w:tc>
        <w:tc>
          <w:tcPr>
            <w:tcW w:w="467"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多次异常</w:t>
            </w:r>
          </w:p>
        </w:tc>
        <w:tc>
          <w:tcPr>
            <w:tcW w:w="510" w:type="pct"/>
            <w:tcBorders>
              <w:top w:val="nil"/>
              <w:left w:val="nil"/>
              <w:bottom w:val="nil"/>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多次异常</w:t>
            </w:r>
          </w:p>
        </w:tc>
        <w:tc>
          <w:tcPr>
            <w:tcW w:w="408" w:type="pct"/>
            <w:tcBorders>
              <w:top w:val="nil"/>
              <w:left w:val="nil"/>
              <w:bottom w:val="nil"/>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4</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8</w:t>
            </w:r>
          </w:p>
        </w:tc>
        <w:tc>
          <w:tcPr>
            <w:tcW w:w="408" w:type="pct"/>
            <w:tcBorders>
              <w:top w:val="nil"/>
              <w:left w:val="nil"/>
              <w:bottom w:val="nil"/>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12</w:t>
            </w:r>
          </w:p>
        </w:tc>
        <w:tc>
          <w:tcPr>
            <w:tcW w:w="408" w:type="pct"/>
            <w:tcBorders>
              <w:top w:val="nil"/>
              <w:left w:val="nil"/>
              <w:bottom w:val="nil"/>
              <w:right w:val="nil"/>
            </w:tcBorders>
            <w:shd w:val="clear" w:color="000000" w:fill="B4C6E7"/>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16</w:t>
            </w:r>
          </w:p>
        </w:tc>
        <w:tc>
          <w:tcPr>
            <w:tcW w:w="408" w:type="pct"/>
            <w:tcBorders>
              <w:top w:val="nil"/>
              <w:left w:val="nil"/>
              <w:bottom w:val="nil"/>
              <w:right w:val="nil"/>
            </w:tcBorders>
            <w:shd w:val="clear" w:color="000000" w:fill="F5896F"/>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20</w:t>
            </w:r>
          </w:p>
        </w:tc>
      </w:tr>
      <w:tr w:rsidR="002D53E6" w:rsidRPr="002D53E6" w:rsidTr="00DD67D5">
        <w:trPr>
          <w:trHeight w:val="410"/>
          <w:jc w:val="center"/>
        </w:trPr>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5</w:t>
            </w:r>
          </w:p>
        </w:tc>
        <w:tc>
          <w:tcPr>
            <w:tcW w:w="580"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全部失败</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经常攻击</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经常故障</w:t>
            </w:r>
          </w:p>
        </w:tc>
        <w:tc>
          <w:tcPr>
            <w:tcW w:w="467"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停止使用</w:t>
            </w:r>
          </w:p>
        </w:tc>
        <w:tc>
          <w:tcPr>
            <w:tcW w:w="510" w:type="pct"/>
            <w:tcBorders>
              <w:top w:val="nil"/>
              <w:left w:val="nil"/>
              <w:bottom w:val="single" w:sz="4" w:space="0" w:color="auto"/>
              <w:right w:val="nil"/>
            </w:tcBorders>
            <w:shd w:val="clear" w:color="auto" w:fill="auto"/>
            <w:noWrap/>
            <w:vAlign w:val="center"/>
            <w:hideMark/>
          </w:tcPr>
          <w:p w:rsidR="002D53E6" w:rsidRPr="002D53E6" w:rsidRDefault="002D53E6" w:rsidP="002D53E6">
            <w:pPr>
              <w:widowControl/>
              <w:jc w:val="center"/>
              <w:rPr>
                <w:rFonts w:ascii="等线" w:eastAsia="等线" w:hAnsi="等线" w:cs="宋体"/>
                <w:color w:val="000000"/>
                <w:kern w:val="0"/>
                <w:sz w:val="22"/>
              </w:rPr>
            </w:pPr>
            <w:r w:rsidRPr="002D53E6">
              <w:rPr>
                <w:rFonts w:ascii="等线" w:eastAsia="等线" w:hAnsi="等线" w:cs="宋体" w:hint="eastAsia"/>
                <w:color w:val="000000"/>
                <w:kern w:val="0"/>
                <w:sz w:val="22"/>
              </w:rPr>
              <w:t>停止工作</w:t>
            </w:r>
          </w:p>
        </w:tc>
        <w:tc>
          <w:tcPr>
            <w:tcW w:w="408" w:type="pct"/>
            <w:tcBorders>
              <w:top w:val="nil"/>
              <w:left w:val="nil"/>
              <w:bottom w:val="single" w:sz="4" w:space="0" w:color="auto"/>
              <w:right w:val="nil"/>
            </w:tcBorders>
            <w:shd w:val="clear" w:color="000000" w:fill="D6DCE4"/>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5</w:t>
            </w:r>
          </w:p>
        </w:tc>
        <w:tc>
          <w:tcPr>
            <w:tcW w:w="408" w:type="pct"/>
            <w:tcBorders>
              <w:top w:val="nil"/>
              <w:left w:val="nil"/>
              <w:bottom w:val="single" w:sz="4" w:space="0" w:color="auto"/>
              <w:right w:val="nil"/>
            </w:tcBorders>
            <w:shd w:val="clear" w:color="000000" w:fill="FFE699"/>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10</w:t>
            </w:r>
          </w:p>
        </w:tc>
        <w:tc>
          <w:tcPr>
            <w:tcW w:w="408" w:type="pct"/>
            <w:tcBorders>
              <w:top w:val="nil"/>
              <w:left w:val="nil"/>
              <w:bottom w:val="single" w:sz="4" w:space="0" w:color="auto"/>
              <w:right w:val="nil"/>
            </w:tcBorders>
            <w:shd w:val="clear" w:color="000000" w:fill="B4C6E7"/>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15</w:t>
            </w:r>
          </w:p>
        </w:tc>
        <w:tc>
          <w:tcPr>
            <w:tcW w:w="408" w:type="pct"/>
            <w:tcBorders>
              <w:top w:val="nil"/>
              <w:left w:val="nil"/>
              <w:bottom w:val="single" w:sz="4" w:space="0" w:color="auto"/>
              <w:right w:val="nil"/>
            </w:tcBorders>
            <w:shd w:val="clear" w:color="000000" w:fill="F5896F"/>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20</w:t>
            </w:r>
          </w:p>
        </w:tc>
        <w:tc>
          <w:tcPr>
            <w:tcW w:w="408" w:type="pct"/>
            <w:tcBorders>
              <w:top w:val="nil"/>
              <w:left w:val="nil"/>
              <w:bottom w:val="single" w:sz="4" w:space="0" w:color="auto"/>
              <w:right w:val="nil"/>
            </w:tcBorders>
            <w:shd w:val="clear" w:color="000000" w:fill="F5896F"/>
            <w:noWrap/>
            <w:vAlign w:val="bottom"/>
            <w:hideMark/>
          </w:tcPr>
          <w:p w:rsidR="002D53E6" w:rsidRPr="002D53E6" w:rsidRDefault="002D53E6" w:rsidP="002D53E6">
            <w:pPr>
              <w:widowControl/>
              <w:jc w:val="right"/>
              <w:rPr>
                <w:rFonts w:ascii="等线" w:eastAsia="等线" w:hAnsi="等线" w:cs="宋体"/>
                <w:color w:val="000000"/>
                <w:kern w:val="0"/>
                <w:sz w:val="22"/>
              </w:rPr>
            </w:pPr>
            <w:r w:rsidRPr="002D53E6">
              <w:rPr>
                <w:rFonts w:ascii="等线" w:eastAsia="等线" w:hAnsi="等线" w:cs="宋体" w:hint="eastAsia"/>
                <w:color w:val="000000"/>
                <w:kern w:val="0"/>
                <w:sz w:val="22"/>
              </w:rPr>
              <w:t>25</w:t>
            </w:r>
          </w:p>
        </w:tc>
      </w:tr>
    </w:tbl>
    <w:p w:rsidR="00DD67D5" w:rsidRDefault="00DD67D5" w:rsidP="005D7ECB">
      <w:r>
        <w:rPr>
          <w:rFonts w:hint="eastAsia"/>
        </w:rPr>
        <w:t>其中</w:t>
      </w:r>
      <w:r w:rsidR="00A6502F">
        <w:rPr>
          <w:rFonts w:hint="eastAsia"/>
        </w:rPr>
        <w:t>：</w:t>
      </w:r>
    </w:p>
    <w:tbl>
      <w:tblPr>
        <w:tblW w:w="0" w:type="auto"/>
        <w:jc w:val="center"/>
        <w:tblLook w:val="04A0" w:firstRow="1" w:lastRow="0" w:firstColumn="1" w:lastColumn="0" w:noHBand="0" w:noVBand="1"/>
      </w:tblPr>
      <w:tblGrid>
        <w:gridCol w:w="1266"/>
        <w:gridCol w:w="4206"/>
        <w:gridCol w:w="706"/>
        <w:gridCol w:w="222"/>
      </w:tblGrid>
      <w:tr w:rsidR="00566162" w:rsidRPr="002D53E6" w:rsidTr="00566162">
        <w:trPr>
          <w:trHeight w:val="322"/>
          <w:jc w:val="center"/>
        </w:trPr>
        <w:tc>
          <w:tcPr>
            <w:tcW w:w="0" w:type="auto"/>
            <w:tcBorders>
              <w:top w:val="nil"/>
              <w:left w:val="nil"/>
              <w:bottom w:val="nil"/>
              <w:right w:val="nil"/>
            </w:tcBorders>
            <w:shd w:val="clear" w:color="000000" w:fill="F5896F"/>
            <w:vAlign w:val="center"/>
          </w:tcPr>
          <w:p w:rsidR="00566162" w:rsidRPr="002D53E6" w:rsidRDefault="00566162" w:rsidP="00566162">
            <w:pPr>
              <w:widowControl/>
              <w:jc w:val="center"/>
              <w:rPr>
                <w:rFonts w:ascii="等线" w:eastAsia="等线" w:hAnsi="等线" w:cs="宋体"/>
                <w:color w:val="000000"/>
                <w:kern w:val="0"/>
                <w:szCs w:val="21"/>
              </w:rPr>
            </w:pPr>
            <w:bookmarkStart w:id="0" w:name="_GoBack"/>
            <w:r w:rsidRPr="002D53E6">
              <w:rPr>
                <w:rFonts w:ascii="等线" w:eastAsia="等线" w:hAnsi="等线" w:cs="宋体" w:hint="eastAsia"/>
                <w:color w:val="000000"/>
                <w:kern w:val="0"/>
                <w:szCs w:val="21"/>
              </w:rPr>
              <w:t>特高风险区</w:t>
            </w:r>
          </w:p>
        </w:tc>
        <w:tc>
          <w:tcPr>
            <w:tcW w:w="0" w:type="auto"/>
            <w:tcBorders>
              <w:top w:val="nil"/>
              <w:left w:val="nil"/>
              <w:bottom w:val="nil"/>
              <w:right w:val="nil"/>
            </w:tcBorders>
            <w:shd w:val="clear" w:color="auto" w:fill="auto"/>
            <w:vAlign w:val="center"/>
            <w:hideMark/>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需要立即停止一切交互活动</w:t>
            </w:r>
            <w:r>
              <w:rPr>
                <w:rFonts w:ascii="等线" w:eastAsia="等线" w:hAnsi="等线" w:cs="宋体" w:hint="eastAsia"/>
                <w:color w:val="000000"/>
                <w:kern w:val="0"/>
                <w:szCs w:val="21"/>
              </w:rPr>
              <w:t>，</w:t>
            </w:r>
            <w:r w:rsidRPr="002D53E6">
              <w:rPr>
                <w:rFonts w:ascii="等线" w:eastAsia="等线" w:hAnsi="等线" w:cs="宋体" w:hint="eastAsia"/>
                <w:color w:val="000000"/>
                <w:kern w:val="0"/>
                <w:szCs w:val="21"/>
              </w:rPr>
              <w:t>排除风险因素</w:t>
            </w:r>
          </w:p>
        </w:tc>
        <w:tc>
          <w:tcPr>
            <w:tcW w:w="0" w:type="auto"/>
            <w:tcBorders>
              <w:top w:val="nil"/>
              <w:left w:val="nil"/>
              <w:bottom w:val="nil"/>
              <w:right w:val="nil"/>
            </w:tcBorders>
            <w:vAlign w:val="center"/>
          </w:tcPr>
          <w:p w:rsidR="00566162" w:rsidRPr="007B6833" w:rsidRDefault="00566162" w:rsidP="00566162">
            <w:pPr>
              <w:widowControl/>
              <w:jc w:val="center"/>
              <w:rPr>
                <w:rFonts w:ascii="Times New Roman" w:hAnsi="Times New Roman"/>
                <w:color w:val="000000"/>
                <w:kern w:val="0"/>
                <w:szCs w:val="21"/>
              </w:rPr>
            </w:pPr>
            <w:r>
              <w:rPr>
                <w:rFonts w:ascii="Times New Roman" w:hAnsi="Times New Roman" w:hint="eastAsia"/>
                <w:color w:val="000000"/>
                <w:kern w:val="0"/>
                <w:szCs w:val="21"/>
              </w:rPr>
              <w:t>2</w:t>
            </w:r>
            <w:r>
              <w:rPr>
                <w:rFonts w:ascii="Times New Roman" w:hAnsi="Times New Roman"/>
                <w:color w:val="000000"/>
                <w:kern w:val="0"/>
                <w:szCs w:val="21"/>
              </w:rPr>
              <w:t>0</w:t>
            </w:r>
            <w:r>
              <w:rPr>
                <w:rFonts w:ascii="Times New Roman" w:hAnsi="Times New Roman" w:hint="eastAsia"/>
                <w:color w:val="000000"/>
                <w:kern w:val="0"/>
                <w:szCs w:val="21"/>
              </w:rPr>
              <w:t>-</w:t>
            </w:r>
            <w:r>
              <w:rPr>
                <w:rFonts w:ascii="Times New Roman" w:hAnsi="Times New Roman"/>
                <w:color w:val="000000"/>
                <w:kern w:val="0"/>
                <w:szCs w:val="21"/>
              </w:rPr>
              <w:t>25</w:t>
            </w:r>
          </w:p>
        </w:tc>
        <w:tc>
          <w:tcPr>
            <w:tcW w:w="0" w:type="auto"/>
            <w:tcBorders>
              <w:top w:val="nil"/>
              <w:left w:val="nil"/>
              <w:bottom w:val="nil"/>
              <w:right w:val="nil"/>
            </w:tcBorders>
          </w:tcPr>
          <w:p w:rsidR="00566162" w:rsidRPr="002D53E6" w:rsidRDefault="00566162" w:rsidP="00566162">
            <w:pPr>
              <w:widowControl/>
              <w:jc w:val="center"/>
              <w:rPr>
                <w:rFonts w:ascii="等线" w:eastAsia="等线" w:hAnsi="等线" w:cs="宋体" w:hint="eastAsia"/>
                <w:color w:val="000000"/>
                <w:kern w:val="0"/>
                <w:szCs w:val="21"/>
              </w:rPr>
            </w:pPr>
          </w:p>
        </w:tc>
      </w:tr>
      <w:tr w:rsidR="00566162" w:rsidRPr="002D53E6" w:rsidTr="00566162">
        <w:trPr>
          <w:trHeight w:val="322"/>
          <w:jc w:val="center"/>
        </w:trPr>
        <w:tc>
          <w:tcPr>
            <w:tcW w:w="0" w:type="auto"/>
            <w:tcBorders>
              <w:top w:val="nil"/>
              <w:left w:val="nil"/>
              <w:bottom w:val="nil"/>
              <w:right w:val="nil"/>
            </w:tcBorders>
            <w:shd w:val="clear" w:color="000000" w:fill="B4C6E7"/>
            <w:vAlign w:val="center"/>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高风险区</w:t>
            </w:r>
          </w:p>
        </w:tc>
        <w:tc>
          <w:tcPr>
            <w:tcW w:w="0" w:type="auto"/>
            <w:tcBorders>
              <w:top w:val="nil"/>
              <w:left w:val="nil"/>
              <w:bottom w:val="nil"/>
              <w:right w:val="nil"/>
            </w:tcBorders>
            <w:shd w:val="clear" w:color="auto" w:fill="auto"/>
            <w:noWrap/>
            <w:vAlign w:val="center"/>
            <w:hideMark/>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需要采取有效的控制措施</w:t>
            </w:r>
          </w:p>
        </w:tc>
        <w:tc>
          <w:tcPr>
            <w:tcW w:w="0" w:type="auto"/>
            <w:tcBorders>
              <w:top w:val="nil"/>
              <w:left w:val="nil"/>
              <w:bottom w:val="nil"/>
              <w:right w:val="nil"/>
            </w:tcBorders>
            <w:vAlign w:val="center"/>
          </w:tcPr>
          <w:p w:rsidR="00566162" w:rsidRPr="007B6833" w:rsidRDefault="00566162" w:rsidP="00566162">
            <w:pPr>
              <w:widowControl/>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5</w:t>
            </w:r>
            <w:r>
              <w:rPr>
                <w:rFonts w:ascii="Times New Roman" w:hAnsi="Times New Roman" w:hint="eastAsia"/>
                <w:color w:val="000000"/>
                <w:kern w:val="0"/>
                <w:szCs w:val="21"/>
              </w:rPr>
              <w:t>-</w:t>
            </w:r>
            <w:r>
              <w:rPr>
                <w:rFonts w:ascii="Times New Roman" w:hAnsi="Times New Roman"/>
                <w:color w:val="000000"/>
                <w:kern w:val="0"/>
                <w:szCs w:val="21"/>
              </w:rPr>
              <w:t>19</w:t>
            </w:r>
          </w:p>
        </w:tc>
        <w:tc>
          <w:tcPr>
            <w:tcW w:w="0" w:type="auto"/>
            <w:tcBorders>
              <w:top w:val="nil"/>
              <w:left w:val="nil"/>
              <w:bottom w:val="nil"/>
              <w:right w:val="nil"/>
            </w:tcBorders>
          </w:tcPr>
          <w:p w:rsidR="00566162" w:rsidRPr="002D53E6" w:rsidRDefault="00566162" w:rsidP="00566162">
            <w:pPr>
              <w:widowControl/>
              <w:jc w:val="center"/>
              <w:rPr>
                <w:rFonts w:ascii="等线" w:eastAsia="等线" w:hAnsi="等线" w:cs="宋体" w:hint="eastAsia"/>
                <w:color w:val="000000"/>
                <w:kern w:val="0"/>
                <w:szCs w:val="21"/>
              </w:rPr>
            </w:pPr>
          </w:p>
        </w:tc>
      </w:tr>
      <w:tr w:rsidR="00566162" w:rsidRPr="002D53E6" w:rsidTr="00566162">
        <w:trPr>
          <w:trHeight w:val="322"/>
          <w:jc w:val="center"/>
        </w:trPr>
        <w:tc>
          <w:tcPr>
            <w:tcW w:w="0" w:type="auto"/>
            <w:tcBorders>
              <w:top w:val="nil"/>
              <w:left w:val="nil"/>
              <w:bottom w:val="nil"/>
              <w:right w:val="nil"/>
            </w:tcBorders>
            <w:shd w:val="clear" w:color="000000" w:fill="FFE699"/>
            <w:vAlign w:val="center"/>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中风险区</w:t>
            </w:r>
          </w:p>
        </w:tc>
        <w:tc>
          <w:tcPr>
            <w:tcW w:w="0" w:type="auto"/>
            <w:tcBorders>
              <w:top w:val="nil"/>
              <w:left w:val="nil"/>
              <w:bottom w:val="nil"/>
              <w:right w:val="nil"/>
            </w:tcBorders>
            <w:shd w:val="clear" w:color="auto" w:fill="auto"/>
            <w:noWrap/>
            <w:vAlign w:val="center"/>
            <w:hideMark/>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需要进行有限的风险管理</w:t>
            </w:r>
          </w:p>
        </w:tc>
        <w:tc>
          <w:tcPr>
            <w:tcW w:w="0" w:type="auto"/>
            <w:tcBorders>
              <w:top w:val="nil"/>
              <w:left w:val="nil"/>
              <w:bottom w:val="nil"/>
              <w:right w:val="nil"/>
            </w:tcBorders>
            <w:vAlign w:val="center"/>
          </w:tcPr>
          <w:p w:rsidR="00566162" w:rsidRPr="007B6833" w:rsidRDefault="00566162" w:rsidP="00566162">
            <w:pPr>
              <w:widowControl/>
              <w:jc w:val="center"/>
              <w:rPr>
                <w:rFonts w:ascii="Times New Roman" w:hAnsi="Times New Roman"/>
                <w:color w:val="000000"/>
                <w:kern w:val="0"/>
                <w:szCs w:val="21"/>
              </w:rPr>
            </w:pPr>
            <w:r>
              <w:rPr>
                <w:rFonts w:ascii="Times New Roman" w:hAnsi="Times New Roman" w:hint="eastAsia"/>
                <w:color w:val="000000"/>
                <w:kern w:val="0"/>
                <w:szCs w:val="21"/>
              </w:rPr>
              <w:t>7-</w:t>
            </w:r>
            <w:r>
              <w:rPr>
                <w:rFonts w:ascii="Times New Roman" w:hAnsi="Times New Roman"/>
                <w:color w:val="000000"/>
                <w:kern w:val="0"/>
                <w:szCs w:val="21"/>
              </w:rPr>
              <w:t>14</w:t>
            </w:r>
          </w:p>
        </w:tc>
        <w:tc>
          <w:tcPr>
            <w:tcW w:w="0" w:type="auto"/>
            <w:tcBorders>
              <w:top w:val="nil"/>
              <w:left w:val="nil"/>
              <w:bottom w:val="nil"/>
              <w:right w:val="nil"/>
            </w:tcBorders>
          </w:tcPr>
          <w:p w:rsidR="00566162" w:rsidRPr="002D53E6" w:rsidRDefault="00566162" w:rsidP="00566162">
            <w:pPr>
              <w:widowControl/>
              <w:jc w:val="center"/>
              <w:rPr>
                <w:rFonts w:ascii="等线" w:eastAsia="等线" w:hAnsi="等线" w:cs="宋体" w:hint="eastAsia"/>
                <w:color w:val="000000"/>
                <w:kern w:val="0"/>
                <w:szCs w:val="21"/>
              </w:rPr>
            </w:pPr>
          </w:p>
        </w:tc>
      </w:tr>
      <w:tr w:rsidR="00566162" w:rsidRPr="002D53E6" w:rsidTr="00566162">
        <w:trPr>
          <w:trHeight w:val="322"/>
          <w:jc w:val="center"/>
        </w:trPr>
        <w:tc>
          <w:tcPr>
            <w:tcW w:w="0" w:type="auto"/>
            <w:tcBorders>
              <w:top w:val="nil"/>
              <w:left w:val="nil"/>
              <w:bottom w:val="nil"/>
              <w:right w:val="nil"/>
            </w:tcBorders>
            <w:shd w:val="clear" w:color="000000" w:fill="D6DCE4"/>
            <w:vAlign w:val="center"/>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低风险区</w:t>
            </w:r>
          </w:p>
        </w:tc>
        <w:tc>
          <w:tcPr>
            <w:tcW w:w="0" w:type="auto"/>
            <w:tcBorders>
              <w:top w:val="nil"/>
              <w:left w:val="nil"/>
              <w:bottom w:val="nil"/>
              <w:right w:val="nil"/>
            </w:tcBorders>
            <w:shd w:val="clear" w:color="auto" w:fill="auto"/>
            <w:noWrap/>
            <w:vAlign w:val="center"/>
            <w:hideMark/>
          </w:tcPr>
          <w:p w:rsidR="00566162" w:rsidRPr="002D53E6" w:rsidRDefault="00566162" w:rsidP="00566162">
            <w:pPr>
              <w:widowControl/>
              <w:jc w:val="center"/>
              <w:rPr>
                <w:rFonts w:ascii="等线" w:eastAsia="等线" w:hAnsi="等线" w:cs="宋体"/>
                <w:color w:val="000000"/>
                <w:kern w:val="0"/>
                <w:szCs w:val="21"/>
              </w:rPr>
            </w:pPr>
            <w:r w:rsidRPr="002D53E6">
              <w:rPr>
                <w:rFonts w:ascii="等线" w:eastAsia="等线" w:hAnsi="等线" w:cs="宋体" w:hint="eastAsia"/>
                <w:color w:val="000000"/>
                <w:kern w:val="0"/>
                <w:szCs w:val="21"/>
              </w:rPr>
              <w:t>需要进行跟踪监控</w:t>
            </w:r>
          </w:p>
        </w:tc>
        <w:tc>
          <w:tcPr>
            <w:tcW w:w="0" w:type="auto"/>
            <w:tcBorders>
              <w:top w:val="nil"/>
              <w:left w:val="nil"/>
              <w:bottom w:val="nil"/>
              <w:right w:val="nil"/>
            </w:tcBorders>
            <w:vAlign w:val="center"/>
          </w:tcPr>
          <w:p w:rsidR="00566162" w:rsidRPr="007B6833" w:rsidRDefault="00566162" w:rsidP="00566162">
            <w:pPr>
              <w:widowControl/>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6</w:t>
            </w:r>
          </w:p>
        </w:tc>
        <w:tc>
          <w:tcPr>
            <w:tcW w:w="0" w:type="auto"/>
            <w:tcBorders>
              <w:top w:val="nil"/>
              <w:left w:val="nil"/>
              <w:bottom w:val="nil"/>
              <w:right w:val="nil"/>
            </w:tcBorders>
          </w:tcPr>
          <w:p w:rsidR="00566162" w:rsidRPr="002D53E6" w:rsidRDefault="00566162" w:rsidP="00566162">
            <w:pPr>
              <w:widowControl/>
              <w:jc w:val="center"/>
              <w:rPr>
                <w:rFonts w:ascii="等线" w:eastAsia="等线" w:hAnsi="等线" w:cs="宋体" w:hint="eastAsia"/>
                <w:color w:val="000000"/>
                <w:kern w:val="0"/>
                <w:szCs w:val="21"/>
              </w:rPr>
            </w:pPr>
          </w:p>
        </w:tc>
      </w:tr>
      <w:bookmarkEnd w:id="0"/>
    </w:tbl>
    <w:p w:rsidR="00DD67D5" w:rsidRDefault="00DD67D5" w:rsidP="005D7ECB"/>
    <w:p w:rsidR="001A5369" w:rsidRDefault="001A5369" w:rsidP="005D7ECB"/>
    <w:p w:rsidR="00566162" w:rsidRDefault="00566162" w:rsidP="005D7ECB"/>
    <w:tbl>
      <w:tblPr>
        <w:tblW w:w="5000" w:type="pct"/>
        <w:jc w:val="center"/>
        <w:tblLook w:val="04A0" w:firstRow="1" w:lastRow="0" w:firstColumn="1" w:lastColumn="0" w:noHBand="0" w:noVBand="1"/>
      </w:tblPr>
      <w:tblGrid>
        <w:gridCol w:w="1891"/>
        <w:gridCol w:w="1606"/>
        <w:gridCol w:w="1603"/>
        <w:gridCol w:w="1603"/>
        <w:gridCol w:w="1603"/>
      </w:tblGrid>
      <w:tr w:rsidR="00566162" w:rsidRPr="00F56706" w:rsidTr="00131F50">
        <w:trPr>
          <w:trHeight w:val="410"/>
          <w:jc w:val="center"/>
        </w:trPr>
        <w:tc>
          <w:tcPr>
            <w:tcW w:w="528" w:type="pct"/>
            <w:tcBorders>
              <w:top w:val="nil"/>
              <w:left w:val="nil"/>
              <w:bottom w:val="nil"/>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Pr>
                <w:rFonts w:ascii="Times New Roman" w:hAnsi="Times New Roman"/>
                <w:color w:val="000000"/>
                <w:kern w:val="0"/>
                <w:szCs w:val="21"/>
              </w:rPr>
              <w:t>p</w:t>
            </w:r>
          </w:p>
        </w:tc>
        <w:tc>
          <w:tcPr>
            <w:tcW w:w="448" w:type="pct"/>
            <w:tcBorders>
              <w:top w:val="nil"/>
              <w:left w:val="nil"/>
              <w:bottom w:val="nil"/>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Pr>
                <w:rFonts w:ascii="Times New Roman" w:hAnsi="Times New Roman"/>
                <w:color w:val="000000"/>
                <w:kern w:val="0"/>
                <w:szCs w:val="21"/>
              </w:rPr>
              <w:t>a</w:t>
            </w:r>
          </w:p>
        </w:tc>
        <w:tc>
          <w:tcPr>
            <w:tcW w:w="447" w:type="pct"/>
            <w:tcBorders>
              <w:top w:val="nil"/>
              <w:left w:val="nil"/>
              <w:bottom w:val="nil"/>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Pr>
                <w:rFonts w:ascii="Times New Roman" w:hAnsi="Times New Roman"/>
                <w:color w:val="000000"/>
                <w:kern w:val="0"/>
                <w:szCs w:val="21"/>
              </w:rPr>
              <w:t>s</w:t>
            </w:r>
          </w:p>
        </w:tc>
        <w:tc>
          <w:tcPr>
            <w:tcW w:w="447" w:type="pct"/>
            <w:tcBorders>
              <w:top w:val="nil"/>
              <w:left w:val="nil"/>
              <w:bottom w:val="nil"/>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Pr>
                <w:rFonts w:ascii="Times New Roman" w:hAnsi="Times New Roman"/>
                <w:color w:val="000000"/>
                <w:kern w:val="0"/>
                <w:szCs w:val="21"/>
              </w:rPr>
              <w:t>e</w:t>
            </w:r>
          </w:p>
        </w:tc>
        <w:tc>
          <w:tcPr>
            <w:tcW w:w="447" w:type="pct"/>
            <w:tcBorders>
              <w:top w:val="nil"/>
              <w:left w:val="nil"/>
              <w:bottom w:val="nil"/>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Pr>
                <w:rFonts w:ascii="Times New Roman" w:hAnsi="Times New Roman"/>
                <w:color w:val="000000"/>
                <w:kern w:val="0"/>
                <w:szCs w:val="21"/>
              </w:rPr>
              <w:t>m</w:t>
            </w:r>
          </w:p>
        </w:tc>
      </w:tr>
      <w:tr w:rsidR="00566162" w:rsidRPr="00F56706" w:rsidTr="00131F50">
        <w:trPr>
          <w:trHeight w:val="410"/>
          <w:jc w:val="center"/>
        </w:trPr>
        <w:tc>
          <w:tcPr>
            <w:tcW w:w="528" w:type="pct"/>
            <w:tcBorders>
              <w:top w:val="nil"/>
              <w:left w:val="nil"/>
              <w:bottom w:val="single" w:sz="4" w:space="0" w:color="auto"/>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sidRPr="00F56706">
              <w:rPr>
                <w:rFonts w:ascii="Times New Roman" w:hAnsi="Times New Roman"/>
                <w:color w:val="000000"/>
                <w:kern w:val="0"/>
                <w:szCs w:val="21"/>
              </w:rPr>
              <w:t>交互</w:t>
            </w:r>
            <w:r>
              <w:rPr>
                <w:rFonts w:ascii="Times New Roman" w:hAnsi="Times New Roman" w:hint="eastAsia"/>
                <w:color w:val="000000"/>
                <w:kern w:val="0"/>
                <w:szCs w:val="21"/>
              </w:rPr>
              <w:t>失败</w:t>
            </w:r>
            <w:r w:rsidRPr="00F56706">
              <w:rPr>
                <w:rFonts w:ascii="Times New Roman" w:hAnsi="Times New Roman"/>
                <w:color w:val="000000"/>
                <w:kern w:val="0"/>
                <w:szCs w:val="21"/>
              </w:rPr>
              <w:t>率</w:t>
            </w:r>
          </w:p>
        </w:tc>
        <w:tc>
          <w:tcPr>
            <w:tcW w:w="448" w:type="pct"/>
            <w:tcBorders>
              <w:top w:val="nil"/>
              <w:left w:val="nil"/>
              <w:bottom w:val="single" w:sz="4" w:space="0" w:color="auto"/>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sidRPr="00F56706">
              <w:rPr>
                <w:rFonts w:ascii="Times New Roman" w:hAnsi="Times New Roman"/>
                <w:color w:val="000000"/>
                <w:kern w:val="0"/>
                <w:szCs w:val="21"/>
              </w:rPr>
              <w:t>恶意攻击</w:t>
            </w:r>
          </w:p>
        </w:tc>
        <w:tc>
          <w:tcPr>
            <w:tcW w:w="447" w:type="pct"/>
            <w:tcBorders>
              <w:top w:val="nil"/>
              <w:left w:val="nil"/>
              <w:bottom w:val="single" w:sz="4" w:space="0" w:color="auto"/>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sidRPr="00F56706">
              <w:rPr>
                <w:rFonts w:ascii="Times New Roman" w:hAnsi="Times New Roman"/>
                <w:color w:val="000000"/>
                <w:kern w:val="0"/>
                <w:szCs w:val="21"/>
              </w:rPr>
              <w:t>实体状态</w:t>
            </w:r>
          </w:p>
        </w:tc>
        <w:tc>
          <w:tcPr>
            <w:tcW w:w="447" w:type="pct"/>
            <w:tcBorders>
              <w:top w:val="nil"/>
              <w:left w:val="nil"/>
              <w:bottom w:val="single" w:sz="4" w:space="0" w:color="auto"/>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sidRPr="00F56706">
              <w:rPr>
                <w:rFonts w:ascii="Times New Roman" w:hAnsi="Times New Roman"/>
                <w:color w:val="000000"/>
                <w:kern w:val="0"/>
                <w:szCs w:val="21"/>
              </w:rPr>
              <w:t>网络环境</w:t>
            </w:r>
          </w:p>
        </w:tc>
        <w:tc>
          <w:tcPr>
            <w:tcW w:w="447" w:type="pct"/>
            <w:tcBorders>
              <w:top w:val="nil"/>
              <w:left w:val="nil"/>
              <w:bottom w:val="single" w:sz="4" w:space="0" w:color="auto"/>
              <w:right w:val="nil"/>
            </w:tcBorders>
            <w:shd w:val="clear" w:color="auto" w:fill="auto"/>
            <w:noWrap/>
            <w:vAlign w:val="center"/>
            <w:hideMark/>
          </w:tcPr>
          <w:p w:rsidR="00566162" w:rsidRPr="00F56706" w:rsidRDefault="00566162" w:rsidP="00131F50">
            <w:pPr>
              <w:widowControl/>
              <w:jc w:val="center"/>
              <w:rPr>
                <w:rFonts w:ascii="Times New Roman" w:hAnsi="Times New Roman"/>
                <w:color w:val="000000"/>
                <w:kern w:val="0"/>
                <w:szCs w:val="21"/>
              </w:rPr>
            </w:pPr>
            <w:r w:rsidRPr="00F56706">
              <w:rPr>
                <w:rFonts w:ascii="Times New Roman" w:hAnsi="Times New Roman"/>
                <w:color w:val="000000"/>
                <w:kern w:val="0"/>
                <w:szCs w:val="21"/>
              </w:rPr>
              <w:t>模型性能</w:t>
            </w:r>
          </w:p>
        </w:tc>
      </w:tr>
    </w:tbl>
    <w:p w:rsidR="00566162" w:rsidRDefault="00566162" w:rsidP="005D7ECB">
      <w:pPr>
        <w:rPr>
          <w:rFonts w:hint="eastAsia"/>
        </w:rPr>
      </w:pPr>
    </w:p>
    <w:sectPr w:rsidR="0056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5DB" w:rsidRDefault="007175DB" w:rsidP="00131CE0">
      <w:r>
        <w:separator/>
      </w:r>
    </w:p>
  </w:endnote>
  <w:endnote w:type="continuationSeparator" w:id="0">
    <w:p w:rsidR="007175DB" w:rsidRDefault="007175DB" w:rsidP="00131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5DB" w:rsidRDefault="007175DB" w:rsidP="00131CE0">
      <w:r>
        <w:separator/>
      </w:r>
    </w:p>
  </w:footnote>
  <w:footnote w:type="continuationSeparator" w:id="0">
    <w:p w:rsidR="007175DB" w:rsidRDefault="007175DB" w:rsidP="00131C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35C"/>
    <w:rsid w:val="00131CE0"/>
    <w:rsid w:val="00144F58"/>
    <w:rsid w:val="00177B3A"/>
    <w:rsid w:val="001A5369"/>
    <w:rsid w:val="001D151C"/>
    <w:rsid w:val="0027235C"/>
    <w:rsid w:val="002D53E6"/>
    <w:rsid w:val="00372146"/>
    <w:rsid w:val="00566162"/>
    <w:rsid w:val="005D7ECB"/>
    <w:rsid w:val="007175DB"/>
    <w:rsid w:val="00972597"/>
    <w:rsid w:val="00A6502F"/>
    <w:rsid w:val="00B433C8"/>
    <w:rsid w:val="00C078F6"/>
    <w:rsid w:val="00DD67D5"/>
    <w:rsid w:val="00F03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C91C7"/>
  <w15:chartTrackingRefBased/>
  <w15:docId w15:val="{8A82805A-74FF-45DB-8785-015879389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1CE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1CE0"/>
    <w:rPr>
      <w:sz w:val="18"/>
      <w:szCs w:val="18"/>
    </w:rPr>
  </w:style>
  <w:style w:type="paragraph" w:styleId="a5">
    <w:name w:val="footer"/>
    <w:basedOn w:val="a"/>
    <w:link w:val="a6"/>
    <w:uiPriority w:val="99"/>
    <w:unhideWhenUsed/>
    <w:rsid w:val="00131CE0"/>
    <w:pPr>
      <w:tabs>
        <w:tab w:val="center" w:pos="4153"/>
        <w:tab w:val="right" w:pos="8306"/>
      </w:tabs>
      <w:snapToGrid w:val="0"/>
      <w:jc w:val="left"/>
    </w:pPr>
    <w:rPr>
      <w:sz w:val="18"/>
      <w:szCs w:val="18"/>
    </w:rPr>
  </w:style>
  <w:style w:type="character" w:customStyle="1" w:styleId="a6">
    <w:name w:val="页脚 字符"/>
    <w:basedOn w:val="a0"/>
    <w:link w:val="a5"/>
    <w:uiPriority w:val="99"/>
    <w:rsid w:val="00131C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9216">
      <w:bodyDiv w:val="1"/>
      <w:marLeft w:val="0"/>
      <w:marRight w:val="0"/>
      <w:marTop w:val="0"/>
      <w:marBottom w:val="0"/>
      <w:divBdr>
        <w:top w:val="none" w:sz="0" w:space="0" w:color="auto"/>
        <w:left w:val="none" w:sz="0" w:space="0" w:color="auto"/>
        <w:bottom w:val="none" w:sz="0" w:space="0" w:color="auto"/>
        <w:right w:val="none" w:sz="0" w:space="0" w:color="auto"/>
      </w:divBdr>
    </w:div>
    <w:div w:id="80068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yuwenping</dc:creator>
  <cp:keywords/>
  <dc:description/>
  <cp:lastModifiedBy>yuwenping</cp:lastModifiedBy>
  <cp:revision>8</cp:revision>
  <dcterms:created xsi:type="dcterms:W3CDTF">2018-12-24T01:20:00Z</dcterms:created>
  <dcterms:modified xsi:type="dcterms:W3CDTF">2019-01-08T02:29:00Z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