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29" w:rsidRDefault="00465384">
      <w:pPr>
        <w:keepNext/>
        <w:keepLines/>
        <w:adjustRightInd w:val="0"/>
        <w:snapToGrid w:val="0"/>
        <w:spacing w:beforeLines="200" w:before="624" w:afterLines="100" w:after="312" w:line="300" w:lineRule="auto"/>
        <w:jc w:val="center"/>
        <w:outlineLvl w:val="0"/>
        <w:rPr>
          <w:rFonts w:eastAsia="黑体"/>
          <w:kern w:val="44"/>
          <w:sz w:val="32"/>
          <w:szCs w:val="32"/>
        </w:rPr>
      </w:pPr>
      <w:bookmarkStart w:id="0" w:name="_Toc21763"/>
      <w:r>
        <w:rPr>
          <w:rFonts w:eastAsia="黑体" w:hint="eastAsia"/>
          <w:kern w:val="44"/>
          <w:sz w:val="32"/>
          <w:szCs w:val="32"/>
        </w:rPr>
        <w:t>第</w:t>
      </w:r>
      <w:r>
        <w:rPr>
          <w:rFonts w:ascii="黑体" w:eastAsia="黑体" w:hAnsi="黑体" w:hint="eastAsia"/>
          <w:kern w:val="44"/>
          <w:sz w:val="32"/>
          <w:szCs w:val="32"/>
        </w:rPr>
        <w:t>2</w:t>
      </w:r>
      <w:r>
        <w:rPr>
          <w:rFonts w:eastAsia="黑体" w:hint="eastAsia"/>
          <w:kern w:val="44"/>
          <w:sz w:val="32"/>
          <w:szCs w:val="32"/>
        </w:rPr>
        <w:t>章</w:t>
      </w:r>
      <w:r>
        <w:rPr>
          <w:rFonts w:eastAsia="黑体" w:hint="eastAsia"/>
          <w:kern w:val="44"/>
          <w:sz w:val="32"/>
          <w:szCs w:val="32"/>
        </w:rPr>
        <w:t xml:space="preserve"> </w:t>
      </w:r>
      <w:bookmarkEnd w:id="0"/>
      <w:r>
        <w:rPr>
          <w:rFonts w:eastAsia="黑体" w:hint="eastAsia"/>
          <w:kern w:val="44"/>
          <w:sz w:val="32"/>
          <w:szCs w:val="32"/>
        </w:rPr>
        <w:t>物联网环境下的信任模型相关研究</w:t>
      </w:r>
    </w:p>
    <w:p w:rsidR="005F4429" w:rsidRDefault="00465384">
      <w:pPr>
        <w:adjustRightInd w:val="0"/>
        <w:snapToGrid w:val="0"/>
        <w:spacing w:line="300" w:lineRule="auto"/>
        <w:ind w:firstLineChars="200" w:firstLine="480"/>
        <w:rPr>
          <w:sz w:val="24"/>
          <w:szCs w:val="24"/>
        </w:rPr>
      </w:pPr>
      <w:r>
        <w:rPr>
          <w:rFonts w:hint="eastAsia"/>
          <w:sz w:val="24"/>
          <w:szCs w:val="24"/>
        </w:rPr>
        <w:t>物联网环境</w:t>
      </w:r>
      <w:r>
        <w:rPr>
          <w:sz w:val="24"/>
          <w:szCs w:val="24"/>
        </w:rPr>
        <w:t>是一种</w:t>
      </w:r>
      <w:r>
        <w:rPr>
          <w:rFonts w:hint="eastAsia"/>
          <w:sz w:val="24"/>
          <w:szCs w:val="24"/>
        </w:rPr>
        <w:t>新型</w:t>
      </w:r>
      <w:r>
        <w:rPr>
          <w:sz w:val="24"/>
          <w:szCs w:val="24"/>
        </w:rPr>
        <w:t>的网络</w:t>
      </w:r>
      <w:r>
        <w:rPr>
          <w:rFonts w:hint="eastAsia"/>
          <w:sz w:val="24"/>
          <w:szCs w:val="24"/>
        </w:rPr>
        <w:t>形势</w:t>
      </w:r>
      <w:r>
        <w:rPr>
          <w:sz w:val="24"/>
          <w:szCs w:val="24"/>
        </w:rPr>
        <w:t>，</w:t>
      </w:r>
      <w:r>
        <w:rPr>
          <w:rFonts w:hint="eastAsia"/>
          <w:sz w:val="24"/>
          <w:szCs w:val="24"/>
        </w:rPr>
        <w:t>通过智能感知、识别技术与普</w:t>
      </w:r>
      <w:proofErr w:type="gramStart"/>
      <w:r>
        <w:rPr>
          <w:rFonts w:hint="eastAsia"/>
          <w:sz w:val="24"/>
          <w:szCs w:val="24"/>
        </w:rPr>
        <w:t>适计算</w:t>
      </w:r>
      <w:proofErr w:type="gramEnd"/>
      <w:r>
        <w:rPr>
          <w:rFonts w:hint="eastAsia"/>
          <w:sz w:val="24"/>
          <w:szCs w:val="24"/>
        </w:rPr>
        <w:t>等通信感知技术，广泛应用于网络的融合中，把现代最新传感技术和网络的便利条件结合起来，使所有智能的一切物体联合成一个网络，从而极大的方便人们的生活。物联网是在互联网的基础上进行了延伸和扩展，将客户端延伸至任何物品与物品之间，使其可以进行信息交换和通信。物联网技术在大规模、异构化、分布式的物联网环境下已经逐渐成型，并日趋完善，</w:t>
      </w:r>
      <w:r>
        <w:rPr>
          <w:sz w:val="24"/>
          <w:szCs w:val="24"/>
        </w:rPr>
        <w:t>但是也存在着很多问题，其中安全问题是</w:t>
      </w:r>
      <w:r>
        <w:rPr>
          <w:rFonts w:hint="eastAsia"/>
          <w:sz w:val="24"/>
          <w:szCs w:val="24"/>
        </w:rPr>
        <w:t>物联网技术</w:t>
      </w:r>
      <w:r>
        <w:rPr>
          <w:sz w:val="24"/>
          <w:szCs w:val="24"/>
        </w:rPr>
        <w:t>发展</w:t>
      </w:r>
      <w:r>
        <w:rPr>
          <w:rFonts w:hint="eastAsia"/>
          <w:sz w:val="24"/>
          <w:szCs w:val="24"/>
        </w:rPr>
        <w:t>和推广过程中</w:t>
      </w:r>
      <w:r>
        <w:rPr>
          <w:sz w:val="24"/>
          <w:szCs w:val="24"/>
        </w:rPr>
        <w:t>最</w:t>
      </w:r>
      <w:r>
        <w:rPr>
          <w:rFonts w:hint="eastAsia"/>
          <w:sz w:val="24"/>
          <w:szCs w:val="24"/>
        </w:rPr>
        <w:t>严峻的问题</w:t>
      </w:r>
      <w:r>
        <w:rPr>
          <w:sz w:val="24"/>
          <w:szCs w:val="24"/>
        </w:rPr>
        <w:t>。</w:t>
      </w:r>
      <w:r>
        <w:rPr>
          <w:rFonts w:hint="eastAsia"/>
          <w:sz w:val="24"/>
          <w:szCs w:val="24"/>
        </w:rPr>
        <w:t>利用信任模型对于物联网环境中的管理域及实体进行信任评估，建立跨域实体间的信任关系</w:t>
      </w:r>
      <w:r>
        <w:rPr>
          <w:sz w:val="24"/>
          <w:szCs w:val="24"/>
        </w:rPr>
        <w:t>是</w:t>
      </w:r>
      <w:proofErr w:type="gramStart"/>
      <w:r>
        <w:rPr>
          <w:rFonts w:hint="eastAsia"/>
          <w:sz w:val="24"/>
          <w:szCs w:val="24"/>
        </w:rPr>
        <w:t>目前物</w:t>
      </w:r>
      <w:proofErr w:type="gramEnd"/>
      <w:r>
        <w:rPr>
          <w:rFonts w:hint="eastAsia"/>
          <w:sz w:val="24"/>
          <w:szCs w:val="24"/>
        </w:rPr>
        <w:t>联网</w:t>
      </w:r>
      <w:r>
        <w:rPr>
          <w:sz w:val="24"/>
          <w:szCs w:val="24"/>
        </w:rPr>
        <w:t>环境中解决安全问题的有效方法，本章主要介绍了</w:t>
      </w:r>
      <w:r>
        <w:rPr>
          <w:rFonts w:hint="eastAsia"/>
          <w:sz w:val="24"/>
          <w:szCs w:val="24"/>
        </w:rPr>
        <w:t>物联网环境</w:t>
      </w:r>
      <w:r>
        <w:rPr>
          <w:sz w:val="24"/>
          <w:szCs w:val="24"/>
        </w:rPr>
        <w:t>的概念</w:t>
      </w:r>
      <w:r>
        <w:rPr>
          <w:rFonts w:hint="eastAsia"/>
          <w:sz w:val="24"/>
          <w:szCs w:val="24"/>
        </w:rPr>
        <w:t>及</w:t>
      </w:r>
      <w:r>
        <w:rPr>
          <w:sz w:val="24"/>
          <w:szCs w:val="24"/>
        </w:rPr>
        <w:t>特点，叙述了信任的相关</w:t>
      </w:r>
      <w:r>
        <w:rPr>
          <w:rFonts w:hint="eastAsia"/>
          <w:sz w:val="24"/>
          <w:szCs w:val="24"/>
        </w:rPr>
        <w:t>概念</w:t>
      </w:r>
      <w:r>
        <w:rPr>
          <w:sz w:val="24"/>
          <w:szCs w:val="24"/>
        </w:rPr>
        <w:t>，并分析</w:t>
      </w:r>
      <w:r>
        <w:rPr>
          <w:rFonts w:hint="eastAsia"/>
          <w:sz w:val="24"/>
          <w:szCs w:val="24"/>
        </w:rPr>
        <w:t>了物联网</w:t>
      </w:r>
      <w:r>
        <w:rPr>
          <w:sz w:val="24"/>
          <w:szCs w:val="24"/>
        </w:rPr>
        <w:t>环境</w:t>
      </w:r>
      <w:proofErr w:type="gramStart"/>
      <w:r>
        <w:rPr>
          <w:sz w:val="24"/>
          <w:szCs w:val="24"/>
        </w:rPr>
        <w:t>下现有</w:t>
      </w:r>
      <w:proofErr w:type="gramEnd"/>
      <w:r>
        <w:rPr>
          <w:sz w:val="24"/>
          <w:szCs w:val="24"/>
        </w:rPr>
        <w:t>信任模型</w:t>
      </w:r>
      <w:r>
        <w:rPr>
          <w:rFonts w:hint="eastAsia"/>
          <w:sz w:val="24"/>
          <w:szCs w:val="24"/>
        </w:rPr>
        <w:t>的优缺点</w:t>
      </w:r>
      <w:r>
        <w:rPr>
          <w:sz w:val="24"/>
          <w:szCs w:val="24"/>
        </w:rPr>
        <w:t>。</w:t>
      </w:r>
    </w:p>
    <w:p w:rsidR="005F4429" w:rsidRDefault="00465384">
      <w:pPr>
        <w:keepNext/>
        <w:keepLines/>
        <w:adjustRightInd w:val="0"/>
        <w:snapToGrid w:val="0"/>
        <w:spacing w:beforeLines="100" w:before="312" w:afterLines="50" w:after="156" w:line="300" w:lineRule="auto"/>
        <w:jc w:val="left"/>
        <w:outlineLvl w:val="1"/>
        <w:rPr>
          <w:rFonts w:eastAsia="黑体"/>
          <w:iCs/>
          <w:color w:val="000000"/>
          <w:kern w:val="44"/>
          <w:sz w:val="28"/>
          <w:szCs w:val="28"/>
        </w:rPr>
      </w:pPr>
      <w:bookmarkStart w:id="1" w:name="_Toc2501"/>
      <w:r>
        <w:rPr>
          <w:rFonts w:ascii="黑体" w:eastAsia="黑体" w:hAnsi="黑体" w:hint="eastAsia"/>
          <w:iCs/>
          <w:color w:val="000000"/>
          <w:kern w:val="44"/>
          <w:sz w:val="28"/>
          <w:szCs w:val="28"/>
        </w:rPr>
        <w:t>2.1</w:t>
      </w:r>
      <w:r>
        <w:rPr>
          <w:rFonts w:eastAsia="黑体"/>
          <w:iCs/>
          <w:color w:val="000000"/>
          <w:kern w:val="44"/>
          <w:sz w:val="28"/>
          <w:szCs w:val="28"/>
        </w:rPr>
        <w:t xml:space="preserve"> </w:t>
      </w:r>
      <w:bookmarkEnd w:id="1"/>
      <w:r>
        <w:rPr>
          <w:rFonts w:eastAsia="黑体" w:hint="eastAsia"/>
          <w:iCs/>
          <w:color w:val="000000"/>
          <w:kern w:val="44"/>
          <w:sz w:val="28"/>
          <w:szCs w:val="28"/>
        </w:rPr>
        <w:t>物联网环境下的信任</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2" w:name="_Toc11906"/>
      <w:r>
        <w:rPr>
          <w:rFonts w:ascii="黑体" w:eastAsia="黑体" w:hAnsi="黑体" w:hint="eastAsia"/>
          <w:color w:val="000000"/>
          <w:kern w:val="44"/>
          <w:sz w:val="24"/>
          <w:szCs w:val="20"/>
        </w:rPr>
        <w:t xml:space="preserve">2.1.1 </w:t>
      </w:r>
      <w:bookmarkEnd w:id="2"/>
      <w:r>
        <w:rPr>
          <w:rFonts w:eastAsia="黑体" w:hint="eastAsia"/>
          <w:color w:val="000000"/>
          <w:kern w:val="44"/>
          <w:sz w:val="24"/>
          <w:szCs w:val="20"/>
        </w:rPr>
        <w:t>物联网发展情况概述</w:t>
      </w:r>
    </w:p>
    <w:p w:rsidR="005F4429" w:rsidRDefault="00465384">
      <w:pPr>
        <w:adjustRightInd w:val="0"/>
        <w:snapToGrid w:val="0"/>
        <w:spacing w:line="300" w:lineRule="auto"/>
        <w:ind w:firstLineChars="200" w:firstLine="480"/>
        <w:rPr>
          <w:sz w:val="24"/>
          <w:szCs w:val="24"/>
        </w:rPr>
      </w:pPr>
      <w:r>
        <w:rPr>
          <w:rFonts w:hint="eastAsia"/>
          <w:sz w:val="24"/>
          <w:szCs w:val="24"/>
        </w:rPr>
        <w:t>随着生活智能化的发展，互联网以及各</w:t>
      </w:r>
      <w:proofErr w:type="gramStart"/>
      <w:r>
        <w:rPr>
          <w:rFonts w:hint="eastAsia"/>
          <w:sz w:val="24"/>
          <w:szCs w:val="24"/>
        </w:rPr>
        <w:t>类传统</w:t>
      </w:r>
      <w:proofErr w:type="gramEnd"/>
      <w:r>
        <w:rPr>
          <w:rFonts w:hint="eastAsia"/>
          <w:sz w:val="24"/>
          <w:szCs w:val="24"/>
        </w:rPr>
        <w:t>的分布式网络已经不能满足人们的生活需求了，此时针对物联网环境的发展就成为了当今世界上一个重点的研究课题。</w:t>
      </w:r>
      <w:r>
        <w:rPr>
          <w:rFonts w:hint="eastAsia"/>
          <w:sz w:val="24"/>
          <w:szCs w:val="24"/>
        </w:rPr>
        <w:t>2005</w:t>
      </w:r>
      <w:r>
        <w:rPr>
          <w:rFonts w:hint="eastAsia"/>
          <w:sz w:val="24"/>
          <w:szCs w:val="24"/>
        </w:rPr>
        <w:t>年信息社会世界峰会上，国际电信联盟发布了《</w:t>
      </w:r>
      <w:r>
        <w:rPr>
          <w:rFonts w:hint="eastAsia"/>
          <w:sz w:val="24"/>
          <w:szCs w:val="24"/>
        </w:rPr>
        <w:t>ITU</w:t>
      </w:r>
      <w:r>
        <w:rPr>
          <w:rFonts w:hint="eastAsia"/>
          <w:sz w:val="24"/>
          <w:szCs w:val="24"/>
        </w:rPr>
        <w:t>互联网报告</w:t>
      </w:r>
      <w:r>
        <w:rPr>
          <w:rFonts w:hint="eastAsia"/>
          <w:sz w:val="24"/>
          <w:szCs w:val="24"/>
        </w:rPr>
        <w:t>2005</w:t>
      </w:r>
      <w:r>
        <w:rPr>
          <w:rFonts w:hint="eastAsia"/>
          <w:sz w:val="24"/>
          <w:szCs w:val="24"/>
        </w:rPr>
        <w:t>：物联网》，自此物联网的定义和范围已经发生了变化，覆盖范围有了较大的拓展，不再只是指基于</w:t>
      </w:r>
      <w:r>
        <w:rPr>
          <w:rFonts w:hint="eastAsia"/>
          <w:sz w:val="24"/>
          <w:szCs w:val="24"/>
        </w:rPr>
        <w:fldChar w:fldCharType="begin"/>
      </w:r>
      <w:r>
        <w:rPr>
          <w:rFonts w:hint="eastAsia"/>
          <w:sz w:val="24"/>
          <w:szCs w:val="24"/>
        </w:rPr>
        <w:instrText xml:space="preserve"> HYPERLINK "https://baike.baidu.com/item/RFID" \t "https://baike.baidu.com/item/%E7%89%A9%E8%81%94%E7%BD%91/_blank" </w:instrText>
      </w:r>
      <w:r>
        <w:rPr>
          <w:rFonts w:hint="eastAsia"/>
          <w:sz w:val="24"/>
          <w:szCs w:val="24"/>
        </w:rPr>
        <w:fldChar w:fldCharType="separate"/>
      </w:r>
      <w:r>
        <w:rPr>
          <w:rFonts w:hint="eastAsia"/>
          <w:sz w:val="24"/>
          <w:szCs w:val="24"/>
        </w:rPr>
        <w:t>RFID</w:t>
      </w:r>
      <w:r>
        <w:rPr>
          <w:rFonts w:hint="eastAsia"/>
          <w:sz w:val="24"/>
          <w:szCs w:val="24"/>
        </w:rPr>
        <w:fldChar w:fldCharType="end"/>
      </w:r>
      <w:r>
        <w:rPr>
          <w:rFonts w:hint="eastAsia"/>
          <w:sz w:val="24"/>
          <w:szCs w:val="24"/>
        </w:rPr>
        <w:t>技术的物联网</w:t>
      </w:r>
      <w:r>
        <w:rPr>
          <w:rFonts w:hint="eastAsia"/>
          <w:color w:val="FF0000"/>
          <w:sz w:val="24"/>
          <w:szCs w:val="24"/>
          <w:vertAlign w:val="superscript"/>
        </w:rPr>
        <w:t>[1]</w:t>
      </w:r>
      <w:r>
        <w:rPr>
          <w:rFonts w:hint="eastAsia"/>
          <w:sz w:val="24"/>
          <w:szCs w:val="24"/>
        </w:rPr>
        <w:t>。物联网通过智能感知、识别技术与普</w:t>
      </w:r>
      <w:proofErr w:type="gramStart"/>
      <w:r>
        <w:rPr>
          <w:rFonts w:hint="eastAsia"/>
          <w:sz w:val="24"/>
          <w:szCs w:val="24"/>
        </w:rPr>
        <w:t>适计算</w:t>
      </w:r>
      <w:proofErr w:type="gramEnd"/>
      <w:r>
        <w:rPr>
          <w:rFonts w:hint="eastAsia"/>
          <w:sz w:val="24"/>
          <w:szCs w:val="24"/>
        </w:rPr>
        <w:t>等通信感知技术，广泛应用于网络的融合中，就是把现代最新传感技术和网络的便利条件结合起来，把所有智能的一切物体联合成一个网络，从而极大的方便人们的生活，其安全体系结构可分为三层：感知层、网络层和服务层。感知层中实现了对物理世界的智能感知识别、信息采集处理和自动控制，包括传感器、执行器、</w:t>
      </w:r>
      <w:hyperlink r:id="rId8" w:tgtFrame="http://iot.ofweek.com/2017-02/_blank" w:tooltip="RFID" w:history="1">
        <w:r>
          <w:rPr>
            <w:rFonts w:hint="eastAsia"/>
            <w:sz w:val="24"/>
            <w:szCs w:val="24"/>
          </w:rPr>
          <w:t>RFID</w:t>
        </w:r>
      </w:hyperlink>
      <w:r>
        <w:rPr>
          <w:rFonts w:hint="eastAsia"/>
          <w:sz w:val="24"/>
          <w:szCs w:val="24"/>
        </w:rPr>
        <w:t>、</w:t>
      </w:r>
      <w:r>
        <w:rPr>
          <w:rFonts w:hint="eastAsia"/>
          <w:sz w:val="24"/>
          <w:szCs w:val="24"/>
        </w:rPr>
        <w:fldChar w:fldCharType="begin"/>
      </w:r>
      <w:r>
        <w:rPr>
          <w:rFonts w:hint="eastAsia"/>
          <w:sz w:val="24"/>
          <w:szCs w:val="24"/>
        </w:rPr>
        <w:instrText xml:space="preserve"> HYPERLINK "http://iot.ofweek.com/CAT-132205-erweima.html" \o "</w:instrText>
      </w:r>
      <w:r>
        <w:rPr>
          <w:rFonts w:hint="eastAsia"/>
          <w:sz w:val="24"/>
          <w:szCs w:val="24"/>
        </w:rPr>
        <w:instrText>二维码</w:instrText>
      </w:r>
      <w:r>
        <w:rPr>
          <w:rFonts w:hint="eastAsia"/>
          <w:sz w:val="24"/>
          <w:szCs w:val="24"/>
        </w:rPr>
        <w:instrText xml:space="preserve">" \t "http://iot.ofweek.com/2017-02/_blank" </w:instrText>
      </w:r>
      <w:r>
        <w:rPr>
          <w:rFonts w:hint="eastAsia"/>
          <w:sz w:val="24"/>
          <w:szCs w:val="24"/>
        </w:rPr>
        <w:fldChar w:fldCharType="separate"/>
      </w:r>
      <w:proofErr w:type="gramStart"/>
      <w:r>
        <w:rPr>
          <w:rFonts w:hint="eastAsia"/>
          <w:sz w:val="24"/>
          <w:szCs w:val="24"/>
        </w:rPr>
        <w:t>二维码</w:t>
      </w:r>
      <w:proofErr w:type="gramEnd"/>
      <w:r>
        <w:rPr>
          <w:rFonts w:hint="eastAsia"/>
          <w:sz w:val="24"/>
          <w:szCs w:val="24"/>
        </w:rPr>
        <w:fldChar w:fldCharType="end"/>
      </w:r>
      <w:r>
        <w:rPr>
          <w:rFonts w:hint="eastAsia"/>
          <w:sz w:val="24"/>
          <w:szCs w:val="24"/>
        </w:rPr>
        <w:t>和智能装置；网络层中实现了不同的网络连接方式；应用层中包涵了应用基础设施、中间件和</w:t>
      </w:r>
      <w:hyperlink r:id="rId9" w:tgtFrame="http://iot.ofweek.com/2017-02/_blank" w:tooltip="物联网应用" w:history="1">
        <w:r>
          <w:rPr>
            <w:rFonts w:hint="eastAsia"/>
            <w:sz w:val="24"/>
            <w:szCs w:val="24"/>
          </w:rPr>
          <w:t>物联网应用</w:t>
        </w:r>
      </w:hyperlink>
      <w:r>
        <w:rPr>
          <w:rFonts w:hint="eastAsia"/>
          <w:sz w:val="24"/>
          <w:szCs w:val="24"/>
        </w:rPr>
        <w:t>。物联网技术体系图如图</w:t>
      </w:r>
      <w:r>
        <w:rPr>
          <w:rFonts w:hint="eastAsia"/>
          <w:sz w:val="24"/>
          <w:szCs w:val="24"/>
        </w:rPr>
        <w:t>2.1</w:t>
      </w:r>
      <w:r>
        <w:rPr>
          <w:rFonts w:hint="eastAsia"/>
          <w:sz w:val="24"/>
          <w:szCs w:val="24"/>
        </w:rPr>
        <w:t>所示。物联网是在互联网的基础上进行了延伸和扩展，将客户端延伸至任何物品与物品之间，使其可以进行信息交换和通信。如今，物联网技术在大规模、异构化、分布式的物联网环境下已经逐渐成型，并日趋完善。</w:t>
      </w:r>
    </w:p>
    <w:p w:rsidR="005F4429" w:rsidRDefault="00465384">
      <w:pPr>
        <w:adjustRightInd w:val="0"/>
        <w:snapToGrid w:val="0"/>
        <w:spacing w:line="300" w:lineRule="auto"/>
        <w:jc w:val="center"/>
        <w:rPr>
          <w:sz w:val="24"/>
          <w:szCs w:val="24"/>
        </w:rPr>
      </w:pPr>
      <w:r>
        <w:rPr>
          <w:rFonts w:hint="eastAsia"/>
          <w:noProof/>
          <w:sz w:val="24"/>
          <w:szCs w:val="24"/>
        </w:rPr>
        <w:lastRenderedPageBreak/>
        <w:drawing>
          <wp:inline distT="0" distB="0" distL="114300" distR="114300">
            <wp:extent cx="5269865" cy="3922395"/>
            <wp:effectExtent l="0" t="0" r="3175" b="9525"/>
            <wp:docPr id="4" name="图片 4" descr="物联网技术体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物联网技术体系图"/>
                    <pic:cNvPicPr>
                      <a:picLocks noChangeAspect="1"/>
                    </pic:cNvPicPr>
                  </pic:nvPicPr>
                  <pic:blipFill>
                    <a:blip r:embed="rId10"/>
                    <a:stretch>
                      <a:fillRect/>
                    </a:stretch>
                  </pic:blipFill>
                  <pic:spPr>
                    <a:xfrm>
                      <a:off x="0" y="0"/>
                      <a:ext cx="5269865" cy="3922395"/>
                    </a:xfrm>
                    <a:prstGeom prst="rect">
                      <a:avLst/>
                    </a:prstGeom>
                  </pic:spPr>
                </pic:pic>
              </a:graphicData>
            </a:graphic>
          </wp:inline>
        </w:drawing>
      </w:r>
    </w:p>
    <w:p w:rsidR="005F4429" w:rsidRDefault="00465384">
      <w:pPr>
        <w:adjustRightInd w:val="0"/>
        <w:snapToGrid w:val="0"/>
        <w:spacing w:line="300" w:lineRule="auto"/>
        <w:jc w:val="center"/>
        <w:rPr>
          <w:sz w:val="24"/>
          <w:szCs w:val="24"/>
        </w:rPr>
      </w:pPr>
      <w:r>
        <w:rPr>
          <w:rFonts w:hint="eastAsia"/>
          <w:sz w:val="22"/>
        </w:rPr>
        <w:t>图</w:t>
      </w:r>
      <w:r>
        <w:rPr>
          <w:rFonts w:hint="eastAsia"/>
          <w:sz w:val="22"/>
        </w:rPr>
        <w:t xml:space="preserve">2.1 </w:t>
      </w:r>
      <w:r>
        <w:rPr>
          <w:rFonts w:hint="eastAsia"/>
          <w:sz w:val="22"/>
        </w:rPr>
        <w:t>物联网技术体系图</w:t>
      </w:r>
    </w:p>
    <w:p w:rsidR="005F4429" w:rsidRDefault="00465384">
      <w:pPr>
        <w:adjustRightInd w:val="0"/>
        <w:snapToGrid w:val="0"/>
        <w:spacing w:line="300" w:lineRule="auto"/>
        <w:ind w:firstLineChars="200" w:firstLine="480"/>
        <w:jc w:val="left"/>
        <w:rPr>
          <w:sz w:val="24"/>
          <w:szCs w:val="24"/>
        </w:rPr>
      </w:pPr>
      <w:r>
        <w:rPr>
          <w:rFonts w:hint="eastAsia"/>
          <w:sz w:val="24"/>
          <w:szCs w:val="24"/>
        </w:rPr>
        <w:t>物联网是新一代信息技术的高度集成和综合运用，对新一轮产业变革和经济社会绿色、智能、可持续发展具有重要意义。因其具有巨大增长潜能，已是当今经济发展和科技创新的战略制高点，成为各个国家构建社会新模式和重塑国家长期竞争力的先导</w:t>
      </w:r>
      <w:r w:rsidRPr="001F1852">
        <w:rPr>
          <w:rFonts w:hint="eastAsia"/>
          <w:color w:val="FF0000"/>
          <w:sz w:val="24"/>
          <w:szCs w:val="24"/>
        </w:rPr>
        <w:t>[3</w:t>
      </w:r>
      <w:r w:rsidR="001F1852" w:rsidRPr="001F1852">
        <w:rPr>
          <w:rFonts w:hint="eastAsia"/>
          <w:color w:val="FF0000"/>
          <w:sz w:val="24"/>
          <w:szCs w:val="24"/>
        </w:rPr>
        <w:t>2</w:t>
      </w:r>
      <w:r w:rsidRPr="001F1852">
        <w:rPr>
          <w:rFonts w:hint="eastAsia"/>
          <w:color w:val="FF0000"/>
          <w:sz w:val="24"/>
          <w:szCs w:val="24"/>
        </w:rPr>
        <w:t>]</w:t>
      </w:r>
      <w:r>
        <w:rPr>
          <w:rFonts w:hint="eastAsia"/>
          <w:sz w:val="24"/>
          <w:szCs w:val="24"/>
        </w:rPr>
        <w:t>。为此，发达国家纷纷出台政策进行战略布局，抢抓新一轮信息产业的发展先机。美国以物联网应用为核心的“智慧地球”计划、欧盟的十四点行动计划、日本的“</w:t>
      </w:r>
      <w:r>
        <w:rPr>
          <w:rFonts w:hint="eastAsia"/>
          <w:sz w:val="24"/>
          <w:szCs w:val="24"/>
        </w:rPr>
        <w:t>U</w:t>
      </w:r>
      <w:r>
        <w:rPr>
          <w:rFonts w:hint="eastAsia"/>
          <w:sz w:val="24"/>
          <w:szCs w:val="24"/>
        </w:rPr>
        <w:t>－</w:t>
      </w:r>
      <w:r>
        <w:rPr>
          <w:rFonts w:hint="eastAsia"/>
          <w:sz w:val="24"/>
          <w:szCs w:val="24"/>
        </w:rPr>
        <w:t>Japan</w:t>
      </w:r>
      <w:r>
        <w:rPr>
          <w:rFonts w:hint="eastAsia"/>
          <w:sz w:val="24"/>
          <w:szCs w:val="24"/>
        </w:rPr>
        <w:t>计划”、韩国的“</w:t>
      </w:r>
      <w:r>
        <w:rPr>
          <w:rFonts w:hint="eastAsia"/>
          <w:sz w:val="24"/>
          <w:szCs w:val="24"/>
        </w:rPr>
        <w:t>IT839</w:t>
      </w:r>
      <w:r>
        <w:rPr>
          <w:rFonts w:hint="eastAsia"/>
          <w:sz w:val="24"/>
          <w:szCs w:val="24"/>
        </w:rPr>
        <w:t>战略”和“</w:t>
      </w:r>
      <w:r>
        <w:rPr>
          <w:rFonts w:hint="eastAsia"/>
          <w:sz w:val="24"/>
          <w:szCs w:val="24"/>
        </w:rPr>
        <w:t>u</w:t>
      </w:r>
      <w:r>
        <w:rPr>
          <w:rFonts w:hint="eastAsia"/>
          <w:sz w:val="24"/>
          <w:szCs w:val="24"/>
        </w:rPr>
        <w:t>－</w:t>
      </w:r>
      <w:r>
        <w:rPr>
          <w:rFonts w:hint="eastAsia"/>
          <w:sz w:val="24"/>
          <w:szCs w:val="24"/>
        </w:rPr>
        <w:t>Korea</w:t>
      </w:r>
      <w:r>
        <w:rPr>
          <w:rFonts w:hint="eastAsia"/>
          <w:sz w:val="24"/>
          <w:szCs w:val="24"/>
        </w:rPr>
        <w:t>”战略、新加坡的“下一代</w:t>
      </w:r>
      <w:r>
        <w:rPr>
          <w:rFonts w:hint="eastAsia"/>
          <w:sz w:val="24"/>
          <w:szCs w:val="24"/>
        </w:rPr>
        <w:t>I</w:t>
      </w:r>
      <w:r>
        <w:rPr>
          <w:rFonts w:hint="eastAsia"/>
          <w:sz w:val="24"/>
          <w:szCs w:val="24"/>
        </w:rPr>
        <w:t>－</w:t>
      </w:r>
      <w:r>
        <w:rPr>
          <w:rFonts w:hint="eastAsia"/>
          <w:sz w:val="24"/>
          <w:szCs w:val="24"/>
        </w:rPr>
        <w:t>Hub</w:t>
      </w:r>
      <w:r>
        <w:rPr>
          <w:rFonts w:hint="eastAsia"/>
          <w:sz w:val="24"/>
          <w:szCs w:val="24"/>
        </w:rPr>
        <w:t>”计划、台湾的</w:t>
      </w:r>
      <w:r>
        <w:rPr>
          <w:rFonts w:hint="eastAsia"/>
          <w:sz w:val="24"/>
          <w:szCs w:val="24"/>
        </w:rPr>
        <w:t>U</w:t>
      </w:r>
      <w:r>
        <w:rPr>
          <w:rFonts w:hint="eastAsia"/>
          <w:sz w:val="24"/>
          <w:szCs w:val="24"/>
        </w:rPr>
        <w:t>－</w:t>
      </w:r>
      <w:r>
        <w:rPr>
          <w:rFonts w:hint="eastAsia"/>
          <w:sz w:val="24"/>
          <w:szCs w:val="24"/>
        </w:rPr>
        <w:t>Taiwan</w:t>
      </w:r>
      <w:r>
        <w:rPr>
          <w:rFonts w:hint="eastAsia"/>
          <w:sz w:val="24"/>
          <w:szCs w:val="24"/>
        </w:rPr>
        <w:t>计划等都将物联网作为当前发展的重要战略目标</w:t>
      </w:r>
      <w:r w:rsidRPr="001F1852">
        <w:rPr>
          <w:rFonts w:hint="eastAsia"/>
          <w:color w:val="FF0000"/>
          <w:sz w:val="24"/>
          <w:szCs w:val="24"/>
        </w:rPr>
        <w:t>[3</w:t>
      </w:r>
      <w:r w:rsidR="001F1852" w:rsidRPr="001F1852">
        <w:rPr>
          <w:rFonts w:hint="eastAsia"/>
          <w:color w:val="FF0000"/>
          <w:sz w:val="24"/>
          <w:szCs w:val="24"/>
        </w:rPr>
        <w:t>3</w:t>
      </w:r>
      <w:r w:rsidRPr="001F1852">
        <w:rPr>
          <w:rFonts w:hint="eastAsia"/>
          <w:color w:val="FF0000"/>
          <w:sz w:val="24"/>
          <w:szCs w:val="24"/>
        </w:rPr>
        <w:t>]</w:t>
      </w:r>
      <w:r>
        <w:rPr>
          <w:rFonts w:hint="eastAsia"/>
          <w:sz w:val="24"/>
          <w:szCs w:val="24"/>
        </w:rPr>
        <w:t>。自</w:t>
      </w:r>
      <w:r>
        <w:rPr>
          <w:rFonts w:hint="eastAsia"/>
          <w:sz w:val="24"/>
          <w:szCs w:val="24"/>
        </w:rPr>
        <w:t>2009</w:t>
      </w:r>
      <w:r>
        <w:rPr>
          <w:rFonts w:hint="eastAsia"/>
          <w:sz w:val="24"/>
          <w:szCs w:val="24"/>
        </w:rPr>
        <w:t>年</w:t>
      </w:r>
      <w:r>
        <w:rPr>
          <w:rFonts w:hint="eastAsia"/>
          <w:sz w:val="24"/>
          <w:szCs w:val="24"/>
        </w:rPr>
        <w:t>8</w:t>
      </w:r>
      <w:r>
        <w:rPr>
          <w:rFonts w:hint="eastAsia"/>
          <w:sz w:val="24"/>
          <w:szCs w:val="24"/>
        </w:rPr>
        <w:t>月温家宝总理提出“感知中国”以来，物联网被正式列为国家五大新兴战略性产业之一，并写入“政府工作报告”，物联网在中国受到了全社会极大的关注，其受关注程度是在美国、欧盟、以及其他各国不可比拟的。近年来在中国制造</w:t>
      </w:r>
      <w:r>
        <w:rPr>
          <w:rFonts w:hint="eastAsia"/>
          <w:sz w:val="24"/>
          <w:szCs w:val="24"/>
        </w:rPr>
        <w:t>2025</w:t>
      </w:r>
      <w:r>
        <w:rPr>
          <w:rFonts w:hint="eastAsia"/>
          <w:sz w:val="24"/>
          <w:szCs w:val="24"/>
        </w:rPr>
        <w:t>、互联网</w:t>
      </w:r>
      <w:r>
        <w:rPr>
          <w:rFonts w:hint="eastAsia"/>
          <w:sz w:val="24"/>
          <w:szCs w:val="24"/>
        </w:rPr>
        <w:t>+</w:t>
      </w:r>
      <w:r>
        <w:rPr>
          <w:rFonts w:hint="eastAsia"/>
          <w:sz w:val="24"/>
          <w:szCs w:val="24"/>
        </w:rPr>
        <w:t>双创等带动下，中国物联网产业发展取得长足进步。目前，中国三家基础电信企业都已启动</w:t>
      </w:r>
      <w:r>
        <w:rPr>
          <w:rFonts w:hint="eastAsia"/>
          <w:sz w:val="24"/>
          <w:szCs w:val="24"/>
        </w:rPr>
        <w:t>NB-</w:t>
      </w:r>
      <w:proofErr w:type="spellStart"/>
      <w:r>
        <w:rPr>
          <w:rFonts w:hint="eastAsia"/>
          <w:sz w:val="24"/>
          <w:szCs w:val="24"/>
        </w:rPr>
        <w:t>IoT</w:t>
      </w:r>
      <w:proofErr w:type="spellEnd"/>
      <w:r>
        <w:rPr>
          <w:rFonts w:hint="eastAsia"/>
          <w:sz w:val="24"/>
          <w:szCs w:val="24"/>
        </w:rPr>
        <w:t>(</w:t>
      </w:r>
      <w:proofErr w:type="gramStart"/>
      <w:r>
        <w:rPr>
          <w:rFonts w:hint="eastAsia"/>
          <w:sz w:val="24"/>
          <w:szCs w:val="24"/>
        </w:rPr>
        <w:t>窄带物</w:t>
      </w:r>
      <w:proofErr w:type="gramEnd"/>
      <w:r>
        <w:rPr>
          <w:rFonts w:hint="eastAsia"/>
          <w:sz w:val="24"/>
          <w:szCs w:val="24"/>
        </w:rPr>
        <w:t>联网</w:t>
      </w:r>
      <w:r>
        <w:rPr>
          <w:rFonts w:hint="eastAsia"/>
          <w:sz w:val="24"/>
          <w:szCs w:val="24"/>
        </w:rPr>
        <w:t>)</w:t>
      </w:r>
      <w:r>
        <w:rPr>
          <w:rFonts w:hint="eastAsia"/>
          <w:sz w:val="24"/>
          <w:szCs w:val="24"/>
        </w:rPr>
        <w:t>网络建设，将逐步实现全国范围广泛覆盖，</w:t>
      </w:r>
      <w:r>
        <w:rPr>
          <w:rFonts w:hint="eastAsia"/>
          <w:sz w:val="24"/>
          <w:szCs w:val="24"/>
        </w:rPr>
        <w:t>2017</w:t>
      </w:r>
      <w:r>
        <w:rPr>
          <w:rFonts w:hint="eastAsia"/>
          <w:sz w:val="24"/>
          <w:szCs w:val="24"/>
        </w:rPr>
        <w:t>年全网基站规模超过</w:t>
      </w:r>
      <w:r>
        <w:rPr>
          <w:rFonts w:hint="eastAsia"/>
          <w:sz w:val="24"/>
          <w:szCs w:val="24"/>
        </w:rPr>
        <w:t>40</w:t>
      </w:r>
      <w:r>
        <w:rPr>
          <w:rFonts w:hint="eastAsia"/>
          <w:sz w:val="24"/>
          <w:szCs w:val="24"/>
        </w:rPr>
        <w:t>万站</w:t>
      </w:r>
      <w:r w:rsidRPr="001F1852">
        <w:rPr>
          <w:rFonts w:hint="eastAsia"/>
          <w:color w:val="FF0000"/>
          <w:sz w:val="24"/>
          <w:szCs w:val="24"/>
        </w:rPr>
        <w:t>[3</w:t>
      </w:r>
      <w:r w:rsidR="001F1852" w:rsidRPr="001F1852">
        <w:rPr>
          <w:rFonts w:hint="eastAsia"/>
          <w:color w:val="FF0000"/>
          <w:sz w:val="24"/>
          <w:szCs w:val="24"/>
        </w:rPr>
        <w:t>3</w:t>
      </w:r>
      <w:r w:rsidRPr="001F1852">
        <w:rPr>
          <w:rFonts w:hint="eastAsia"/>
          <w:color w:val="FF0000"/>
          <w:sz w:val="24"/>
          <w:szCs w:val="24"/>
        </w:rPr>
        <w:t>]</w:t>
      </w:r>
      <w:r>
        <w:rPr>
          <w:rFonts w:hint="eastAsia"/>
          <w:sz w:val="24"/>
          <w:szCs w:val="24"/>
        </w:rPr>
        <w:t>。</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3" w:name="_Toc1196"/>
      <w:r>
        <w:rPr>
          <w:rFonts w:ascii="黑体" w:eastAsia="黑体" w:hAnsi="黑体" w:hint="eastAsia"/>
          <w:color w:val="000000"/>
          <w:kern w:val="44"/>
          <w:sz w:val="24"/>
          <w:szCs w:val="20"/>
        </w:rPr>
        <w:t>2.1.2</w:t>
      </w:r>
      <w:r>
        <w:rPr>
          <w:rFonts w:eastAsia="黑体" w:hint="eastAsia"/>
          <w:color w:val="000000"/>
          <w:kern w:val="44"/>
          <w:sz w:val="24"/>
          <w:szCs w:val="20"/>
        </w:rPr>
        <w:t xml:space="preserve"> </w:t>
      </w:r>
      <w:bookmarkEnd w:id="3"/>
      <w:r>
        <w:rPr>
          <w:rFonts w:eastAsia="黑体" w:hint="eastAsia"/>
          <w:color w:val="000000"/>
          <w:kern w:val="44"/>
          <w:sz w:val="24"/>
          <w:szCs w:val="20"/>
        </w:rPr>
        <w:t>信任的概念及特征</w:t>
      </w:r>
    </w:p>
    <w:p w:rsidR="005F4429" w:rsidRDefault="00465384">
      <w:pPr>
        <w:adjustRightInd w:val="0"/>
        <w:snapToGrid w:val="0"/>
        <w:spacing w:line="300" w:lineRule="auto"/>
        <w:ind w:firstLineChars="200" w:firstLine="480"/>
        <w:rPr>
          <w:sz w:val="24"/>
          <w:szCs w:val="24"/>
        </w:rPr>
      </w:pPr>
      <w:r>
        <w:rPr>
          <w:rFonts w:hint="eastAsia"/>
          <w:sz w:val="24"/>
          <w:szCs w:val="24"/>
        </w:rPr>
        <w:t>信任概念由于其抽象性和结构复杂性，在社会学、心理学、营销学、经济学、管理学等不同的领域定义信任是不同的，至今仍没有一个统一的定义，但是达成共识的观点是：信任是涉及交易或交换关系的基础。在社会科学中，信任被认为</w:t>
      </w:r>
      <w:r>
        <w:rPr>
          <w:rFonts w:hint="eastAsia"/>
          <w:sz w:val="24"/>
          <w:szCs w:val="24"/>
        </w:rPr>
        <w:lastRenderedPageBreak/>
        <w:t>是一种依赖关系。相互依赖表示双方之间存在着交换关系，无论交换内容为何，都表示双方至少有某种程度的利害相关，己方利益必须靠对方才能实现。而在计算机网络环境下，信任被用来作为解决可信问题，因此在计算机科学中，信任被认为是一个节点和另一个节点在产生信息</w:t>
      </w:r>
      <w:proofErr w:type="gramStart"/>
      <w:r>
        <w:rPr>
          <w:rFonts w:hint="eastAsia"/>
          <w:sz w:val="24"/>
          <w:szCs w:val="24"/>
        </w:rPr>
        <w:t>交互时</w:t>
      </w:r>
      <w:proofErr w:type="gramEnd"/>
      <w:r>
        <w:rPr>
          <w:rFonts w:hint="eastAsia"/>
          <w:sz w:val="24"/>
          <w:szCs w:val="24"/>
        </w:rPr>
        <w:t>对于对方的能力、信誉和可靠性的一种认知和期望。</w:t>
      </w:r>
      <w:proofErr w:type="spellStart"/>
      <w:r>
        <w:rPr>
          <w:rFonts w:hint="eastAsia"/>
          <w:sz w:val="24"/>
          <w:szCs w:val="24"/>
        </w:rPr>
        <w:t>Grandison</w:t>
      </w:r>
      <w:proofErr w:type="spellEnd"/>
      <w:r>
        <w:rPr>
          <w:rFonts w:hint="eastAsia"/>
          <w:sz w:val="24"/>
          <w:szCs w:val="24"/>
        </w:rPr>
        <w:t>在文献</w:t>
      </w:r>
      <w:r w:rsidRPr="001F1852">
        <w:rPr>
          <w:rFonts w:hint="eastAsia"/>
          <w:color w:val="FF0000"/>
          <w:sz w:val="24"/>
          <w:szCs w:val="24"/>
        </w:rPr>
        <w:t>[3</w:t>
      </w:r>
      <w:r w:rsidR="001F1852" w:rsidRPr="001F1852">
        <w:rPr>
          <w:rFonts w:hint="eastAsia"/>
          <w:color w:val="FF0000"/>
          <w:sz w:val="24"/>
          <w:szCs w:val="24"/>
        </w:rPr>
        <w:t>4</w:t>
      </w:r>
      <w:r w:rsidRPr="001F1852">
        <w:rPr>
          <w:rFonts w:hint="eastAsia"/>
          <w:color w:val="FF0000"/>
          <w:sz w:val="24"/>
          <w:szCs w:val="24"/>
        </w:rPr>
        <w:t>]</w:t>
      </w:r>
      <w:r>
        <w:rPr>
          <w:rFonts w:hint="eastAsia"/>
          <w:sz w:val="24"/>
          <w:szCs w:val="24"/>
        </w:rPr>
        <w:t>中，根据分析总结出信任的定义为：“对某个实体能在给定的上下文环境下采取可靠、安全和</w:t>
      </w:r>
      <w:proofErr w:type="gramStart"/>
      <w:r>
        <w:rPr>
          <w:rFonts w:hint="eastAsia"/>
          <w:sz w:val="24"/>
          <w:szCs w:val="24"/>
        </w:rPr>
        <w:t>可</w:t>
      </w:r>
      <w:proofErr w:type="gramEnd"/>
      <w:r>
        <w:rPr>
          <w:rFonts w:hint="eastAsia"/>
          <w:sz w:val="24"/>
          <w:szCs w:val="24"/>
        </w:rPr>
        <w:t>依赖行动能力的坚定信念”。也有文献认为，信任是根据主体在具体环境下的不同属性所组成的概念。文献</w:t>
      </w:r>
      <w:r w:rsidRPr="001F1852">
        <w:rPr>
          <w:rFonts w:hint="eastAsia"/>
          <w:color w:val="FF0000"/>
          <w:sz w:val="24"/>
          <w:szCs w:val="24"/>
        </w:rPr>
        <w:t>[3</w:t>
      </w:r>
      <w:r w:rsidR="001F1852" w:rsidRPr="001F1852">
        <w:rPr>
          <w:rFonts w:hint="eastAsia"/>
          <w:color w:val="FF0000"/>
          <w:sz w:val="24"/>
          <w:szCs w:val="24"/>
        </w:rPr>
        <w:t>5</w:t>
      </w:r>
      <w:r w:rsidRPr="001F1852">
        <w:rPr>
          <w:rFonts w:hint="eastAsia"/>
          <w:color w:val="FF0000"/>
          <w:sz w:val="24"/>
          <w:szCs w:val="24"/>
        </w:rPr>
        <w:t>]</w:t>
      </w:r>
      <w:r>
        <w:rPr>
          <w:rFonts w:hint="eastAsia"/>
          <w:sz w:val="24"/>
          <w:szCs w:val="24"/>
        </w:rPr>
        <w:t>中，将信任分为四类：信任倾向，组织信任，信任信心，信任意向。文献</w:t>
      </w:r>
      <w:r w:rsidRPr="001F1852">
        <w:rPr>
          <w:rFonts w:hint="eastAsia"/>
          <w:color w:val="FF0000"/>
          <w:sz w:val="24"/>
          <w:szCs w:val="24"/>
        </w:rPr>
        <w:t>[3</w:t>
      </w:r>
      <w:r w:rsidR="001F1852" w:rsidRPr="001F1852">
        <w:rPr>
          <w:rFonts w:hint="eastAsia"/>
          <w:color w:val="FF0000"/>
          <w:sz w:val="24"/>
          <w:szCs w:val="24"/>
        </w:rPr>
        <w:t>6</w:t>
      </w:r>
      <w:r w:rsidRPr="001F1852">
        <w:rPr>
          <w:rFonts w:hint="eastAsia"/>
          <w:color w:val="FF0000"/>
          <w:sz w:val="24"/>
          <w:szCs w:val="24"/>
        </w:rPr>
        <w:t>]</w:t>
      </w:r>
      <w:r>
        <w:rPr>
          <w:rFonts w:hint="eastAsia"/>
          <w:sz w:val="24"/>
          <w:szCs w:val="24"/>
        </w:rPr>
        <w:t>对信任在网络环境的定义为：“信任是对一个实体能力的坚定信念。但是这种坚定信念对于实体来说不是固定不变的，在给定的时间内，在某些方面，随着实体行为变化而变化”。以上对信任的定义，都蕴涵着对实体过去行为的评价，这种评价是随着实体行为能力的改变而动态变化的。综合和归纳以上文献中对于信任的定义，本文将物联网环境下信任的相关概念归纳定义为：</w:t>
      </w:r>
    </w:p>
    <w:p w:rsidR="005F4429" w:rsidRDefault="00465384">
      <w:pPr>
        <w:adjustRightInd w:val="0"/>
        <w:snapToGrid w:val="0"/>
        <w:spacing w:line="300" w:lineRule="auto"/>
        <w:ind w:firstLineChars="200" w:firstLine="480"/>
        <w:rPr>
          <w:sz w:val="24"/>
          <w:szCs w:val="24"/>
        </w:rPr>
      </w:pPr>
      <w:r>
        <w:rPr>
          <w:sz w:val="24"/>
          <w:szCs w:val="24"/>
        </w:rPr>
        <w:t>定义</w:t>
      </w:r>
      <w:r>
        <w:rPr>
          <w:rFonts w:hint="eastAsia"/>
          <w:sz w:val="24"/>
          <w:szCs w:val="24"/>
        </w:rPr>
        <w:t>2</w:t>
      </w:r>
      <w:r>
        <w:rPr>
          <w:sz w:val="24"/>
          <w:szCs w:val="24"/>
        </w:rPr>
        <w:t xml:space="preserve">.1 </w:t>
      </w:r>
      <w:r>
        <w:rPr>
          <w:sz w:val="24"/>
          <w:szCs w:val="24"/>
        </w:rPr>
        <w:t>信任：在</w:t>
      </w:r>
      <w:r>
        <w:rPr>
          <w:rFonts w:hint="eastAsia"/>
          <w:sz w:val="24"/>
          <w:szCs w:val="24"/>
        </w:rPr>
        <w:t>物联网环境中的特定时刻和上下文背景下，</w:t>
      </w:r>
      <w:r>
        <w:rPr>
          <w:sz w:val="24"/>
          <w:szCs w:val="24"/>
        </w:rPr>
        <w:t>实体间</w:t>
      </w:r>
      <w:r>
        <w:rPr>
          <w:rFonts w:hint="eastAsia"/>
          <w:sz w:val="24"/>
          <w:szCs w:val="24"/>
        </w:rPr>
        <w:t>进行</w:t>
      </w:r>
      <w:r>
        <w:rPr>
          <w:sz w:val="24"/>
          <w:szCs w:val="24"/>
        </w:rPr>
        <w:t>交互</w:t>
      </w:r>
      <w:r>
        <w:rPr>
          <w:rFonts w:hint="eastAsia"/>
          <w:sz w:val="24"/>
          <w:szCs w:val="24"/>
        </w:rPr>
        <w:t>活动时</w:t>
      </w:r>
      <w:r>
        <w:rPr>
          <w:sz w:val="24"/>
          <w:szCs w:val="24"/>
        </w:rPr>
        <w:t>，</w:t>
      </w:r>
      <w:r>
        <w:rPr>
          <w:rFonts w:hint="eastAsia"/>
          <w:sz w:val="24"/>
          <w:szCs w:val="24"/>
        </w:rPr>
        <w:t>交互响应实体</w:t>
      </w:r>
      <w:r>
        <w:rPr>
          <w:sz w:val="24"/>
          <w:szCs w:val="24"/>
        </w:rPr>
        <w:t>对</w:t>
      </w:r>
      <w:r>
        <w:rPr>
          <w:rFonts w:hint="eastAsia"/>
          <w:sz w:val="24"/>
          <w:szCs w:val="24"/>
        </w:rPr>
        <w:t>于交互请求实体的交互</w:t>
      </w:r>
      <w:r>
        <w:rPr>
          <w:sz w:val="24"/>
          <w:szCs w:val="24"/>
        </w:rPr>
        <w:t>行为进行</w:t>
      </w:r>
      <w:r>
        <w:rPr>
          <w:rFonts w:hint="eastAsia"/>
          <w:sz w:val="24"/>
          <w:szCs w:val="24"/>
        </w:rPr>
        <w:t>满意度</w:t>
      </w:r>
      <w:r>
        <w:rPr>
          <w:sz w:val="24"/>
          <w:szCs w:val="24"/>
        </w:rPr>
        <w:t>评价，</w:t>
      </w:r>
      <w:r>
        <w:rPr>
          <w:rFonts w:hint="eastAsia"/>
          <w:sz w:val="24"/>
          <w:szCs w:val="24"/>
        </w:rPr>
        <w:t>并根据物联网环境中的实体属性及相关的信任度评价参数</w:t>
      </w:r>
      <w:r>
        <w:rPr>
          <w:sz w:val="24"/>
          <w:szCs w:val="24"/>
        </w:rPr>
        <w:t>计算出</w:t>
      </w:r>
      <w:r>
        <w:rPr>
          <w:rFonts w:hint="eastAsia"/>
          <w:sz w:val="24"/>
          <w:szCs w:val="24"/>
        </w:rPr>
        <w:t>交互请求实体的</w:t>
      </w:r>
      <w:r>
        <w:rPr>
          <w:sz w:val="24"/>
          <w:szCs w:val="24"/>
        </w:rPr>
        <w:t>信任</w:t>
      </w:r>
      <w:r>
        <w:rPr>
          <w:rFonts w:hint="eastAsia"/>
          <w:sz w:val="24"/>
          <w:szCs w:val="24"/>
        </w:rPr>
        <w:t>度</w:t>
      </w:r>
      <w:r>
        <w:rPr>
          <w:sz w:val="24"/>
          <w:szCs w:val="24"/>
        </w:rPr>
        <w:t>，</w:t>
      </w:r>
      <w:r>
        <w:rPr>
          <w:rFonts w:hint="eastAsia"/>
          <w:sz w:val="24"/>
          <w:szCs w:val="24"/>
        </w:rPr>
        <w:t>作为该实体再次进行交互活动的评价依据</w:t>
      </w:r>
      <w:r>
        <w:rPr>
          <w:sz w:val="24"/>
          <w:szCs w:val="24"/>
        </w:rPr>
        <w:t>。</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2</w:t>
      </w:r>
      <w:r>
        <w:rPr>
          <w:sz w:val="24"/>
          <w:szCs w:val="24"/>
        </w:rPr>
        <w:t>.</w:t>
      </w:r>
      <w:r>
        <w:rPr>
          <w:rFonts w:hint="eastAsia"/>
          <w:sz w:val="24"/>
          <w:szCs w:val="24"/>
        </w:rPr>
        <w:t>2</w:t>
      </w:r>
      <w:r>
        <w:rPr>
          <w:sz w:val="24"/>
          <w:szCs w:val="24"/>
        </w:rPr>
        <w:t xml:space="preserve"> </w:t>
      </w:r>
      <w:r>
        <w:rPr>
          <w:rFonts w:hint="eastAsia"/>
          <w:sz w:val="24"/>
          <w:szCs w:val="24"/>
        </w:rPr>
        <w:t>信任度：信任度是交互响应实体对于交互请求实体信任程度的量化表示，也是实体间信任关系的量化表示，也可以称为信任值、信任关系与可信度。</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 xml:space="preserve">2.3 </w:t>
      </w:r>
      <w:r>
        <w:rPr>
          <w:rFonts w:hint="eastAsia"/>
          <w:sz w:val="24"/>
          <w:szCs w:val="24"/>
        </w:rPr>
        <w:t>管理域：在物联网环境下将所有为用户提供资源服务的产品划分为多个管理域，每个管理域中包含多个实体，每个实体包含不同的数据资源。在物联网环境下利用管理</w:t>
      </w:r>
      <w:proofErr w:type="gramStart"/>
      <w:r>
        <w:rPr>
          <w:rFonts w:hint="eastAsia"/>
          <w:sz w:val="24"/>
          <w:szCs w:val="24"/>
        </w:rPr>
        <w:t>域对于</w:t>
      </w:r>
      <w:proofErr w:type="gramEnd"/>
      <w:r>
        <w:rPr>
          <w:rFonts w:hint="eastAsia"/>
          <w:sz w:val="24"/>
          <w:szCs w:val="24"/>
        </w:rPr>
        <w:t>实体进行安全管理。</w:t>
      </w:r>
    </w:p>
    <w:p w:rsidR="005F4429" w:rsidRDefault="00465384">
      <w:pPr>
        <w:adjustRightInd w:val="0"/>
        <w:snapToGrid w:val="0"/>
        <w:spacing w:line="300" w:lineRule="auto"/>
        <w:ind w:firstLineChars="200" w:firstLine="480"/>
        <w:rPr>
          <w:sz w:val="24"/>
          <w:szCs w:val="24"/>
        </w:rPr>
      </w:pPr>
      <w:r>
        <w:rPr>
          <w:rFonts w:hint="eastAsia"/>
          <w:sz w:val="24"/>
          <w:szCs w:val="24"/>
        </w:rPr>
        <w:t>通过长期的研究，专家学者们对于信任的特性达成了一致的观点，参考相关文献</w:t>
      </w:r>
      <w:r>
        <w:rPr>
          <w:rFonts w:hint="eastAsia"/>
          <w:sz w:val="24"/>
          <w:szCs w:val="24"/>
        </w:rPr>
        <w:t>[</w:t>
      </w:r>
      <w:r w:rsidR="00044746">
        <w:rPr>
          <w:rFonts w:hint="eastAsia"/>
          <w:sz w:val="24"/>
          <w:szCs w:val="24"/>
        </w:rPr>
        <w:t>28</w:t>
      </w:r>
      <w:r>
        <w:rPr>
          <w:rFonts w:hint="eastAsia"/>
          <w:sz w:val="24"/>
          <w:szCs w:val="24"/>
        </w:rPr>
        <w:t>]</w:t>
      </w:r>
      <w:r>
        <w:rPr>
          <w:rFonts w:hint="eastAsia"/>
          <w:sz w:val="24"/>
          <w:szCs w:val="24"/>
        </w:rPr>
        <w:t>，本文归纳出信任具有以下特征：</w:t>
      </w:r>
    </w:p>
    <w:p w:rsidR="005F4429" w:rsidRDefault="00465384">
      <w:pPr>
        <w:adjustRightInd w:val="0"/>
        <w:snapToGrid w:val="0"/>
        <w:spacing w:line="300" w:lineRule="auto"/>
        <w:ind w:firstLineChars="200" w:firstLine="480"/>
        <w:rPr>
          <w:sz w:val="24"/>
          <w:szCs w:val="24"/>
        </w:rPr>
      </w:pPr>
      <w:r>
        <w:rPr>
          <w:rFonts w:hint="eastAsia"/>
          <w:sz w:val="24"/>
          <w:szCs w:val="24"/>
        </w:rPr>
        <w:t>(1)</w:t>
      </w:r>
      <w:r>
        <w:rPr>
          <w:rFonts w:hint="eastAsia"/>
          <w:sz w:val="24"/>
          <w:szCs w:val="24"/>
        </w:rPr>
        <w:t>信任的主观性</w:t>
      </w:r>
      <w:r w:rsidRPr="001F1852">
        <w:rPr>
          <w:rFonts w:hint="eastAsia"/>
          <w:color w:val="FF0000"/>
          <w:sz w:val="24"/>
          <w:szCs w:val="24"/>
        </w:rPr>
        <w:t>[3</w:t>
      </w:r>
      <w:r w:rsidR="001F1852" w:rsidRPr="001F1852">
        <w:rPr>
          <w:rFonts w:hint="eastAsia"/>
          <w:color w:val="FF0000"/>
          <w:sz w:val="24"/>
          <w:szCs w:val="24"/>
        </w:rPr>
        <w:t>7</w:t>
      </w:r>
      <w:r w:rsidRPr="001F1852">
        <w:rPr>
          <w:rFonts w:hint="eastAsia"/>
          <w:color w:val="FF0000"/>
          <w:sz w:val="24"/>
          <w:szCs w:val="24"/>
        </w:rPr>
        <w:t>]</w:t>
      </w:r>
      <w:r>
        <w:rPr>
          <w:rFonts w:hint="eastAsia"/>
          <w:sz w:val="24"/>
          <w:szCs w:val="24"/>
        </w:rPr>
        <w:t>：信任是一种主观的想法，信任评估通常由需要获取信任度的实体节点发起。</w:t>
      </w:r>
    </w:p>
    <w:p w:rsidR="005F4429" w:rsidRDefault="00465384">
      <w:pPr>
        <w:adjustRightInd w:val="0"/>
        <w:snapToGrid w:val="0"/>
        <w:spacing w:line="300" w:lineRule="auto"/>
        <w:ind w:firstLineChars="200" w:firstLine="480"/>
        <w:rPr>
          <w:sz w:val="24"/>
          <w:szCs w:val="24"/>
        </w:rPr>
      </w:pPr>
      <w:r>
        <w:rPr>
          <w:rFonts w:hint="eastAsia"/>
          <w:sz w:val="24"/>
          <w:szCs w:val="24"/>
        </w:rPr>
        <w:t>(2)</w:t>
      </w:r>
      <w:r>
        <w:rPr>
          <w:rFonts w:hint="eastAsia"/>
          <w:sz w:val="24"/>
          <w:szCs w:val="24"/>
        </w:rPr>
        <w:t>信任的不完全的传递性</w:t>
      </w:r>
      <w:r w:rsidRPr="001F1852">
        <w:rPr>
          <w:rFonts w:hint="eastAsia"/>
          <w:color w:val="FF0000"/>
          <w:sz w:val="24"/>
          <w:szCs w:val="24"/>
        </w:rPr>
        <w:t>[3</w:t>
      </w:r>
      <w:r w:rsidR="001F1852" w:rsidRPr="001F1852">
        <w:rPr>
          <w:rFonts w:hint="eastAsia"/>
          <w:color w:val="FF0000"/>
          <w:sz w:val="24"/>
          <w:szCs w:val="24"/>
        </w:rPr>
        <w:t>8</w:t>
      </w:r>
      <w:r w:rsidRPr="001F1852">
        <w:rPr>
          <w:rFonts w:hint="eastAsia"/>
          <w:color w:val="FF0000"/>
          <w:sz w:val="24"/>
          <w:szCs w:val="24"/>
        </w:rPr>
        <w:t>]</w:t>
      </w:r>
      <w:r>
        <w:rPr>
          <w:rFonts w:hint="eastAsia"/>
          <w:sz w:val="24"/>
          <w:szCs w:val="24"/>
        </w:rPr>
        <w:t>：在物联网环境下不能单纯使用递推原则，如果实体</w:t>
      </w:r>
      <w:proofErr w:type="spellStart"/>
      <w:r>
        <w:rPr>
          <w:rFonts w:hint="eastAsia"/>
          <w:sz w:val="24"/>
          <w:szCs w:val="24"/>
        </w:rPr>
        <w:t>Ea</w:t>
      </w:r>
      <w:proofErr w:type="spellEnd"/>
      <w:r>
        <w:rPr>
          <w:rFonts w:hint="eastAsia"/>
          <w:sz w:val="24"/>
          <w:szCs w:val="24"/>
        </w:rPr>
        <w:t>信任实体</w:t>
      </w:r>
      <w:proofErr w:type="spellStart"/>
      <w:r>
        <w:rPr>
          <w:rFonts w:hint="eastAsia"/>
          <w:sz w:val="24"/>
          <w:szCs w:val="24"/>
        </w:rPr>
        <w:t>Eb</w:t>
      </w:r>
      <w:proofErr w:type="spellEnd"/>
      <w:r>
        <w:rPr>
          <w:rFonts w:hint="eastAsia"/>
          <w:sz w:val="24"/>
          <w:szCs w:val="24"/>
        </w:rPr>
        <w:t>，实体</w:t>
      </w:r>
      <w:proofErr w:type="spellStart"/>
      <w:r>
        <w:rPr>
          <w:rFonts w:hint="eastAsia"/>
          <w:sz w:val="24"/>
          <w:szCs w:val="24"/>
        </w:rPr>
        <w:t>Eb</w:t>
      </w:r>
      <w:proofErr w:type="spellEnd"/>
      <w:r>
        <w:rPr>
          <w:rFonts w:hint="eastAsia"/>
          <w:sz w:val="24"/>
          <w:szCs w:val="24"/>
        </w:rPr>
        <w:t>信任实体</w:t>
      </w:r>
      <w:proofErr w:type="spellStart"/>
      <w:r>
        <w:rPr>
          <w:rFonts w:hint="eastAsia"/>
          <w:sz w:val="24"/>
          <w:szCs w:val="24"/>
        </w:rPr>
        <w:t>Ec</w:t>
      </w:r>
      <w:proofErr w:type="spellEnd"/>
      <w:r>
        <w:rPr>
          <w:rFonts w:hint="eastAsia"/>
          <w:sz w:val="24"/>
          <w:szCs w:val="24"/>
        </w:rPr>
        <w:t>，则实体</w:t>
      </w:r>
      <w:proofErr w:type="spellStart"/>
      <w:r>
        <w:rPr>
          <w:rFonts w:hint="eastAsia"/>
          <w:sz w:val="24"/>
          <w:szCs w:val="24"/>
        </w:rPr>
        <w:t>Ea</w:t>
      </w:r>
      <w:proofErr w:type="spellEnd"/>
      <w:r>
        <w:rPr>
          <w:rFonts w:hint="eastAsia"/>
          <w:sz w:val="24"/>
          <w:szCs w:val="24"/>
        </w:rPr>
        <w:t>信任实体</w:t>
      </w:r>
      <w:proofErr w:type="spellStart"/>
      <w:r>
        <w:rPr>
          <w:rFonts w:hint="eastAsia"/>
          <w:sz w:val="24"/>
          <w:szCs w:val="24"/>
        </w:rPr>
        <w:t>Ec</w:t>
      </w:r>
      <w:proofErr w:type="spellEnd"/>
      <w:r>
        <w:rPr>
          <w:rFonts w:hint="eastAsia"/>
          <w:sz w:val="24"/>
          <w:szCs w:val="24"/>
        </w:rPr>
        <w:t>，这个推论是错误的。在物联网环境下，对于信任的传递性计算应该进行量化处理。具体表示如图</w:t>
      </w:r>
      <w:r>
        <w:rPr>
          <w:rFonts w:hint="eastAsia"/>
          <w:sz w:val="24"/>
          <w:szCs w:val="24"/>
        </w:rPr>
        <w:t>2.2</w:t>
      </w:r>
      <w:r>
        <w:rPr>
          <w:rFonts w:hint="eastAsia"/>
          <w:sz w:val="24"/>
          <w:szCs w:val="24"/>
        </w:rPr>
        <w:t>所示。</w:t>
      </w:r>
    </w:p>
    <w:p w:rsidR="005F4429" w:rsidRDefault="00465384">
      <w:pPr>
        <w:adjustRightInd w:val="0"/>
        <w:snapToGrid w:val="0"/>
        <w:spacing w:line="300" w:lineRule="auto"/>
        <w:jc w:val="center"/>
        <w:rPr>
          <w:sz w:val="24"/>
          <w:szCs w:val="24"/>
        </w:rPr>
      </w:pPr>
      <w:r>
        <w:rPr>
          <w:rFonts w:hint="eastAsia"/>
          <w:noProof/>
          <w:sz w:val="24"/>
          <w:szCs w:val="24"/>
        </w:rPr>
        <w:lastRenderedPageBreak/>
        <w:drawing>
          <wp:inline distT="0" distB="0" distL="114300" distR="114300">
            <wp:extent cx="4847590" cy="2112010"/>
            <wp:effectExtent l="0" t="0" r="13970" b="6350"/>
            <wp:docPr id="2" name="图片 2" descr="信任传递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信任传递性"/>
                    <pic:cNvPicPr>
                      <a:picLocks noChangeAspect="1"/>
                    </pic:cNvPicPr>
                  </pic:nvPicPr>
                  <pic:blipFill>
                    <a:blip r:embed="rId11"/>
                    <a:stretch>
                      <a:fillRect/>
                    </a:stretch>
                  </pic:blipFill>
                  <pic:spPr>
                    <a:xfrm>
                      <a:off x="0" y="0"/>
                      <a:ext cx="4847590" cy="2112010"/>
                    </a:xfrm>
                    <a:prstGeom prst="rect">
                      <a:avLst/>
                    </a:prstGeom>
                  </pic:spPr>
                </pic:pic>
              </a:graphicData>
            </a:graphic>
          </wp:inline>
        </w:drawing>
      </w:r>
    </w:p>
    <w:p w:rsidR="005F4429" w:rsidRDefault="00465384">
      <w:pPr>
        <w:adjustRightInd w:val="0"/>
        <w:snapToGrid w:val="0"/>
        <w:spacing w:line="300" w:lineRule="auto"/>
        <w:jc w:val="center"/>
        <w:rPr>
          <w:sz w:val="24"/>
          <w:szCs w:val="24"/>
        </w:rPr>
      </w:pPr>
      <w:r>
        <w:rPr>
          <w:rFonts w:hint="eastAsia"/>
          <w:sz w:val="22"/>
        </w:rPr>
        <w:t>图</w:t>
      </w:r>
      <w:r>
        <w:rPr>
          <w:rFonts w:hint="eastAsia"/>
          <w:sz w:val="22"/>
        </w:rPr>
        <w:t xml:space="preserve">2.2 </w:t>
      </w:r>
      <w:r>
        <w:rPr>
          <w:rFonts w:hint="eastAsia"/>
          <w:sz w:val="22"/>
        </w:rPr>
        <w:t>信任不完全传递性关系图</w:t>
      </w:r>
    </w:p>
    <w:p w:rsidR="005F4429" w:rsidRDefault="00465384">
      <w:pPr>
        <w:adjustRightInd w:val="0"/>
        <w:snapToGrid w:val="0"/>
        <w:spacing w:line="300" w:lineRule="auto"/>
        <w:ind w:firstLineChars="200" w:firstLine="480"/>
        <w:rPr>
          <w:sz w:val="24"/>
          <w:szCs w:val="24"/>
        </w:rPr>
      </w:pPr>
      <w:r>
        <w:rPr>
          <w:rFonts w:hint="eastAsia"/>
          <w:sz w:val="24"/>
          <w:szCs w:val="24"/>
        </w:rPr>
        <w:t>(3)</w:t>
      </w:r>
      <w:r>
        <w:rPr>
          <w:rFonts w:hint="eastAsia"/>
          <w:sz w:val="24"/>
          <w:szCs w:val="24"/>
        </w:rPr>
        <w:t>信任的时效性</w:t>
      </w:r>
      <w:r w:rsidRPr="001F1852">
        <w:rPr>
          <w:rFonts w:hint="eastAsia"/>
          <w:color w:val="FF0000"/>
          <w:sz w:val="24"/>
          <w:szCs w:val="24"/>
        </w:rPr>
        <w:t>[3</w:t>
      </w:r>
      <w:r w:rsidR="001F1852" w:rsidRPr="001F1852">
        <w:rPr>
          <w:rFonts w:hint="eastAsia"/>
          <w:color w:val="FF0000"/>
          <w:sz w:val="24"/>
          <w:szCs w:val="24"/>
        </w:rPr>
        <w:t>9</w:t>
      </w:r>
      <w:r w:rsidRPr="001F1852">
        <w:rPr>
          <w:rFonts w:hint="eastAsia"/>
          <w:color w:val="FF0000"/>
          <w:sz w:val="24"/>
          <w:szCs w:val="24"/>
        </w:rPr>
        <w:t>]</w:t>
      </w:r>
      <w:r>
        <w:rPr>
          <w:rFonts w:hint="eastAsia"/>
          <w:sz w:val="24"/>
          <w:szCs w:val="24"/>
        </w:rPr>
        <w:t>：在物联网环境中所有实体的行为以及状态都是动态变化的，因此评估的信任度也会随着时间的改变而动态变化。</w:t>
      </w:r>
    </w:p>
    <w:p w:rsidR="005F4429" w:rsidRDefault="00465384">
      <w:pPr>
        <w:adjustRightInd w:val="0"/>
        <w:snapToGrid w:val="0"/>
        <w:spacing w:line="300" w:lineRule="auto"/>
        <w:ind w:firstLineChars="200" w:firstLine="480"/>
        <w:rPr>
          <w:sz w:val="24"/>
          <w:szCs w:val="24"/>
        </w:rPr>
      </w:pPr>
      <w:r>
        <w:rPr>
          <w:rFonts w:hint="eastAsia"/>
          <w:sz w:val="24"/>
          <w:szCs w:val="24"/>
        </w:rPr>
        <w:t>(4)</w:t>
      </w:r>
      <w:r>
        <w:rPr>
          <w:rFonts w:hint="eastAsia"/>
          <w:sz w:val="24"/>
          <w:szCs w:val="24"/>
        </w:rPr>
        <w:t>信任的非对称性</w:t>
      </w:r>
      <w:r w:rsidRPr="001F1852">
        <w:rPr>
          <w:rFonts w:hint="eastAsia"/>
          <w:color w:val="FF0000"/>
          <w:sz w:val="24"/>
          <w:szCs w:val="24"/>
        </w:rPr>
        <w:t>[</w:t>
      </w:r>
      <w:r w:rsidR="001F1852" w:rsidRPr="001F1852">
        <w:rPr>
          <w:rFonts w:hint="eastAsia"/>
          <w:color w:val="FF0000"/>
          <w:sz w:val="24"/>
          <w:szCs w:val="24"/>
        </w:rPr>
        <w:t>40</w:t>
      </w:r>
      <w:r w:rsidRPr="001F1852">
        <w:rPr>
          <w:rFonts w:hint="eastAsia"/>
          <w:color w:val="FF0000"/>
          <w:sz w:val="24"/>
          <w:szCs w:val="24"/>
        </w:rPr>
        <w:t>]</w:t>
      </w:r>
      <w:r>
        <w:rPr>
          <w:rFonts w:hint="eastAsia"/>
          <w:sz w:val="24"/>
          <w:szCs w:val="24"/>
        </w:rPr>
        <w:t>：在物联网环境下信任关系具有方向性，实体</w:t>
      </w:r>
      <w:proofErr w:type="spellStart"/>
      <w:r>
        <w:rPr>
          <w:rFonts w:hint="eastAsia"/>
          <w:sz w:val="24"/>
          <w:szCs w:val="24"/>
        </w:rPr>
        <w:t>Ea</w:t>
      </w:r>
      <w:proofErr w:type="spellEnd"/>
      <w:r>
        <w:rPr>
          <w:rFonts w:hint="eastAsia"/>
          <w:sz w:val="24"/>
          <w:szCs w:val="24"/>
        </w:rPr>
        <w:t>信任实体</w:t>
      </w:r>
      <w:proofErr w:type="spellStart"/>
      <w:r>
        <w:rPr>
          <w:rFonts w:hint="eastAsia"/>
          <w:sz w:val="24"/>
          <w:szCs w:val="24"/>
        </w:rPr>
        <w:t>Eb</w:t>
      </w:r>
      <w:proofErr w:type="spellEnd"/>
      <w:r>
        <w:rPr>
          <w:rFonts w:hint="eastAsia"/>
          <w:sz w:val="24"/>
          <w:szCs w:val="24"/>
        </w:rPr>
        <w:t>，但实体</w:t>
      </w:r>
      <w:proofErr w:type="spellStart"/>
      <w:r>
        <w:rPr>
          <w:rFonts w:hint="eastAsia"/>
          <w:sz w:val="24"/>
          <w:szCs w:val="24"/>
        </w:rPr>
        <w:t>Eb</w:t>
      </w:r>
      <w:proofErr w:type="spellEnd"/>
      <w:r>
        <w:rPr>
          <w:rFonts w:hint="eastAsia"/>
          <w:sz w:val="24"/>
          <w:szCs w:val="24"/>
        </w:rPr>
        <w:t>并不一定信任实体</w:t>
      </w:r>
      <w:proofErr w:type="spellStart"/>
      <w:r>
        <w:rPr>
          <w:rFonts w:hint="eastAsia"/>
          <w:sz w:val="24"/>
          <w:szCs w:val="24"/>
        </w:rPr>
        <w:t>Ea</w:t>
      </w:r>
      <w:proofErr w:type="spellEnd"/>
      <w:r>
        <w:rPr>
          <w:rFonts w:hint="eastAsia"/>
          <w:sz w:val="24"/>
          <w:szCs w:val="24"/>
        </w:rPr>
        <w:t>。因此跨域实体间的信任度一般具有不可逆的关系。具体表示如图</w:t>
      </w:r>
      <w:r>
        <w:rPr>
          <w:rFonts w:hint="eastAsia"/>
          <w:sz w:val="24"/>
          <w:szCs w:val="24"/>
        </w:rPr>
        <w:t>2.3</w:t>
      </w:r>
      <w:r>
        <w:rPr>
          <w:rFonts w:hint="eastAsia"/>
          <w:sz w:val="24"/>
          <w:szCs w:val="24"/>
        </w:rPr>
        <w:t>所示。</w:t>
      </w:r>
    </w:p>
    <w:p w:rsidR="005F4429" w:rsidRDefault="00465384">
      <w:pPr>
        <w:adjustRightInd w:val="0"/>
        <w:snapToGrid w:val="0"/>
        <w:spacing w:line="300" w:lineRule="auto"/>
        <w:jc w:val="center"/>
        <w:rPr>
          <w:sz w:val="24"/>
          <w:szCs w:val="24"/>
        </w:rPr>
      </w:pPr>
      <w:r>
        <w:rPr>
          <w:rFonts w:hint="eastAsia"/>
          <w:noProof/>
          <w:sz w:val="24"/>
          <w:szCs w:val="24"/>
        </w:rPr>
        <w:drawing>
          <wp:inline distT="0" distB="0" distL="114300" distR="114300">
            <wp:extent cx="3620770" cy="1883410"/>
            <wp:effectExtent l="0" t="0" r="6350" b="6350"/>
            <wp:docPr id="3" name="图片 3" descr="信任非对称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信任非对称性"/>
                    <pic:cNvPicPr>
                      <a:picLocks noChangeAspect="1"/>
                    </pic:cNvPicPr>
                  </pic:nvPicPr>
                  <pic:blipFill>
                    <a:blip r:embed="rId12"/>
                    <a:stretch>
                      <a:fillRect/>
                    </a:stretch>
                  </pic:blipFill>
                  <pic:spPr>
                    <a:xfrm>
                      <a:off x="0" y="0"/>
                      <a:ext cx="3620770" cy="1883410"/>
                    </a:xfrm>
                    <a:prstGeom prst="rect">
                      <a:avLst/>
                    </a:prstGeom>
                  </pic:spPr>
                </pic:pic>
              </a:graphicData>
            </a:graphic>
          </wp:inline>
        </w:drawing>
      </w:r>
    </w:p>
    <w:p w:rsidR="005F4429" w:rsidRDefault="00465384">
      <w:pPr>
        <w:adjustRightInd w:val="0"/>
        <w:snapToGrid w:val="0"/>
        <w:spacing w:line="300" w:lineRule="auto"/>
        <w:jc w:val="center"/>
        <w:rPr>
          <w:sz w:val="24"/>
          <w:szCs w:val="24"/>
        </w:rPr>
      </w:pPr>
      <w:r>
        <w:rPr>
          <w:rFonts w:hint="eastAsia"/>
          <w:sz w:val="22"/>
        </w:rPr>
        <w:t>图</w:t>
      </w:r>
      <w:r>
        <w:rPr>
          <w:rFonts w:hint="eastAsia"/>
          <w:sz w:val="22"/>
        </w:rPr>
        <w:t xml:space="preserve">2.3 </w:t>
      </w:r>
      <w:r>
        <w:rPr>
          <w:rFonts w:hint="eastAsia"/>
          <w:sz w:val="22"/>
        </w:rPr>
        <w:t>信任非对称性关系图</w:t>
      </w:r>
    </w:p>
    <w:p w:rsidR="005F4429" w:rsidRDefault="00465384">
      <w:pPr>
        <w:adjustRightInd w:val="0"/>
        <w:snapToGrid w:val="0"/>
        <w:spacing w:line="300" w:lineRule="auto"/>
        <w:ind w:firstLineChars="200" w:firstLine="480"/>
        <w:rPr>
          <w:sz w:val="24"/>
          <w:szCs w:val="24"/>
        </w:rPr>
      </w:pPr>
      <w:r>
        <w:rPr>
          <w:rFonts w:hint="eastAsia"/>
          <w:sz w:val="24"/>
          <w:szCs w:val="24"/>
        </w:rPr>
        <w:t>(5)</w:t>
      </w:r>
      <w:r>
        <w:rPr>
          <w:rFonts w:hint="eastAsia"/>
          <w:sz w:val="24"/>
          <w:szCs w:val="24"/>
        </w:rPr>
        <w:t>信任的上下文服务背景相关性</w:t>
      </w:r>
      <w:r w:rsidRPr="001F1852">
        <w:rPr>
          <w:rFonts w:hint="eastAsia"/>
          <w:color w:val="FF0000"/>
          <w:sz w:val="24"/>
          <w:szCs w:val="24"/>
        </w:rPr>
        <w:t>[4</w:t>
      </w:r>
      <w:r w:rsidR="001F1852" w:rsidRPr="001F1852">
        <w:rPr>
          <w:rFonts w:hint="eastAsia"/>
          <w:color w:val="FF0000"/>
          <w:sz w:val="24"/>
          <w:szCs w:val="24"/>
        </w:rPr>
        <w:t>1</w:t>
      </w:r>
      <w:r w:rsidRPr="001F1852">
        <w:rPr>
          <w:rFonts w:hint="eastAsia"/>
          <w:color w:val="FF0000"/>
          <w:sz w:val="24"/>
          <w:szCs w:val="24"/>
        </w:rPr>
        <w:t>]</w:t>
      </w:r>
      <w:r>
        <w:rPr>
          <w:rFonts w:hint="eastAsia"/>
          <w:sz w:val="24"/>
          <w:szCs w:val="24"/>
        </w:rPr>
        <w:t>：由于在物联网环境下，存在多种不同的服务类型，因此在计算跨域实体间的信任度时就应该考虑到目前实体所处的上下文服务背景，上下文服务背景的改变必然会改变跨域实体间的信任度。</w:t>
      </w:r>
    </w:p>
    <w:p w:rsidR="005F4429" w:rsidRDefault="00465384">
      <w:pPr>
        <w:adjustRightInd w:val="0"/>
        <w:snapToGrid w:val="0"/>
        <w:spacing w:line="300" w:lineRule="auto"/>
        <w:ind w:firstLineChars="200" w:firstLine="480"/>
        <w:rPr>
          <w:sz w:val="24"/>
          <w:szCs w:val="24"/>
        </w:rPr>
      </w:pPr>
      <w:r>
        <w:rPr>
          <w:rFonts w:hint="eastAsia"/>
          <w:sz w:val="24"/>
          <w:szCs w:val="24"/>
        </w:rPr>
        <w:t>(6)</w:t>
      </w:r>
      <w:r>
        <w:rPr>
          <w:rFonts w:hint="eastAsia"/>
          <w:sz w:val="24"/>
          <w:szCs w:val="24"/>
        </w:rPr>
        <w:t>信任的可度量性：信任可以被量化处理并计算出具体的数值，用以衡量和判断域间关系。</w:t>
      </w:r>
    </w:p>
    <w:p w:rsidR="005F4429" w:rsidRDefault="00465384">
      <w:pPr>
        <w:adjustRightInd w:val="0"/>
        <w:snapToGrid w:val="0"/>
        <w:spacing w:line="300" w:lineRule="auto"/>
        <w:ind w:firstLineChars="200" w:firstLine="480"/>
        <w:rPr>
          <w:rFonts w:ascii="宋体" w:hAnsi="宋体"/>
          <w:sz w:val="24"/>
          <w:szCs w:val="24"/>
        </w:rPr>
      </w:pPr>
      <w:r>
        <w:rPr>
          <w:rFonts w:hint="eastAsia"/>
          <w:sz w:val="24"/>
          <w:szCs w:val="24"/>
        </w:rPr>
        <w:t>根据</w:t>
      </w:r>
      <w:r>
        <w:rPr>
          <w:sz w:val="24"/>
          <w:szCs w:val="24"/>
        </w:rPr>
        <w:t>信任的</w:t>
      </w:r>
      <w:r>
        <w:rPr>
          <w:rFonts w:hint="eastAsia"/>
          <w:sz w:val="24"/>
          <w:szCs w:val="24"/>
        </w:rPr>
        <w:t>特征进行分析</w:t>
      </w:r>
      <w:r>
        <w:rPr>
          <w:sz w:val="24"/>
          <w:szCs w:val="24"/>
        </w:rPr>
        <w:t>，</w:t>
      </w:r>
      <w:r>
        <w:rPr>
          <w:rFonts w:hint="eastAsia"/>
          <w:sz w:val="24"/>
          <w:szCs w:val="24"/>
        </w:rPr>
        <w:t>发现</w:t>
      </w:r>
      <w:r>
        <w:rPr>
          <w:sz w:val="24"/>
          <w:szCs w:val="24"/>
        </w:rPr>
        <w:t>信任</w:t>
      </w:r>
      <w:r>
        <w:rPr>
          <w:rFonts w:hint="eastAsia"/>
          <w:sz w:val="24"/>
          <w:szCs w:val="24"/>
        </w:rPr>
        <w:t>有很强的主观性</w:t>
      </w:r>
      <w:r>
        <w:rPr>
          <w:sz w:val="24"/>
          <w:szCs w:val="24"/>
        </w:rPr>
        <w:t>，不同的</w:t>
      </w:r>
      <w:r>
        <w:rPr>
          <w:rFonts w:hint="eastAsia"/>
          <w:sz w:val="24"/>
          <w:szCs w:val="24"/>
        </w:rPr>
        <w:t>实体给出</w:t>
      </w:r>
      <w:r>
        <w:rPr>
          <w:sz w:val="24"/>
          <w:szCs w:val="24"/>
        </w:rPr>
        <w:t>的信任评价</w:t>
      </w:r>
      <w:r>
        <w:rPr>
          <w:rFonts w:hint="eastAsia"/>
          <w:sz w:val="24"/>
          <w:szCs w:val="24"/>
        </w:rPr>
        <w:t>是不同的</w:t>
      </w:r>
      <w:r>
        <w:rPr>
          <w:sz w:val="24"/>
          <w:szCs w:val="24"/>
        </w:rPr>
        <w:t>。</w:t>
      </w:r>
      <w:r>
        <w:rPr>
          <w:rFonts w:hint="eastAsia"/>
          <w:sz w:val="24"/>
          <w:szCs w:val="24"/>
        </w:rPr>
        <w:t>在物联网环境下，由于实体所属的管理域不同，导致实体间的信任评估机制也可能是不同，因此跨域</w:t>
      </w:r>
      <w:r>
        <w:rPr>
          <w:sz w:val="24"/>
          <w:szCs w:val="24"/>
        </w:rPr>
        <w:t>实体间的信任并没有</w:t>
      </w:r>
      <w:r>
        <w:rPr>
          <w:rFonts w:hint="eastAsia"/>
          <w:sz w:val="24"/>
          <w:szCs w:val="24"/>
        </w:rPr>
        <w:t>主观存在</w:t>
      </w:r>
      <w:r>
        <w:rPr>
          <w:sz w:val="24"/>
          <w:szCs w:val="24"/>
        </w:rPr>
        <w:t>的联系，</w:t>
      </w:r>
      <w:r>
        <w:rPr>
          <w:rFonts w:hint="eastAsia"/>
          <w:sz w:val="24"/>
          <w:szCs w:val="24"/>
        </w:rPr>
        <w:t>而且信任关系也不</w:t>
      </w:r>
      <w:r>
        <w:rPr>
          <w:sz w:val="24"/>
          <w:szCs w:val="24"/>
        </w:rPr>
        <w:t>对称。</w:t>
      </w:r>
      <w:r>
        <w:rPr>
          <w:rFonts w:hint="eastAsia"/>
          <w:sz w:val="24"/>
          <w:szCs w:val="24"/>
        </w:rPr>
        <w:t>这与人类的社会关系非常相似，物联网</w:t>
      </w:r>
      <w:r>
        <w:rPr>
          <w:sz w:val="24"/>
          <w:szCs w:val="24"/>
        </w:rPr>
        <w:t>中</w:t>
      </w:r>
      <w:r>
        <w:rPr>
          <w:rFonts w:hint="eastAsia"/>
          <w:sz w:val="24"/>
          <w:szCs w:val="24"/>
        </w:rPr>
        <w:t>跨域实体间的</w:t>
      </w:r>
      <w:r>
        <w:rPr>
          <w:sz w:val="24"/>
          <w:szCs w:val="24"/>
        </w:rPr>
        <w:t>信任</w:t>
      </w:r>
      <w:r>
        <w:rPr>
          <w:rFonts w:hint="eastAsia"/>
          <w:sz w:val="24"/>
          <w:szCs w:val="24"/>
        </w:rPr>
        <w:t>关系评估</w:t>
      </w:r>
      <w:r>
        <w:rPr>
          <w:sz w:val="24"/>
          <w:szCs w:val="24"/>
        </w:rPr>
        <w:t>涉及到</w:t>
      </w:r>
      <w:r>
        <w:rPr>
          <w:rFonts w:hint="eastAsia"/>
          <w:sz w:val="24"/>
          <w:szCs w:val="24"/>
        </w:rPr>
        <w:t>行为</w:t>
      </w:r>
      <w:r>
        <w:rPr>
          <w:sz w:val="24"/>
          <w:szCs w:val="24"/>
        </w:rPr>
        <w:t>、</w:t>
      </w:r>
      <w:r>
        <w:rPr>
          <w:rFonts w:hint="eastAsia"/>
          <w:sz w:val="24"/>
          <w:szCs w:val="24"/>
        </w:rPr>
        <w:t>属性</w:t>
      </w:r>
      <w:r>
        <w:rPr>
          <w:sz w:val="24"/>
          <w:szCs w:val="24"/>
        </w:rPr>
        <w:t>、</w:t>
      </w:r>
      <w:r>
        <w:rPr>
          <w:rFonts w:hint="eastAsia"/>
          <w:sz w:val="24"/>
          <w:szCs w:val="24"/>
        </w:rPr>
        <w:t>上下文</w:t>
      </w:r>
      <w:r>
        <w:rPr>
          <w:sz w:val="24"/>
          <w:szCs w:val="24"/>
        </w:rPr>
        <w:t>环境等</w:t>
      </w:r>
      <w:r>
        <w:rPr>
          <w:rFonts w:hint="eastAsia"/>
          <w:sz w:val="24"/>
          <w:szCs w:val="24"/>
        </w:rPr>
        <w:t>因素</w:t>
      </w:r>
      <w:r>
        <w:rPr>
          <w:sz w:val="24"/>
          <w:szCs w:val="24"/>
        </w:rPr>
        <w:t>，</w:t>
      </w:r>
      <w:r>
        <w:rPr>
          <w:rFonts w:hint="eastAsia"/>
          <w:sz w:val="24"/>
          <w:szCs w:val="24"/>
        </w:rPr>
        <w:t>难以</w:t>
      </w:r>
      <w:r>
        <w:rPr>
          <w:sz w:val="24"/>
          <w:szCs w:val="24"/>
        </w:rPr>
        <w:t>定量表示和预测，</w:t>
      </w:r>
      <w:r>
        <w:rPr>
          <w:rFonts w:hint="eastAsia"/>
          <w:sz w:val="24"/>
          <w:szCs w:val="24"/>
        </w:rPr>
        <w:t>因此</w:t>
      </w:r>
      <w:r>
        <w:rPr>
          <w:sz w:val="24"/>
          <w:szCs w:val="24"/>
        </w:rPr>
        <w:t>信任管理和</w:t>
      </w:r>
      <w:r>
        <w:rPr>
          <w:rFonts w:hint="eastAsia"/>
          <w:sz w:val="24"/>
          <w:szCs w:val="24"/>
        </w:rPr>
        <w:t>评价面临着非常大的挑战</w:t>
      </w:r>
      <w:r w:rsidRPr="001F1852">
        <w:rPr>
          <w:rFonts w:hint="eastAsia"/>
          <w:color w:val="FF0000"/>
          <w:sz w:val="24"/>
          <w:szCs w:val="24"/>
        </w:rPr>
        <w:t>[4</w:t>
      </w:r>
      <w:r w:rsidR="001F1852" w:rsidRPr="001F1852">
        <w:rPr>
          <w:rFonts w:hint="eastAsia"/>
          <w:color w:val="FF0000"/>
          <w:sz w:val="24"/>
          <w:szCs w:val="24"/>
        </w:rPr>
        <w:t>2</w:t>
      </w:r>
      <w:r w:rsidRPr="001F1852">
        <w:rPr>
          <w:rFonts w:hint="eastAsia"/>
          <w:color w:val="FF0000"/>
          <w:sz w:val="24"/>
          <w:szCs w:val="24"/>
        </w:rPr>
        <w:t>]</w:t>
      </w:r>
      <w:r>
        <w:rPr>
          <w:rFonts w:hint="eastAsia"/>
          <w:sz w:val="24"/>
          <w:szCs w:val="24"/>
        </w:rPr>
        <w:t>。</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4" w:name="_Toc19640"/>
      <w:r>
        <w:rPr>
          <w:rFonts w:ascii="黑体" w:eastAsia="黑体" w:hAnsi="黑体" w:hint="eastAsia"/>
          <w:color w:val="000000"/>
          <w:kern w:val="44"/>
          <w:sz w:val="24"/>
          <w:szCs w:val="20"/>
        </w:rPr>
        <w:lastRenderedPageBreak/>
        <w:t>2.1.</w:t>
      </w:r>
      <w:r>
        <w:rPr>
          <w:rFonts w:ascii="黑体" w:eastAsia="黑体" w:hAnsi="黑体"/>
          <w:color w:val="000000"/>
          <w:kern w:val="44"/>
          <w:sz w:val="24"/>
          <w:szCs w:val="20"/>
        </w:rPr>
        <w:t>3</w:t>
      </w:r>
      <w:r>
        <w:rPr>
          <w:rFonts w:eastAsia="黑体" w:hint="eastAsia"/>
          <w:color w:val="000000"/>
          <w:kern w:val="44"/>
          <w:sz w:val="24"/>
          <w:szCs w:val="20"/>
        </w:rPr>
        <w:t xml:space="preserve"> </w:t>
      </w:r>
      <w:bookmarkEnd w:id="4"/>
      <w:r>
        <w:rPr>
          <w:rFonts w:eastAsia="黑体" w:hint="eastAsia"/>
          <w:color w:val="000000"/>
          <w:kern w:val="44"/>
          <w:sz w:val="24"/>
          <w:szCs w:val="20"/>
        </w:rPr>
        <w:t>信任关系的评价</w:t>
      </w:r>
    </w:p>
    <w:p w:rsidR="005F4429" w:rsidRDefault="00465384">
      <w:pPr>
        <w:adjustRightInd w:val="0"/>
        <w:snapToGrid w:val="0"/>
        <w:spacing w:line="300" w:lineRule="auto"/>
        <w:ind w:firstLineChars="200" w:firstLine="480"/>
        <w:rPr>
          <w:rFonts w:ascii="宋体" w:hAnsi="宋体"/>
          <w:sz w:val="24"/>
          <w:szCs w:val="24"/>
        </w:rPr>
      </w:pPr>
      <w:r>
        <w:rPr>
          <w:rFonts w:ascii="宋体" w:hAnsi="宋体" w:hint="eastAsia"/>
          <w:sz w:val="24"/>
          <w:szCs w:val="24"/>
        </w:rPr>
        <w:t>信任关系的评价是指应用数学方法对信任度的大小进行描述，现在所提出的信任模型中信任值的表示方法主要有：离散值方法、概率值方法、模糊理论、灰色值方法、证据理论、信任</w:t>
      </w:r>
      <w:proofErr w:type="gramStart"/>
      <w:r>
        <w:rPr>
          <w:rFonts w:ascii="宋体" w:hAnsi="宋体" w:hint="eastAsia"/>
          <w:sz w:val="24"/>
          <w:szCs w:val="24"/>
        </w:rPr>
        <w:t>云方法</w:t>
      </w:r>
      <w:proofErr w:type="gramEnd"/>
      <w:r>
        <w:rPr>
          <w:rFonts w:ascii="宋体" w:hAnsi="宋体" w:hint="eastAsia"/>
          <w:sz w:val="24"/>
          <w:szCs w:val="24"/>
        </w:rPr>
        <w:t>以及各类数学分布方法等。</w:t>
      </w:r>
    </w:p>
    <w:p w:rsidR="005F4429" w:rsidRDefault="00465384">
      <w:pPr>
        <w:adjustRightInd w:val="0"/>
        <w:snapToGrid w:val="0"/>
        <w:spacing w:line="300" w:lineRule="auto"/>
        <w:ind w:firstLineChars="200" w:firstLine="480"/>
        <w:rPr>
          <w:sz w:val="24"/>
          <w:szCs w:val="24"/>
        </w:rPr>
      </w:pPr>
      <w:r>
        <w:rPr>
          <w:rFonts w:ascii="宋体" w:hAnsi="宋体" w:hint="eastAsia"/>
          <w:sz w:val="24"/>
          <w:szCs w:val="24"/>
        </w:rPr>
        <w:t>根据物联网环境特性和具体服务情况分析得出，跨域实体间存在两种信任度：直接信任度（</w:t>
      </w:r>
      <w:proofErr w:type="spellStart"/>
      <w:r>
        <w:rPr>
          <w:rFonts w:ascii="宋体" w:hAnsi="宋体" w:hint="eastAsia"/>
          <w:sz w:val="24"/>
          <w:szCs w:val="24"/>
        </w:rPr>
        <w:t>DT_Direct</w:t>
      </w:r>
      <w:proofErr w:type="spellEnd"/>
      <w:r>
        <w:rPr>
          <w:rFonts w:ascii="宋体" w:hAnsi="宋体" w:hint="eastAsia"/>
          <w:sz w:val="24"/>
          <w:szCs w:val="24"/>
        </w:rPr>
        <w:t xml:space="preserve"> Trust）和推荐信任度（</w:t>
      </w:r>
      <w:proofErr w:type="spellStart"/>
      <w:r>
        <w:rPr>
          <w:rFonts w:ascii="宋体" w:hAnsi="宋体" w:hint="eastAsia"/>
          <w:sz w:val="24"/>
          <w:szCs w:val="24"/>
        </w:rPr>
        <w:t>RT_Recommend</w:t>
      </w:r>
      <w:proofErr w:type="spellEnd"/>
      <w:r>
        <w:rPr>
          <w:rFonts w:ascii="宋体" w:hAnsi="宋体" w:hint="eastAsia"/>
          <w:sz w:val="24"/>
          <w:szCs w:val="24"/>
        </w:rPr>
        <w:t xml:space="preserve"> Trust），若跨域实体间不存在直接信任关系，则可以通过推荐信任关系进行交互活动，在本次交互活动结束后，即建立跨域实体间的直接信任关系；</w:t>
      </w:r>
      <w:proofErr w:type="gramStart"/>
      <w:r>
        <w:rPr>
          <w:rFonts w:ascii="宋体" w:hAnsi="宋体" w:hint="eastAsia"/>
          <w:sz w:val="24"/>
          <w:szCs w:val="24"/>
        </w:rPr>
        <w:t>若域间</w:t>
      </w:r>
      <w:proofErr w:type="gramEnd"/>
      <w:r>
        <w:rPr>
          <w:rFonts w:ascii="宋体" w:hAnsi="宋体" w:hint="eastAsia"/>
          <w:sz w:val="24"/>
          <w:szCs w:val="24"/>
        </w:rPr>
        <w:t>既不存在直接信任关系，也不存在推荐信任关系，在进行资源交互时，直接建立域间直接信任关系。根据上述分析，本文将</w:t>
      </w:r>
      <w:r>
        <w:rPr>
          <w:rFonts w:hint="eastAsia"/>
          <w:sz w:val="24"/>
          <w:szCs w:val="24"/>
        </w:rPr>
        <w:t>物联网环境下信任关系的相关概念归纳定义为：</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 xml:space="preserve">2.4 </w:t>
      </w:r>
      <w:r>
        <w:rPr>
          <w:rFonts w:hint="eastAsia"/>
          <w:sz w:val="24"/>
          <w:szCs w:val="24"/>
        </w:rPr>
        <w:t>域内信任度：域内信任度表示物联网环境下各管理域内实体的信任度。</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 xml:space="preserve">2.5 </w:t>
      </w:r>
      <w:r>
        <w:rPr>
          <w:rFonts w:hint="eastAsia"/>
          <w:sz w:val="24"/>
          <w:szCs w:val="24"/>
        </w:rPr>
        <w:t>管理域间信任度：管理域间信任度表示物联网环境下两个管理域间的信任关系。</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 xml:space="preserve">2.6 </w:t>
      </w:r>
      <w:r>
        <w:rPr>
          <w:rFonts w:hint="eastAsia"/>
          <w:sz w:val="24"/>
          <w:szCs w:val="24"/>
        </w:rPr>
        <w:t>跨域实体间信任度：跨域实体间信任度表示物联网环境下两个不同管理域内的实体间的信任关系。</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 xml:space="preserve">2.7 </w:t>
      </w:r>
      <w:r>
        <w:rPr>
          <w:rFonts w:hint="eastAsia"/>
          <w:sz w:val="24"/>
          <w:szCs w:val="24"/>
        </w:rPr>
        <w:t>直接信任度：直接信任度表示两个跨域实体间存在直接的信息资源交互关系。</w:t>
      </w:r>
    </w:p>
    <w:p w:rsidR="005F4429" w:rsidRDefault="00465384">
      <w:pPr>
        <w:adjustRightInd w:val="0"/>
        <w:snapToGrid w:val="0"/>
        <w:spacing w:line="300" w:lineRule="auto"/>
        <w:ind w:firstLineChars="200" w:firstLine="480"/>
        <w:rPr>
          <w:sz w:val="24"/>
          <w:szCs w:val="24"/>
        </w:rPr>
      </w:pPr>
      <w:r>
        <w:rPr>
          <w:rFonts w:hint="eastAsia"/>
          <w:sz w:val="24"/>
          <w:szCs w:val="24"/>
        </w:rPr>
        <w:t>定义</w:t>
      </w:r>
      <w:r>
        <w:rPr>
          <w:rFonts w:hint="eastAsia"/>
          <w:sz w:val="24"/>
          <w:szCs w:val="24"/>
        </w:rPr>
        <w:t xml:space="preserve">2.8 </w:t>
      </w:r>
      <w:r>
        <w:rPr>
          <w:rFonts w:hint="eastAsia"/>
          <w:sz w:val="24"/>
          <w:szCs w:val="24"/>
        </w:rPr>
        <w:t>推荐信任度：推荐信任度表示为两个跨域实体间存在一条或多条路径，该路径称为推荐信任路径，即两个跨域实体间可以通过推荐信任路径的关联关系建立信任关系。</w:t>
      </w:r>
    </w:p>
    <w:p w:rsidR="005F4429" w:rsidRDefault="00465384">
      <w:pPr>
        <w:adjustRightInd w:val="0"/>
        <w:snapToGrid w:val="0"/>
        <w:spacing w:line="300" w:lineRule="auto"/>
        <w:ind w:firstLineChars="200" w:firstLine="480"/>
        <w:rPr>
          <w:sz w:val="24"/>
          <w:szCs w:val="24"/>
        </w:rPr>
      </w:pPr>
      <w:r>
        <w:rPr>
          <w:rFonts w:hint="eastAsia"/>
          <w:sz w:val="24"/>
          <w:szCs w:val="24"/>
        </w:rPr>
        <w:t>跨域实体间信任关系的评价需要根据直接信任度和推荐信任度的共同作用，同时需要结合实体的域内信任度以及实体的各类特征属性共同进行评估。信任关系的评价需要根据确定的跨域实体对象及相关参数来测定跨域实体间的信任度，并将跨域实体间信任</w:t>
      </w:r>
      <w:proofErr w:type="gramStart"/>
      <w:r>
        <w:rPr>
          <w:rFonts w:hint="eastAsia"/>
          <w:sz w:val="24"/>
          <w:szCs w:val="24"/>
        </w:rPr>
        <w:t>度这种</w:t>
      </w:r>
      <w:proofErr w:type="gramEnd"/>
      <w:r>
        <w:rPr>
          <w:rFonts w:hint="eastAsia"/>
          <w:sz w:val="24"/>
          <w:szCs w:val="24"/>
        </w:rPr>
        <w:t>抽象的主观判断转换为客观量化的计量值，评价本质上是对评价对象进行价值判断的过程</w:t>
      </w:r>
      <w:r w:rsidRPr="001F1852">
        <w:rPr>
          <w:rFonts w:hint="eastAsia"/>
          <w:color w:val="FF0000"/>
          <w:sz w:val="24"/>
          <w:szCs w:val="24"/>
        </w:rPr>
        <w:t>[4</w:t>
      </w:r>
      <w:r w:rsidR="001F1852" w:rsidRPr="001F1852">
        <w:rPr>
          <w:rFonts w:hint="eastAsia"/>
          <w:color w:val="FF0000"/>
          <w:sz w:val="24"/>
          <w:szCs w:val="24"/>
        </w:rPr>
        <w:t>3</w:t>
      </w:r>
      <w:r w:rsidRPr="001F1852">
        <w:rPr>
          <w:rFonts w:hint="eastAsia"/>
          <w:color w:val="FF0000"/>
          <w:sz w:val="24"/>
          <w:szCs w:val="24"/>
        </w:rPr>
        <w:t>]</w:t>
      </w:r>
      <w:r>
        <w:rPr>
          <w:rFonts w:hint="eastAsia"/>
          <w:sz w:val="24"/>
          <w:szCs w:val="24"/>
        </w:rPr>
        <w:t>，因此信任关系评价的最终目的是为了消除信任关系无法统一度量的差异。如图</w:t>
      </w:r>
      <w:r>
        <w:rPr>
          <w:rFonts w:hint="eastAsia"/>
          <w:sz w:val="24"/>
          <w:szCs w:val="24"/>
        </w:rPr>
        <w:t>2.4</w:t>
      </w:r>
      <w:r>
        <w:rPr>
          <w:rFonts w:hint="eastAsia"/>
          <w:sz w:val="24"/>
          <w:szCs w:val="24"/>
        </w:rPr>
        <w:t>所示，信任关系的评价流程中通过对物联网环境下的实体建立信任模型，最终得到跨域实体间的信任度。</w:t>
      </w:r>
    </w:p>
    <w:p w:rsidR="005F4429" w:rsidRDefault="00465384">
      <w:pPr>
        <w:adjustRightInd w:val="0"/>
        <w:snapToGrid w:val="0"/>
        <w:spacing w:line="300" w:lineRule="auto"/>
        <w:jc w:val="center"/>
        <w:rPr>
          <w:color w:val="FF0000"/>
          <w:sz w:val="24"/>
          <w:szCs w:val="24"/>
        </w:rPr>
      </w:pPr>
      <w:r>
        <w:rPr>
          <w:rFonts w:hint="eastAsia"/>
          <w:noProof/>
          <w:color w:val="FF0000"/>
          <w:sz w:val="24"/>
          <w:szCs w:val="24"/>
        </w:rPr>
        <w:lastRenderedPageBreak/>
        <w:drawing>
          <wp:inline distT="0" distB="0" distL="114300" distR="114300">
            <wp:extent cx="3224530" cy="6287770"/>
            <wp:effectExtent l="0" t="0" r="6350" b="6350"/>
            <wp:docPr id="5" name="图片 5" descr="信任关系评估流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信任关系评估流程2"/>
                    <pic:cNvPicPr>
                      <a:picLocks noChangeAspect="1"/>
                    </pic:cNvPicPr>
                  </pic:nvPicPr>
                  <pic:blipFill>
                    <a:blip r:embed="rId13"/>
                    <a:stretch>
                      <a:fillRect/>
                    </a:stretch>
                  </pic:blipFill>
                  <pic:spPr>
                    <a:xfrm>
                      <a:off x="0" y="0"/>
                      <a:ext cx="3224530" cy="6287770"/>
                    </a:xfrm>
                    <a:prstGeom prst="rect">
                      <a:avLst/>
                    </a:prstGeom>
                  </pic:spPr>
                </pic:pic>
              </a:graphicData>
            </a:graphic>
          </wp:inline>
        </w:drawing>
      </w:r>
    </w:p>
    <w:p w:rsidR="005F4429" w:rsidRDefault="00465384">
      <w:pPr>
        <w:adjustRightInd w:val="0"/>
        <w:snapToGrid w:val="0"/>
        <w:spacing w:line="300" w:lineRule="auto"/>
        <w:jc w:val="center"/>
        <w:rPr>
          <w:color w:val="FF0000"/>
          <w:sz w:val="24"/>
          <w:szCs w:val="24"/>
        </w:rPr>
      </w:pPr>
      <w:r>
        <w:rPr>
          <w:rFonts w:hint="eastAsia"/>
          <w:sz w:val="22"/>
        </w:rPr>
        <w:t>图</w:t>
      </w:r>
      <w:r>
        <w:rPr>
          <w:rFonts w:hint="eastAsia"/>
          <w:sz w:val="22"/>
        </w:rPr>
        <w:t xml:space="preserve">2.4 </w:t>
      </w:r>
      <w:r>
        <w:rPr>
          <w:rFonts w:hint="eastAsia"/>
          <w:sz w:val="22"/>
        </w:rPr>
        <w:t>信任关系评价流程图</w:t>
      </w:r>
    </w:p>
    <w:p w:rsidR="005F4429" w:rsidRDefault="00465384">
      <w:pPr>
        <w:adjustRightInd w:val="0"/>
        <w:snapToGrid w:val="0"/>
        <w:spacing w:line="300" w:lineRule="auto"/>
        <w:ind w:firstLineChars="200" w:firstLine="480"/>
        <w:rPr>
          <w:sz w:val="24"/>
          <w:szCs w:val="24"/>
        </w:rPr>
      </w:pPr>
      <w:r>
        <w:rPr>
          <w:rFonts w:hint="eastAsia"/>
          <w:sz w:val="24"/>
          <w:szCs w:val="24"/>
        </w:rPr>
        <w:t>为了使最终的信任</w:t>
      </w:r>
      <w:proofErr w:type="gramStart"/>
      <w:r>
        <w:rPr>
          <w:rFonts w:hint="eastAsia"/>
          <w:sz w:val="24"/>
          <w:szCs w:val="24"/>
        </w:rPr>
        <w:t>度结果</w:t>
      </w:r>
      <w:proofErr w:type="gramEnd"/>
      <w:r>
        <w:rPr>
          <w:rFonts w:hint="eastAsia"/>
          <w:sz w:val="24"/>
          <w:szCs w:val="24"/>
        </w:rPr>
        <w:t>真实可靠，在信任关系的评价过程中需要参考如下准则</w:t>
      </w:r>
      <w:r w:rsidRPr="001F1852">
        <w:rPr>
          <w:rFonts w:hint="eastAsia"/>
          <w:color w:val="FF0000"/>
          <w:sz w:val="24"/>
          <w:szCs w:val="24"/>
        </w:rPr>
        <w:t>[4</w:t>
      </w:r>
      <w:r w:rsidR="001F1852" w:rsidRPr="001F1852">
        <w:rPr>
          <w:rFonts w:hint="eastAsia"/>
          <w:color w:val="FF0000"/>
          <w:sz w:val="24"/>
          <w:szCs w:val="24"/>
        </w:rPr>
        <w:t>4</w:t>
      </w:r>
      <w:r w:rsidRPr="001F1852">
        <w:rPr>
          <w:rFonts w:hint="eastAsia"/>
          <w:color w:val="FF0000"/>
          <w:sz w:val="24"/>
          <w:szCs w:val="24"/>
        </w:rPr>
        <w:t>]</w:t>
      </w:r>
      <w:r>
        <w:rPr>
          <w:rFonts w:hint="eastAsia"/>
          <w:sz w:val="24"/>
          <w:szCs w:val="24"/>
        </w:rPr>
        <w:t>：</w:t>
      </w:r>
    </w:p>
    <w:p w:rsidR="005F4429" w:rsidRDefault="00465384">
      <w:pPr>
        <w:adjustRightInd w:val="0"/>
        <w:snapToGrid w:val="0"/>
        <w:spacing w:line="300" w:lineRule="auto"/>
        <w:ind w:firstLineChars="200" w:firstLine="480"/>
        <w:rPr>
          <w:sz w:val="24"/>
          <w:szCs w:val="24"/>
        </w:rPr>
      </w:pPr>
      <w:r>
        <w:rPr>
          <w:rFonts w:hint="eastAsia"/>
          <w:sz w:val="24"/>
          <w:szCs w:val="24"/>
        </w:rPr>
        <w:t>(1)</w:t>
      </w:r>
      <w:r>
        <w:rPr>
          <w:rFonts w:hint="eastAsia"/>
          <w:sz w:val="24"/>
          <w:szCs w:val="24"/>
        </w:rPr>
        <w:t>信任关系的客观性：信任关系的评估大部分属于实体间的主观评价是，为了保证信任关系的客观性，需要建立合适的客观评价体系，使信任关系具有客观性。</w:t>
      </w:r>
    </w:p>
    <w:p w:rsidR="005F4429" w:rsidRDefault="00465384">
      <w:pPr>
        <w:adjustRightInd w:val="0"/>
        <w:snapToGrid w:val="0"/>
        <w:spacing w:line="300" w:lineRule="auto"/>
        <w:ind w:firstLineChars="200" w:firstLine="480"/>
        <w:rPr>
          <w:sz w:val="24"/>
          <w:szCs w:val="24"/>
        </w:rPr>
      </w:pPr>
      <w:r>
        <w:rPr>
          <w:rFonts w:hint="eastAsia"/>
          <w:sz w:val="24"/>
          <w:szCs w:val="24"/>
        </w:rPr>
        <w:t>(2)</w:t>
      </w:r>
      <w:r>
        <w:rPr>
          <w:rFonts w:hint="eastAsia"/>
          <w:sz w:val="24"/>
          <w:szCs w:val="24"/>
        </w:rPr>
        <w:t>信任关系的规模性：为了保证信任关系的评价结果真实可靠，能够准确的反应实体间的实际信任情况，需要对于建立的信任模型进行大量的实验，保证实体间的交互活动数量。</w:t>
      </w:r>
    </w:p>
    <w:p w:rsidR="005F4429" w:rsidRDefault="00465384">
      <w:pPr>
        <w:adjustRightInd w:val="0"/>
        <w:snapToGrid w:val="0"/>
        <w:spacing w:line="300" w:lineRule="auto"/>
        <w:ind w:firstLineChars="200" w:firstLine="480"/>
        <w:rPr>
          <w:sz w:val="24"/>
          <w:szCs w:val="24"/>
        </w:rPr>
      </w:pPr>
      <w:r>
        <w:rPr>
          <w:rFonts w:hint="eastAsia"/>
          <w:sz w:val="24"/>
          <w:szCs w:val="24"/>
        </w:rPr>
        <w:t>(3)</w:t>
      </w:r>
      <w:r>
        <w:rPr>
          <w:rFonts w:hint="eastAsia"/>
          <w:sz w:val="24"/>
          <w:szCs w:val="24"/>
        </w:rPr>
        <w:t>信任关系的时间衰减性：由于实体间的信任值会随着时间的推移而动态</w:t>
      </w:r>
      <w:r>
        <w:rPr>
          <w:rFonts w:hint="eastAsia"/>
          <w:sz w:val="24"/>
          <w:szCs w:val="24"/>
        </w:rPr>
        <w:lastRenderedPageBreak/>
        <w:t>变化，因此在进行信任关系评价的过程中需要考虑到时间衰减因素，距离当前交互时间越近的信任值越能反映实体间的信任关系。还可以根据已有的历史信任关系对于未来的信任关系进行合理的预测，这样可以更好的评价实体间的信任关系。</w:t>
      </w:r>
    </w:p>
    <w:p w:rsidR="005F4429" w:rsidRDefault="00465384">
      <w:pPr>
        <w:adjustRightInd w:val="0"/>
        <w:snapToGrid w:val="0"/>
        <w:spacing w:line="300" w:lineRule="auto"/>
        <w:ind w:firstLineChars="200" w:firstLine="480"/>
        <w:rPr>
          <w:sz w:val="24"/>
          <w:szCs w:val="24"/>
        </w:rPr>
      </w:pPr>
      <w:r>
        <w:rPr>
          <w:rFonts w:hint="eastAsia"/>
          <w:sz w:val="24"/>
          <w:szCs w:val="24"/>
        </w:rPr>
        <w:t>(4)</w:t>
      </w:r>
      <w:r>
        <w:rPr>
          <w:rFonts w:hint="eastAsia"/>
          <w:sz w:val="24"/>
          <w:szCs w:val="24"/>
        </w:rPr>
        <w:t>信任关系的多样性：物联网环境下各实体间存在着复杂的关联关系，可以是一对一、一对多或者多对多的信任关系。</w:t>
      </w:r>
    </w:p>
    <w:p w:rsidR="005F4429" w:rsidRDefault="00465384">
      <w:pPr>
        <w:adjustRightInd w:val="0"/>
        <w:snapToGrid w:val="0"/>
        <w:spacing w:line="300" w:lineRule="auto"/>
        <w:ind w:firstLineChars="200" w:firstLine="480"/>
        <w:rPr>
          <w:sz w:val="24"/>
          <w:szCs w:val="24"/>
        </w:rPr>
      </w:pPr>
      <w:r>
        <w:rPr>
          <w:rFonts w:hint="eastAsia"/>
          <w:sz w:val="24"/>
          <w:szCs w:val="24"/>
        </w:rPr>
        <w:t>(5)</w:t>
      </w:r>
      <w:r>
        <w:rPr>
          <w:rFonts w:hint="eastAsia"/>
          <w:sz w:val="24"/>
          <w:szCs w:val="24"/>
        </w:rPr>
        <w:t>实体交互活动的风险性：实体间的信任关系评估不仅需要考虑实体本身对于信任关系的影响，还需要考虑到实体间进行交互活动过程中外界环境对于信任关系的影响，因此需要对于实体交互活动过程中可能出现的风险因素进行分析，并将其可能产生的影响加入到信任关系的评价中。</w:t>
      </w:r>
    </w:p>
    <w:p w:rsidR="005F4429" w:rsidRDefault="00465384">
      <w:pPr>
        <w:adjustRightInd w:val="0"/>
        <w:snapToGrid w:val="0"/>
        <w:spacing w:line="300" w:lineRule="auto"/>
        <w:ind w:firstLineChars="200" w:firstLine="480"/>
        <w:rPr>
          <w:sz w:val="24"/>
          <w:szCs w:val="24"/>
        </w:rPr>
      </w:pPr>
      <w:r>
        <w:rPr>
          <w:rFonts w:hint="eastAsia"/>
          <w:sz w:val="24"/>
          <w:szCs w:val="24"/>
        </w:rPr>
        <w:t>(6)</w:t>
      </w:r>
      <w:r>
        <w:rPr>
          <w:rFonts w:hint="eastAsia"/>
          <w:sz w:val="24"/>
          <w:szCs w:val="24"/>
        </w:rPr>
        <w:t>实体属性的规范性：能够反映实体信任属性的参数复杂多样，而且具有不同的表现形式和度量单位，因此必须对于实体属性参数进行标准化的量化处理。</w:t>
      </w:r>
    </w:p>
    <w:p w:rsidR="005F4429" w:rsidRDefault="00465384">
      <w:pPr>
        <w:keepNext/>
        <w:keepLines/>
        <w:adjustRightInd w:val="0"/>
        <w:snapToGrid w:val="0"/>
        <w:spacing w:beforeLines="100" w:before="312" w:afterLines="50" w:after="156" w:line="300" w:lineRule="auto"/>
        <w:jc w:val="left"/>
        <w:outlineLvl w:val="1"/>
        <w:rPr>
          <w:rFonts w:eastAsia="黑体"/>
          <w:iCs/>
          <w:color w:val="000000"/>
          <w:kern w:val="44"/>
          <w:sz w:val="28"/>
          <w:szCs w:val="28"/>
        </w:rPr>
      </w:pPr>
      <w:bookmarkStart w:id="5" w:name="_Toc3559"/>
      <w:r>
        <w:rPr>
          <w:rFonts w:ascii="黑体" w:eastAsia="黑体" w:hAnsi="黑体" w:hint="eastAsia"/>
          <w:iCs/>
          <w:color w:val="000000"/>
          <w:kern w:val="44"/>
          <w:sz w:val="28"/>
          <w:szCs w:val="28"/>
        </w:rPr>
        <w:t>2.2</w:t>
      </w:r>
      <w:r>
        <w:rPr>
          <w:rFonts w:eastAsia="黑体"/>
          <w:iCs/>
          <w:color w:val="000000"/>
          <w:kern w:val="44"/>
          <w:sz w:val="28"/>
          <w:szCs w:val="28"/>
        </w:rPr>
        <w:t xml:space="preserve"> </w:t>
      </w:r>
      <w:bookmarkEnd w:id="5"/>
      <w:r>
        <w:rPr>
          <w:rFonts w:eastAsia="黑体" w:hint="eastAsia"/>
          <w:iCs/>
          <w:color w:val="000000"/>
          <w:kern w:val="44"/>
          <w:sz w:val="28"/>
          <w:szCs w:val="28"/>
        </w:rPr>
        <w:t>典型的信任模型概述</w:t>
      </w:r>
    </w:p>
    <w:p w:rsidR="005F4429" w:rsidRDefault="00465384">
      <w:pPr>
        <w:adjustRightInd w:val="0"/>
        <w:snapToGrid w:val="0"/>
        <w:spacing w:line="300" w:lineRule="auto"/>
        <w:ind w:firstLineChars="200" w:firstLine="480"/>
        <w:rPr>
          <w:rFonts w:ascii="宋体" w:hAnsi="宋体"/>
          <w:sz w:val="24"/>
          <w:szCs w:val="24"/>
        </w:rPr>
      </w:pPr>
      <w:r>
        <w:rPr>
          <w:rFonts w:ascii="宋体" w:hAnsi="宋体" w:hint="eastAsia"/>
          <w:sz w:val="24"/>
          <w:szCs w:val="24"/>
        </w:rPr>
        <w:t>Marsh在1994年，第一次将对信任的研究引入计算机领域当中</w:t>
      </w:r>
      <w:r w:rsidR="001F1852" w:rsidRPr="001F1852">
        <w:rPr>
          <w:sz w:val="24"/>
          <w:szCs w:val="24"/>
          <w:highlight w:val="red"/>
        </w:rPr>
        <w:t>[</w:t>
      </w:r>
      <w:r w:rsidRPr="001F1852">
        <w:rPr>
          <w:sz w:val="24"/>
          <w:szCs w:val="24"/>
          <w:highlight w:val="red"/>
        </w:rPr>
        <w:t>14]</w:t>
      </w:r>
      <w:r>
        <w:rPr>
          <w:rFonts w:ascii="宋体" w:hAnsi="宋体" w:hint="eastAsia"/>
          <w:sz w:val="24"/>
          <w:szCs w:val="24"/>
        </w:rPr>
        <w:t>，根据不同网络环境的信任需求，专家学者们目前提出了很多不同网络背景下的信任评估模型。信任评估模型的研究，是指根据收集到的实体属性信息、实体行为信息以及与之交互的实体间的交互信息，通过建立的数学模型对这些信息进行分析、处理和计算，从而得到一个可以客观准确的评价实体间信任关系的信任值</w:t>
      </w:r>
      <w:r w:rsidRPr="001F1852">
        <w:rPr>
          <w:color w:val="FF0000"/>
          <w:sz w:val="24"/>
          <w:szCs w:val="24"/>
        </w:rPr>
        <w:t>[4</w:t>
      </w:r>
      <w:r w:rsidR="001F1852">
        <w:rPr>
          <w:color w:val="FF0000"/>
          <w:sz w:val="24"/>
          <w:szCs w:val="24"/>
        </w:rPr>
        <w:t>5</w:t>
      </w:r>
      <w:r w:rsidRPr="001F1852">
        <w:rPr>
          <w:color w:val="FF0000"/>
          <w:sz w:val="24"/>
          <w:szCs w:val="24"/>
        </w:rPr>
        <w:t>]</w:t>
      </w:r>
      <w:r>
        <w:rPr>
          <w:rFonts w:ascii="宋体" w:hAnsi="宋体" w:hint="eastAsia"/>
          <w:sz w:val="24"/>
          <w:szCs w:val="24"/>
        </w:rPr>
        <w:t>。从不同的角度、不同的环境分析信任模型，可以将信任模型分成很多种类。根据信任模型的工作内容，可以将信任模型分为静态信任模型和动态信任模型。描述个体身份信息可信程度的信任称为身份信任，针对身份信任进行评估、控制与管理的信任模型称为静态信任模型；描述个体行为可信程度的信任称为行为信任，针对行为信任进行评估、监控与预测的信任模型称为动态信任模型。静态信任模型和动态信任模型是相互依赖、相互补充的，前者确保网络中节点的身份可信，后者评估和规范节点的</w:t>
      </w:r>
      <w:r>
        <w:rPr>
          <w:sz w:val="24"/>
          <w:szCs w:val="24"/>
        </w:rPr>
        <w:t>后续交互行为</w:t>
      </w:r>
      <w:r>
        <w:rPr>
          <w:color w:val="FF0000"/>
          <w:sz w:val="24"/>
          <w:szCs w:val="24"/>
        </w:rPr>
        <w:t>[4</w:t>
      </w:r>
      <w:r w:rsidR="001F1852">
        <w:rPr>
          <w:color w:val="FF0000"/>
          <w:sz w:val="24"/>
          <w:szCs w:val="24"/>
        </w:rPr>
        <w:t>6</w:t>
      </w:r>
      <w:r>
        <w:rPr>
          <w:color w:val="FF0000"/>
          <w:sz w:val="24"/>
          <w:szCs w:val="24"/>
        </w:rPr>
        <w:t>]</w:t>
      </w:r>
      <w:r>
        <w:rPr>
          <w:sz w:val="24"/>
          <w:szCs w:val="24"/>
        </w:rPr>
        <w:t>。本文所研究的跨域实体间的信任模型属于动态信任模型，因此本章主要针对典型的动态信任模型进行</w:t>
      </w:r>
      <w:r>
        <w:rPr>
          <w:rFonts w:ascii="宋体" w:hAnsi="宋体" w:hint="eastAsia"/>
          <w:sz w:val="24"/>
          <w:szCs w:val="24"/>
        </w:rPr>
        <w:t>概述。目前典型的动态信任模型主要有基于贝叶斯理论的信任评估模型、基于模糊理论的信任评估模型、基于证据理论的信任评估模型以及基于访问控制技术的信任评估模型，接下来将对于这几类典型的动态信任模型进行分析。</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6" w:name="_Toc21392"/>
      <w:r>
        <w:rPr>
          <w:rFonts w:ascii="黑体" w:eastAsia="黑体" w:hAnsi="黑体" w:hint="eastAsia"/>
          <w:color w:val="000000"/>
          <w:kern w:val="44"/>
          <w:sz w:val="24"/>
          <w:szCs w:val="20"/>
        </w:rPr>
        <w:t>2.2.1</w:t>
      </w:r>
      <w:r>
        <w:rPr>
          <w:rFonts w:eastAsia="黑体"/>
          <w:color w:val="000000"/>
          <w:kern w:val="44"/>
          <w:sz w:val="24"/>
          <w:szCs w:val="20"/>
        </w:rPr>
        <w:t xml:space="preserve"> </w:t>
      </w:r>
      <w:bookmarkEnd w:id="6"/>
      <w:r>
        <w:rPr>
          <w:rFonts w:eastAsia="黑体" w:hint="eastAsia"/>
          <w:color w:val="000000"/>
          <w:kern w:val="44"/>
          <w:sz w:val="24"/>
          <w:szCs w:val="20"/>
        </w:rPr>
        <w:t>基于贝叶斯理论的信任评估模型</w:t>
      </w:r>
    </w:p>
    <w:p w:rsidR="005F4429" w:rsidRDefault="00465384">
      <w:pPr>
        <w:pStyle w:val="a8"/>
        <w:adjustRightInd w:val="0"/>
        <w:snapToGrid w:val="0"/>
        <w:spacing w:line="300" w:lineRule="auto"/>
        <w:ind w:firstLine="480"/>
        <w:rPr>
          <w:sz w:val="24"/>
          <w:szCs w:val="24"/>
        </w:rPr>
      </w:pPr>
      <w:r>
        <w:rPr>
          <w:rFonts w:hint="eastAsia"/>
          <w:sz w:val="24"/>
          <w:szCs w:val="24"/>
        </w:rPr>
        <w:t>基于贝叶斯的信任评估方法是指利用贝叶斯网络来描述实体的不同信任因素，并指定先验概率分布，然后利用贝叶斯规则推测后验概率，从而可以将它们整合以度量实体可信度</w:t>
      </w:r>
      <w:r>
        <w:rPr>
          <w:rFonts w:hint="eastAsia"/>
          <w:color w:val="FF0000"/>
          <w:sz w:val="24"/>
          <w:szCs w:val="24"/>
        </w:rPr>
        <w:t>[4</w:t>
      </w:r>
      <w:r w:rsidR="001F1852">
        <w:rPr>
          <w:rFonts w:hint="eastAsia"/>
          <w:color w:val="FF0000"/>
          <w:sz w:val="24"/>
          <w:szCs w:val="24"/>
        </w:rPr>
        <w:t>7</w:t>
      </w:r>
      <w:r>
        <w:rPr>
          <w:rFonts w:hint="eastAsia"/>
          <w:color w:val="FF0000"/>
          <w:sz w:val="24"/>
          <w:szCs w:val="24"/>
        </w:rPr>
        <w:t>]</w:t>
      </w:r>
      <w:r>
        <w:rPr>
          <w:rFonts w:hint="eastAsia"/>
          <w:sz w:val="24"/>
          <w:szCs w:val="24"/>
        </w:rPr>
        <w:t>。贝叶斯理论是一种广泛使用的信任评估工具，</w:t>
      </w:r>
      <w:bookmarkStart w:id="7" w:name="OLE_LINK6"/>
      <w:r>
        <w:rPr>
          <w:rFonts w:hint="eastAsia"/>
          <w:sz w:val="24"/>
          <w:szCs w:val="24"/>
        </w:rPr>
        <w:t>贝叶</w:t>
      </w:r>
      <w:r>
        <w:rPr>
          <w:rFonts w:hint="eastAsia"/>
          <w:sz w:val="24"/>
          <w:szCs w:val="24"/>
        </w:rPr>
        <w:lastRenderedPageBreak/>
        <w:t>斯理论基本原理图</w:t>
      </w:r>
      <w:bookmarkEnd w:id="7"/>
      <w:r>
        <w:rPr>
          <w:rFonts w:hint="eastAsia"/>
          <w:sz w:val="24"/>
          <w:szCs w:val="24"/>
        </w:rPr>
        <w:t>如图</w:t>
      </w:r>
      <w:r>
        <w:rPr>
          <w:rFonts w:hint="eastAsia"/>
          <w:sz w:val="24"/>
          <w:szCs w:val="24"/>
        </w:rPr>
        <w:t>2.5</w:t>
      </w:r>
      <w:r>
        <w:rPr>
          <w:rFonts w:hint="eastAsia"/>
          <w:sz w:val="24"/>
          <w:szCs w:val="24"/>
        </w:rPr>
        <w:t>所示。基于贝叶斯理论，</w:t>
      </w:r>
      <w:proofErr w:type="spellStart"/>
      <w:r>
        <w:rPr>
          <w:rFonts w:hint="eastAsia"/>
          <w:sz w:val="24"/>
          <w:szCs w:val="24"/>
        </w:rPr>
        <w:t>Ganeriwal</w:t>
      </w:r>
      <w:proofErr w:type="spellEnd"/>
      <w:r>
        <w:rPr>
          <w:rFonts w:hint="eastAsia"/>
          <w:sz w:val="24"/>
          <w:szCs w:val="24"/>
        </w:rPr>
        <w:t>等人</w:t>
      </w:r>
      <w:r>
        <w:rPr>
          <w:rFonts w:hint="eastAsia"/>
          <w:sz w:val="24"/>
          <w:szCs w:val="24"/>
        </w:rPr>
        <w:t>[21]</w:t>
      </w:r>
      <w:r>
        <w:rPr>
          <w:rFonts w:hint="eastAsia"/>
          <w:sz w:val="24"/>
          <w:szCs w:val="24"/>
        </w:rPr>
        <w:t>提出一个信任框架</w:t>
      </w:r>
      <w:r>
        <w:rPr>
          <w:rFonts w:hint="eastAsia"/>
          <w:sz w:val="24"/>
          <w:szCs w:val="24"/>
        </w:rPr>
        <w:t>RFSN</w:t>
      </w:r>
      <w:r>
        <w:rPr>
          <w:rFonts w:hint="eastAsia"/>
          <w:sz w:val="24"/>
          <w:szCs w:val="24"/>
        </w:rPr>
        <w:t>，框架利用信誉分布与</w:t>
      </w:r>
      <w:r>
        <w:rPr>
          <w:rFonts w:hint="eastAsia"/>
          <w:sz w:val="24"/>
          <w:szCs w:val="24"/>
        </w:rPr>
        <w:t>Beta</w:t>
      </w:r>
      <w:r>
        <w:rPr>
          <w:rFonts w:hint="eastAsia"/>
          <w:sz w:val="24"/>
          <w:szCs w:val="24"/>
        </w:rPr>
        <w:t>拟合来评估节点的可信度，得到节点的信誉分布服从</w:t>
      </w:r>
      <w:r>
        <w:rPr>
          <w:rFonts w:hint="eastAsia"/>
          <w:sz w:val="24"/>
          <w:szCs w:val="24"/>
        </w:rPr>
        <w:t>Beta</w:t>
      </w:r>
      <w:r>
        <w:rPr>
          <w:rFonts w:hint="eastAsia"/>
          <w:sz w:val="24"/>
          <w:szCs w:val="24"/>
        </w:rPr>
        <w:t>分布的结论。</w:t>
      </w:r>
      <w:proofErr w:type="spellStart"/>
      <w:r>
        <w:rPr>
          <w:rFonts w:hint="eastAsia"/>
          <w:sz w:val="24"/>
          <w:szCs w:val="24"/>
        </w:rPr>
        <w:t>Che</w:t>
      </w:r>
      <w:proofErr w:type="spellEnd"/>
      <w:r>
        <w:rPr>
          <w:rFonts w:hint="eastAsia"/>
          <w:sz w:val="24"/>
          <w:szCs w:val="24"/>
        </w:rPr>
        <w:t>等人</w:t>
      </w:r>
      <w:r>
        <w:rPr>
          <w:rFonts w:hint="eastAsia"/>
          <w:sz w:val="24"/>
          <w:szCs w:val="24"/>
        </w:rPr>
        <w:t>[22]</w:t>
      </w:r>
      <w:r>
        <w:rPr>
          <w:rFonts w:hint="eastAsia"/>
          <w:sz w:val="24"/>
          <w:szCs w:val="24"/>
        </w:rPr>
        <w:t>提出一种轻量级的</w:t>
      </w:r>
      <w:r>
        <w:rPr>
          <w:rFonts w:hint="eastAsia"/>
          <w:sz w:val="24"/>
          <w:szCs w:val="24"/>
        </w:rPr>
        <w:t>WSN</w:t>
      </w:r>
      <w:r>
        <w:rPr>
          <w:rFonts w:hint="eastAsia"/>
          <w:sz w:val="24"/>
          <w:szCs w:val="24"/>
        </w:rPr>
        <w:t>信任管理方案，利用贝叶斯理论进行直接信任的更新与计算，同时利用</w:t>
      </w:r>
      <w:proofErr w:type="gramStart"/>
      <w:r>
        <w:rPr>
          <w:rFonts w:hint="eastAsia"/>
          <w:sz w:val="24"/>
          <w:szCs w:val="24"/>
        </w:rPr>
        <w:t>熵</w:t>
      </w:r>
      <w:proofErr w:type="gramEnd"/>
      <w:r>
        <w:rPr>
          <w:rFonts w:hint="eastAsia"/>
          <w:sz w:val="24"/>
          <w:szCs w:val="24"/>
        </w:rPr>
        <w:t>进行权重分配，降低了主观分配权重的局限性。</w:t>
      </w:r>
      <w:r>
        <w:rPr>
          <w:rFonts w:hint="eastAsia"/>
          <w:sz w:val="24"/>
          <w:szCs w:val="24"/>
        </w:rPr>
        <w:t xml:space="preserve">Song </w:t>
      </w:r>
      <w:r>
        <w:rPr>
          <w:rFonts w:hint="eastAsia"/>
          <w:sz w:val="24"/>
          <w:szCs w:val="24"/>
        </w:rPr>
        <w:t>等人</w:t>
      </w:r>
      <w:r w:rsidR="001F1852" w:rsidRPr="001F1852">
        <w:rPr>
          <w:rFonts w:hint="eastAsia"/>
          <w:color w:val="FF0000"/>
          <w:sz w:val="24"/>
          <w:szCs w:val="24"/>
        </w:rPr>
        <w:t>[</w:t>
      </w:r>
      <w:r w:rsidRPr="001F1852">
        <w:rPr>
          <w:color w:val="FF0000"/>
          <w:sz w:val="24"/>
          <w:szCs w:val="24"/>
        </w:rPr>
        <w:t>4</w:t>
      </w:r>
      <w:r w:rsidR="001F1852" w:rsidRPr="001F1852">
        <w:rPr>
          <w:rFonts w:hint="eastAsia"/>
          <w:color w:val="FF0000"/>
          <w:sz w:val="24"/>
          <w:szCs w:val="24"/>
        </w:rPr>
        <w:t>8]</w:t>
      </w:r>
      <w:r w:rsidRPr="001F1852">
        <w:rPr>
          <w:sz w:val="24"/>
          <w:szCs w:val="24"/>
        </w:rPr>
        <w:t>提出的基于贝叶斯决策理论模型的方法，假设实体不具备模糊性，实体行为只有成功和失败两种状态，在文献</w:t>
      </w:r>
      <w:r w:rsidR="001F1852" w:rsidRPr="001F1852">
        <w:rPr>
          <w:rFonts w:hint="eastAsia"/>
          <w:color w:val="FF0000"/>
          <w:sz w:val="24"/>
          <w:szCs w:val="24"/>
        </w:rPr>
        <w:t>[</w:t>
      </w:r>
      <w:r w:rsidRPr="001F1852">
        <w:rPr>
          <w:color w:val="FF0000"/>
          <w:sz w:val="24"/>
          <w:szCs w:val="24"/>
        </w:rPr>
        <w:t>4</w:t>
      </w:r>
      <w:r w:rsidR="001F1852" w:rsidRPr="001F1852">
        <w:rPr>
          <w:rFonts w:hint="eastAsia"/>
          <w:color w:val="FF0000"/>
          <w:sz w:val="24"/>
          <w:szCs w:val="24"/>
        </w:rPr>
        <w:t>9]</w:t>
      </w:r>
      <w:r w:rsidRPr="001F1852">
        <w:rPr>
          <w:sz w:val="24"/>
          <w:szCs w:val="24"/>
        </w:rPr>
        <w:t>中的实验表明这种确定性在快速变化的网络中，恶意事件报告率并不理想，且当信任阈值较小时，恶意事件误报率较高。邵楠楠等人</w:t>
      </w:r>
      <w:r w:rsidRPr="001F1852">
        <w:rPr>
          <w:sz w:val="24"/>
          <w:szCs w:val="24"/>
        </w:rPr>
        <w:t>[24]</w:t>
      </w:r>
      <w:r w:rsidRPr="001F1852">
        <w:rPr>
          <w:sz w:val="24"/>
          <w:szCs w:val="24"/>
        </w:rPr>
        <w:t>提出的一种基于贝叶斯的改进</w:t>
      </w:r>
      <w:r w:rsidRPr="001F1852">
        <w:rPr>
          <w:sz w:val="24"/>
          <w:szCs w:val="24"/>
        </w:rPr>
        <w:t>WSNs</w:t>
      </w:r>
      <w:r w:rsidRPr="001F1852">
        <w:rPr>
          <w:sz w:val="24"/>
          <w:szCs w:val="24"/>
        </w:rPr>
        <w:t>信任评估模型，利用异常衰减因子来修正贝叶斯公式</w:t>
      </w:r>
      <w:r>
        <w:rPr>
          <w:rFonts w:hint="eastAsia"/>
          <w:sz w:val="24"/>
          <w:szCs w:val="24"/>
        </w:rPr>
        <w:t>，实现了模型的轻量化，利用直接信任置信度的概念来判断是否需要计算间接信任，同时</w:t>
      </w:r>
      <w:proofErr w:type="gramStart"/>
      <w:r>
        <w:rPr>
          <w:rFonts w:hint="eastAsia"/>
          <w:sz w:val="24"/>
          <w:szCs w:val="24"/>
        </w:rPr>
        <w:t>根据熵来分配</w:t>
      </w:r>
      <w:proofErr w:type="gramEnd"/>
      <w:r>
        <w:rPr>
          <w:rFonts w:hint="eastAsia"/>
          <w:sz w:val="24"/>
          <w:szCs w:val="24"/>
        </w:rPr>
        <w:t>权重克服了主观分配权重的局限性。贝叶</w:t>
      </w:r>
      <w:proofErr w:type="gramStart"/>
      <w:r>
        <w:rPr>
          <w:rFonts w:hint="eastAsia"/>
          <w:sz w:val="24"/>
          <w:szCs w:val="24"/>
        </w:rPr>
        <w:t>斯方法</w:t>
      </w:r>
      <w:proofErr w:type="gramEnd"/>
      <w:r>
        <w:rPr>
          <w:rFonts w:hint="eastAsia"/>
          <w:sz w:val="24"/>
          <w:szCs w:val="24"/>
        </w:rPr>
        <w:t>考虑了信任的随机不确定现象，其自动学习机制非常适合信任的动态建模需求，但须事先假定历史评价信息服从某类典型分布</w:t>
      </w:r>
      <w:r>
        <w:rPr>
          <w:rFonts w:hint="eastAsia"/>
          <w:color w:val="FF0000"/>
          <w:sz w:val="24"/>
          <w:szCs w:val="24"/>
        </w:rPr>
        <w:t>[4</w:t>
      </w:r>
      <w:r w:rsidR="001F1852">
        <w:rPr>
          <w:rFonts w:hint="eastAsia"/>
          <w:color w:val="FF0000"/>
          <w:sz w:val="24"/>
          <w:szCs w:val="24"/>
        </w:rPr>
        <w:t>7</w:t>
      </w:r>
      <w:r>
        <w:rPr>
          <w:rFonts w:hint="eastAsia"/>
          <w:color w:val="FF0000"/>
          <w:sz w:val="24"/>
          <w:szCs w:val="24"/>
        </w:rPr>
        <w:t>]</w:t>
      </w:r>
      <w:r>
        <w:rPr>
          <w:rFonts w:hint="eastAsia"/>
          <w:sz w:val="24"/>
          <w:szCs w:val="24"/>
        </w:rPr>
        <w:t>。</w:t>
      </w:r>
    </w:p>
    <w:p w:rsidR="005F4429" w:rsidRDefault="00465384">
      <w:pPr>
        <w:pStyle w:val="a8"/>
        <w:adjustRightInd w:val="0"/>
        <w:snapToGrid w:val="0"/>
        <w:spacing w:line="300" w:lineRule="auto"/>
        <w:ind w:firstLineChars="0" w:firstLine="0"/>
        <w:jc w:val="center"/>
        <w:rPr>
          <w:sz w:val="24"/>
          <w:szCs w:val="24"/>
        </w:rPr>
      </w:pPr>
      <w:r>
        <w:rPr>
          <w:rFonts w:hint="eastAsia"/>
          <w:noProof/>
          <w:sz w:val="24"/>
          <w:szCs w:val="24"/>
        </w:rPr>
        <w:drawing>
          <wp:inline distT="0" distB="0" distL="114300" distR="114300">
            <wp:extent cx="5269865" cy="1329690"/>
            <wp:effectExtent l="0" t="0" r="3175" b="11430"/>
            <wp:docPr id="10" name="图片 10" descr="贝叶斯理论基本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贝叶斯理论基本原理图"/>
                    <pic:cNvPicPr>
                      <a:picLocks noChangeAspect="1"/>
                    </pic:cNvPicPr>
                  </pic:nvPicPr>
                  <pic:blipFill>
                    <a:blip r:embed="rId14"/>
                    <a:stretch>
                      <a:fillRect/>
                    </a:stretch>
                  </pic:blipFill>
                  <pic:spPr>
                    <a:xfrm>
                      <a:off x="0" y="0"/>
                      <a:ext cx="5269865" cy="1329690"/>
                    </a:xfrm>
                    <a:prstGeom prst="rect">
                      <a:avLst/>
                    </a:prstGeom>
                  </pic:spPr>
                </pic:pic>
              </a:graphicData>
            </a:graphic>
          </wp:inline>
        </w:drawing>
      </w:r>
    </w:p>
    <w:p w:rsidR="005F4429" w:rsidRDefault="00465384">
      <w:pPr>
        <w:pStyle w:val="a8"/>
        <w:adjustRightInd w:val="0"/>
        <w:snapToGrid w:val="0"/>
        <w:spacing w:line="300" w:lineRule="auto"/>
        <w:ind w:firstLineChars="0" w:firstLine="0"/>
        <w:jc w:val="center"/>
        <w:rPr>
          <w:sz w:val="24"/>
          <w:szCs w:val="24"/>
        </w:rPr>
      </w:pPr>
      <w:r>
        <w:rPr>
          <w:rFonts w:hint="eastAsia"/>
          <w:sz w:val="22"/>
        </w:rPr>
        <w:t>图</w:t>
      </w:r>
      <w:r>
        <w:rPr>
          <w:rFonts w:hint="eastAsia"/>
          <w:sz w:val="22"/>
        </w:rPr>
        <w:t xml:space="preserve">2.5 </w:t>
      </w:r>
      <w:r>
        <w:rPr>
          <w:rFonts w:hint="eastAsia"/>
          <w:sz w:val="22"/>
        </w:rPr>
        <w:t>贝叶斯理论基本原理图</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8" w:name="_Toc10085"/>
      <w:r>
        <w:rPr>
          <w:rFonts w:ascii="黑体" w:eastAsia="黑体" w:hAnsi="黑体" w:hint="eastAsia"/>
          <w:color w:val="000000"/>
          <w:kern w:val="44"/>
          <w:sz w:val="24"/>
          <w:szCs w:val="20"/>
        </w:rPr>
        <w:t>2.2.2</w:t>
      </w:r>
      <w:r>
        <w:rPr>
          <w:rFonts w:eastAsia="黑体"/>
          <w:color w:val="000000"/>
          <w:kern w:val="44"/>
          <w:sz w:val="24"/>
          <w:szCs w:val="20"/>
        </w:rPr>
        <w:t xml:space="preserve"> </w:t>
      </w:r>
      <w:bookmarkEnd w:id="8"/>
      <w:r>
        <w:rPr>
          <w:rFonts w:eastAsia="黑体" w:hint="eastAsia"/>
          <w:color w:val="000000"/>
          <w:kern w:val="44"/>
          <w:sz w:val="24"/>
          <w:szCs w:val="20"/>
        </w:rPr>
        <w:t>基于模糊理论的信任评估模型</w:t>
      </w:r>
    </w:p>
    <w:p w:rsidR="005F4429" w:rsidRPr="001F1852" w:rsidRDefault="00465384">
      <w:pPr>
        <w:adjustRightInd w:val="0"/>
        <w:snapToGrid w:val="0"/>
        <w:spacing w:line="300" w:lineRule="auto"/>
        <w:ind w:firstLineChars="200" w:firstLine="480"/>
        <w:rPr>
          <w:sz w:val="24"/>
          <w:szCs w:val="24"/>
        </w:rPr>
      </w:pPr>
      <w:r w:rsidRPr="001F1852">
        <w:rPr>
          <w:sz w:val="24"/>
          <w:szCs w:val="24"/>
        </w:rPr>
        <w:t>1965</w:t>
      </w:r>
      <w:r w:rsidRPr="001F1852">
        <w:rPr>
          <w:sz w:val="24"/>
          <w:szCs w:val="24"/>
        </w:rPr>
        <w:t>年美国加州大学的</w:t>
      </w:r>
      <w:proofErr w:type="spellStart"/>
      <w:r w:rsidRPr="001F1852">
        <w:rPr>
          <w:sz w:val="24"/>
          <w:szCs w:val="24"/>
        </w:rPr>
        <w:t>L.A.Zadeh</w:t>
      </w:r>
      <w:proofErr w:type="spellEnd"/>
      <w:r w:rsidRPr="001F1852">
        <w:rPr>
          <w:sz w:val="24"/>
          <w:szCs w:val="24"/>
        </w:rPr>
        <w:t>教授发表了著名的论文</w:t>
      </w:r>
      <w:r w:rsidRPr="001F1852">
        <w:rPr>
          <w:color w:val="FF0000"/>
          <w:sz w:val="24"/>
          <w:szCs w:val="24"/>
        </w:rPr>
        <w:t>[</w:t>
      </w:r>
      <w:r w:rsidR="001F1852" w:rsidRPr="001F1852">
        <w:rPr>
          <w:color w:val="FF0000"/>
          <w:sz w:val="24"/>
          <w:szCs w:val="24"/>
        </w:rPr>
        <w:t>50</w:t>
      </w:r>
      <w:r w:rsidRPr="001F1852">
        <w:rPr>
          <w:color w:val="FF0000"/>
          <w:sz w:val="24"/>
          <w:szCs w:val="24"/>
        </w:rPr>
        <w:t>]</w:t>
      </w:r>
      <w:r w:rsidRPr="001F1852">
        <w:rPr>
          <w:sz w:val="24"/>
          <w:szCs w:val="24"/>
        </w:rPr>
        <w:t>，文中首次提出表达事物模糊性的重要概念：隶属函数，从而突破了</w:t>
      </w:r>
      <w:r w:rsidRPr="001F1852">
        <w:rPr>
          <w:sz w:val="24"/>
          <w:szCs w:val="24"/>
        </w:rPr>
        <w:t>19</w:t>
      </w:r>
      <w:r w:rsidRPr="001F1852">
        <w:rPr>
          <w:sz w:val="24"/>
          <w:szCs w:val="24"/>
        </w:rPr>
        <w:t>世纪末康托尔的经典集合理论</w:t>
      </w:r>
      <w:r w:rsidRPr="001F1852">
        <w:rPr>
          <w:sz w:val="24"/>
          <w:szCs w:val="24"/>
        </w:rPr>
        <w:t>,</w:t>
      </w:r>
      <w:r w:rsidRPr="001F1852">
        <w:rPr>
          <w:sz w:val="24"/>
          <w:szCs w:val="24"/>
        </w:rPr>
        <w:t>奠定模糊理论的基础。信任关系的评估存在很大的主观模糊性，基于模糊逻辑的信任模型可以利用隶属函数来描述信任的级别，并通过模糊逻辑推理规则产生模糊值，从而处理信息的模糊性。典型的模糊推理过程如图</w:t>
      </w:r>
      <w:r w:rsidRPr="001F1852">
        <w:rPr>
          <w:sz w:val="24"/>
          <w:szCs w:val="24"/>
        </w:rPr>
        <w:t>2.6</w:t>
      </w:r>
      <w:r w:rsidRPr="001F1852">
        <w:rPr>
          <w:sz w:val="24"/>
          <w:szCs w:val="24"/>
        </w:rPr>
        <w:t>所示，模糊规则的形式一般为</w:t>
      </w:r>
      <w:r w:rsidRPr="001F1852">
        <w:rPr>
          <w:position w:val="-10"/>
          <w:sz w:val="24"/>
          <w:szCs w:val="24"/>
        </w:rPr>
        <w:object w:dxaOrig="18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2pt;height:16.2pt" o:ole="">
            <v:imagedata r:id="rId15" o:title=""/>
          </v:shape>
          <o:OLEObject Type="Embed" ProgID="Equation.3" ShapeID="_x0000_i1025" DrawAspect="Content" ObjectID="_1604935296" r:id="rId16"/>
        </w:object>
      </w:r>
      <w:r w:rsidRPr="001F1852">
        <w:rPr>
          <w:sz w:val="24"/>
          <w:szCs w:val="24"/>
        </w:rPr>
        <w:t>，其中</w:t>
      </w:r>
      <w:r w:rsidRPr="001F1852">
        <w:rPr>
          <w:sz w:val="24"/>
          <w:szCs w:val="24"/>
        </w:rPr>
        <w:t>A</w:t>
      </w:r>
      <w:r w:rsidRPr="001F1852">
        <w:rPr>
          <w:sz w:val="24"/>
          <w:szCs w:val="24"/>
        </w:rPr>
        <w:t>与</w:t>
      </w:r>
      <w:r w:rsidRPr="001F1852">
        <w:rPr>
          <w:sz w:val="24"/>
          <w:szCs w:val="24"/>
        </w:rPr>
        <w:t>B</w:t>
      </w:r>
      <w:r w:rsidRPr="001F1852">
        <w:rPr>
          <w:sz w:val="24"/>
          <w:szCs w:val="24"/>
        </w:rPr>
        <w:t>都是语言变量，而</w:t>
      </w:r>
      <w:r w:rsidRPr="001F1852">
        <w:rPr>
          <w:sz w:val="24"/>
          <w:szCs w:val="24"/>
        </w:rPr>
        <w:t>a</w:t>
      </w:r>
      <w:r w:rsidRPr="001F1852">
        <w:rPr>
          <w:sz w:val="24"/>
          <w:szCs w:val="24"/>
        </w:rPr>
        <w:t>和</w:t>
      </w:r>
      <w:r w:rsidRPr="001F1852">
        <w:rPr>
          <w:sz w:val="24"/>
          <w:szCs w:val="24"/>
        </w:rPr>
        <w:t>b</w:t>
      </w:r>
      <w:r w:rsidRPr="001F1852">
        <w:rPr>
          <w:sz w:val="24"/>
          <w:szCs w:val="24"/>
        </w:rPr>
        <w:t>则是由隶属函数映射得到的语言值，在数据库中都有相应的隶属函数加以定义。推理机制（</w:t>
      </w:r>
      <w:r w:rsidRPr="001F1852">
        <w:rPr>
          <w:sz w:val="24"/>
          <w:szCs w:val="24"/>
        </w:rPr>
        <w:t>Decision-making unit</w:t>
      </w:r>
      <w:r w:rsidRPr="001F1852">
        <w:rPr>
          <w:sz w:val="24"/>
          <w:szCs w:val="24"/>
        </w:rPr>
        <w:t>）按照这些规则和所给的事实执行推理过程，求得合理的输出或结论。</w:t>
      </w:r>
    </w:p>
    <w:p w:rsidR="005F4429" w:rsidRDefault="00465384">
      <w:pPr>
        <w:adjustRightInd w:val="0"/>
        <w:snapToGrid w:val="0"/>
        <w:spacing w:line="300" w:lineRule="auto"/>
        <w:jc w:val="center"/>
        <w:rPr>
          <w:rFonts w:ascii="宋体" w:hAnsi="宋体"/>
          <w:sz w:val="24"/>
          <w:szCs w:val="24"/>
        </w:rPr>
      </w:pPr>
      <w:r>
        <w:rPr>
          <w:rFonts w:ascii="宋体" w:hAnsi="宋体" w:hint="eastAsia"/>
          <w:noProof/>
          <w:sz w:val="24"/>
          <w:szCs w:val="24"/>
        </w:rPr>
        <w:lastRenderedPageBreak/>
        <w:drawing>
          <wp:inline distT="0" distB="0" distL="114300" distR="114300">
            <wp:extent cx="5273675" cy="2295525"/>
            <wp:effectExtent l="0" t="0" r="14605" b="5715"/>
            <wp:docPr id="9" name="图片 9" descr="模糊理论推理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模糊理论推理过程"/>
                    <pic:cNvPicPr>
                      <a:picLocks noChangeAspect="1"/>
                    </pic:cNvPicPr>
                  </pic:nvPicPr>
                  <pic:blipFill>
                    <a:blip r:embed="rId17"/>
                    <a:stretch>
                      <a:fillRect/>
                    </a:stretch>
                  </pic:blipFill>
                  <pic:spPr>
                    <a:xfrm>
                      <a:off x="0" y="0"/>
                      <a:ext cx="5273675" cy="2295525"/>
                    </a:xfrm>
                    <a:prstGeom prst="rect">
                      <a:avLst/>
                    </a:prstGeom>
                  </pic:spPr>
                </pic:pic>
              </a:graphicData>
            </a:graphic>
          </wp:inline>
        </w:drawing>
      </w:r>
    </w:p>
    <w:p w:rsidR="005F4429" w:rsidRDefault="00465384">
      <w:pPr>
        <w:adjustRightInd w:val="0"/>
        <w:snapToGrid w:val="0"/>
        <w:spacing w:line="300" w:lineRule="auto"/>
        <w:jc w:val="center"/>
        <w:rPr>
          <w:sz w:val="24"/>
          <w:szCs w:val="24"/>
        </w:rPr>
      </w:pPr>
      <w:r>
        <w:rPr>
          <w:sz w:val="22"/>
        </w:rPr>
        <w:t>图</w:t>
      </w:r>
      <w:r>
        <w:rPr>
          <w:sz w:val="22"/>
        </w:rPr>
        <w:t xml:space="preserve">2.6 </w:t>
      </w:r>
      <w:r>
        <w:rPr>
          <w:sz w:val="22"/>
        </w:rPr>
        <w:t>模糊推理过程图</w:t>
      </w:r>
    </w:p>
    <w:p w:rsidR="005F4429" w:rsidRDefault="00465384">
      <w:pPr>
        <w:adjustRightInd w:val="0"/>
        <w:snapToGrid w:val="0"/>
        <w:spacing w:line="300" w:lineRule="auto"/>
        <w:ind w:firstLineChars="200" w:firstLine="480"/>
        <w:rPr>
          <w:sz w:val="24"/>
          <w:szCs w:val="24"/>
        </w:rPr>
      </w:pPr>
      <w:r>
        <w:rPr>
          <w:sz w:val="24"/>
          <w:szCs w:val="24"/>
        </w:rPr>
        <w:t>根据以上模糊理论的推理过程，</w:t>
      </w:r>
      <w:r>
        <w:rPr>
          <w:sz w:val="24"/>
          <w:szCs w:val="24"/>
        </w:rPr>
        <w:t>Song</w:t>
      </w:r>
      <w:r>
        <w:rPr>
          <w:sz w:val="24"/>
          <w:szCs w:val="24"/>
        </w:rPr>
        <w:t>等人</w:t>
      </w:r>
      <w:r>
        <w:rPr>
          <w:rFonts w:hint="eastAsia"/>
          <w:color w:val="FF0000"/>
          <w:sz w:val="24"/>
          <w:szCs w:val="24"/>
        </w:rPr>
        <w:t>[5</w:t>
      </w:r>
      <w:r w:rsidR="001F1852">
        <w:rPr>
          <w:rFonts w:hint="eastAsia"/>
          <w:color w:val="FF0000"/>
          <w:sz w:val="24"/>
          <w:szCs w:val="24"/>
        </w:rPr>
        <w:t>1</w:t>
      </w:r>
      <w:r>
        <w:rPr>
          <w:rFonts w:hint="eastAsia"/>
          <w:color w:val="FF0000"/>
          <w:sz w:val="24"/>
          <w:szCs w:val="24"/>
        </w:rPr>
        <w:t>]</w:t>
      </w:r>
      <w:r>
        <w:rPr>
          <w:sz w:val="24"/>
          <w:szCs w:val="24"/>
        </w:rPr>
        <w:t>基于模糊理论，在隶属函数中引入了交互成功率和恶意节点入侵自身防御能力这两个参数，用来制定模糊推理规则，并综合新的实体行为和历史因素来动态更新信任值，可以较好地抵御恶意实体同时保证信任值计算的准确性。</w:t>
      </w:r>
      <w:proofErr w:type="spellStart"/>
      <w:r>
        <w:rPr>
          <w:sz w:val="24"/>
          <w:szCs w:val="24"/>
        </w:rPr>
        <w:t>Tajeddine</w:t>
      </w:r>
      <w:proofErr w:type="spellEnd"/>
      <w:r>
        <w:rPr>
          <w:sz w:val="24"/>
          <w:szCs w:val="24"/>
        </w:rPr>
        <w:t>等人</w:t>
      </w:r>
      <w:r>
        <w:rPr>
          <w:rFonts w:hint="eastAsia"/>
          <w:color w:val="FF0000"/>
          <w:sz w:val="24"/>
          <w:szCs w:val="24"/>
        </w:rPr>
        <w:t>[5</w:t>
      </w:r>
      <w:r w:rsidR="001F1852">
        <w:rPr>
          <w:rFonts w:hint="eastAsia"/>
          <w:color w:val="FF0000"/>
          <w:sz w:val="24"/>
          <w:szCs w:val="24"/>
        </w:rPr>
        <w:t>2</w:t>
      </w:r>
      <w:r>
        <w:rPr>
          <w:rFonts w:hint="eastAsia"/>
          <w:color w:val="FF0000"/>
          <w:sz w:val="24"/>
          <w:szCs w:val="24"/>
        </w:rPr>
        <w:t>]</w:t>
      </w:r>
      <w:r>
        <w:rPr>
          <w:sz w:val="24"/>
          <w:szCs w:val="24"/>
        </w:rPr>
        <w:t>提出了一种实体信誉与模糊子系统相结合的信任模型，在评估信任值</w:t>
      </w:r>
      <w:proofErr w:type="gramStart"/>
      <w:r>
        <w:rPr>
          <w:sz w:val="24"/>
          <w:szCs w:val="24"/>
        </w:rPr>
        <w:t>时综合</w:t>
      </w:r>
      <w:proofErr w:type="gramEnd"/>
      <w:r>
        <w:rPr>
          <w:sz w:val="24"/>
          <w:szCs w:val="24"/>
        </w:rPr>
        <w:t>考虑了实体的历史信誉、实体相似度、实体活跃度以及实体流行度，根据模糊子系统分析交互活动的重要性，并决定是否进行交互，该算法复杂度小，便于自动化处理，但是上述参数的权重因子根据自身经验事行给定，使得计算结果具有较强的主观性。</w:t>
      </w:r>
      <w:r>
        <w:rPr>
          <w:sz w:val="24"/>
          <w:szCs w:val="24"/>
        </w:rPr>
        <w:t>Xia</w:t>
      </w:r>
      <w:r>
        <w:rPr>
          <w:sz w:val="24"/>
          <w:szCs w:val="24"/>
        </w:rPr>
        <w:t>等人</w:t>
      </w:r>
      <w:r>
        <w:rPr>
          <w:rFonts w:hint="eastAsia"/>
          <w:color w:val="FF0000"/>
          <w:sz w:val="24"/>
          <w:szCs w:val="24"/>
        </w:rPr>
        <w:t>[5</w:t>
      </w:r>
      <w:r w:rsidR="001F1852">
        <w:rPr>
          <w:rFonts w:hint="eastAsia"/>
          <w:color w:val="FF0000"/>
          <w:sz w:val="24"/>
          <w:szCs w:val="24"/>
        </w:rPr>
        <w:t>3</w:t>
      </w:r>
      <w:r>
        <w:rPr>
          <w:rFonts w:hint="eastAsia"/>
          <w:color w:val="FF0000"/>
          <w:sz w:val="24"/>
          <w:szCs w:val="24"/>
        </w:rPr>
        <w:t>]</w:t>
      </w:r>
      <w:r>
        <w:rPr>
          <w:sz w:val="24"/>
          <w:szCs w:val="24"/>
        </w:rPr>
        <w:t>介绍了一种基于个体历史经验和逻辑规则预测方法的信任模型，并将节点的预测信任值引入到标准源路由机制中，建立了一种灵活可信的路由协议，以抵制不可信节点获得可靠路径传递路由和缓解恶意节点的攻击行为。</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9" w:name="_Toc15400"/>
      <w:r>
        <w:rPr>
          <w:rFonts w:ascii="黑体" w:eastAsia="黑体" w:hAnsi="黑体" w:hint="eastAsia"/>
          <w:color w:val="000000"/>
          <w:kern w:val="44"/>
          <w:sz w:val="24"/>
          <w:szCs w:val="20"/>
        </w:rPr>
        <w:t>2.2.3</w:t>
      </w:r>
      <w:r>
        <w:rPr>
          <w:rFonts w:eastAsia="黑体"/>
          <w:color w:val="000000"/>
          <w:kern w:val="44"/>
          <w:sz w:val="24"/>
          <w:szCs w:val="20"/>
        </w:rPr>
        <w:t xml:space="preserve"> </w:t>
      </w:r>
      <w:bookmarkEnd w:id="9"/>
      <w:r>
        <w:rPr>
          <w:rFonts w:eastAsia="黑体" w:hint="eastAsia"/>
          <w:color w:val="000000"/>
          <w:kern w:val="44"/>
          <w:sz w:val="24"/>
          <w:szCs w:val="20"/>
        </w:rPr>
        <w:t>基于证据理论的信任评估模型</w:t>
      </w:r>
    </w:p>
    <w:p w:rsidR="005F4429" w:rsidRDefault="00465384">
      <w:pPr>
        <w:adjustRightInd w:val="0"/>
        <w:snapToGrid w:val="0"/>
        <w:spacing w:line="300" w:lineRule="auto"/>
        <w:ind w:firstLineChars="200" w:firstLine="480"/>
        <w:rPr>
          <w:sz w:val="24"/>
          <w:szCs w:val="24"/>
        </w:rPr>
      </w:pPr>
      <w:r>
        <w:rPr>
          <w:rFonts w:hint="eastAsia"/>
          <w:sz w:val="24"/>
          <w:szCs w:val="24"/>
        </w:rPr>
        <w:t>证据理论是一套能够细腻地将命题不确定性问题转化为集合不确定性问题的数学理论。证据理论的适用范围非常广泛，如决策分析、信息融合和模式识别等领域</w:t>
      </w:r>
      <w:r>
        <w:rPr>
          <w:rFonts w:hint="eastAsia"/>
          <w:color w:val="FF0000"/>
          <w:sz w:val="24"/>
          <w:szCs w:val="24"/>
        </w:rPr>
        <w:t>[5</w:t>
      </w:r>
      <w:r w:rsidR="001F1852">
        <w:rPr>
          <w:rFonts w:hint="eastAsia"/>
          <w:color w:val="FF0000"/>
          <w:sz w:val="24"/>
          <w:szCs w:val="24"/>
        </w:rPr>
        <w:t>4</w:t>
      </w:r>
      <w:r>
        <w:rPr>
          <w:rFonts w:hint="eastAsia"/>
          <w:color w:val="FF0000"/>
          <w:sz w:val="24"/>
          <w:szCs w:val="24"/>
        </w:rPr>
        <w:t>]</w:t>
      </w:r>
      <w:r>
        <w:rPr>
          <w:rFonts w:hint="eastAsia"/>
          <w:sz w:val="24"/>
          <w:szCs w:val="24"/>
        </w:rPr>
        <w:t>。在基于</w:t>
      </w:r>
      <w:r>
        <w:rPr>
          <w:rFonts w:hint="eastAsia"/>
          <w:sz w:val="24"/>
          <w:szCs w:val="24"/>
        </w:rPr>
        <w:t>D-S</w:t>
      </w:r>
      <w:r>
        <w:rPr>
          <w:rFonts w:hint="eastAsia"/>
          <w:sz w:val="24"/>
          <w:szCs w:val="24"/>
        </w:rPr>
        <w:t>证据理论的信任模型中，主要依据基本类概率分配（</w:t>
      </w:r>
      <w:r>
        <w:rPr>
          <w:rFonts w:hint="eastAsia"/>
          <w:sz w:val="24"/>
          <w:szCs w:val="24"/>
        </w:rPr>
        <w:t>BPA</w:t>
      </w:r>
      <w:r>
        <w:rPr>
          <w:rFonts w:hint="eastAsia"/>
          <w:sz w:val="24"/>
          <w:szCs w:val="24"/>
        </w:rPr>
        <w:t>）函数进行信任评估，</w:t>
      </w:r>
      <w:r>
        <w:rPr>
          <w:rFonts w:hint="eastAsia"/>
          <w:sz w:val="24"/>
          <w:szCs w:val="24"/>
        </w:rPr>
        <w:t>BPA</w:t>
      </w:r>
      <w:r>
        <w:rPr>
          <w:rFonts w:hint="eastAsia"/>
          <w:sz w:val="24"/>
          <w:szCs w:val="24"/>
        </w:rPr>
        <w:t>函数大多基于古典概率理论建立</w:t>
      </w:r>
      <w:r>
        <w:rPr>
          <w:rFonts w:hint="eastAsia"/>
          <w:color w:val="FF0000"/>
          <w:sz w:val="24"/>
          <w:szCs w:val="24"/>
        </w:rPr>
        <w:t>[5</w:t>
      </w:r>
      <w:r w:rsidR="001F1852">
        <w:rPr>
          <w:rFonts w:hint="eastAsia"/>
          <w:color w:val="FF0000"/>
          <w:sz w:val="24"/>
          <w:szCs w:val="24"/>
        </w:rPr>
        <w:t>5</w:t>
      </w:r>
      <w:r>
        <w:rPr>
          <w:rFonts w:hint="eastAsia"/>
          <w:color w:val="FF0000"/>
          <w:sz w:val="24"/>
          <w:szCs w:val="24"/>
        </w:rPr>
        <w:t>-5</w:t>
      </w:r>
      <w:r w:rsidR="001F1852">
        <w:rPr>
          <w:rFonts w:hint="eastAsia"/>
          <w:color w:val="FF0000"/>
          <w:sz w:val="24"/>
          <w:szCs w:val="24"/>
        </w:rPr>
        <w:t>6</w:t>
      </w:r>
      <w:r>
        <w:rPr>
          <w:rFonts w:hint="eastAsia"/>
          <w:color w:val="FF0000"/>
          <w:sz w:val="24"/>
          <w:szCs w:val="24"/>
        </w:rPr>
        <w:t>]</w:t>
      </w:r>
      <w:r>
        <w:rPr>
          <w:rFonts w:hint="eastAsia"/>
          <w:sz w:val="24"/>
          <w:szCs w:val="24"/>
        </w:rPr>
        <w:t>，容易忽略了不同信任证据对信任值的影响；针对恶意节点攻击的问题，研究者们在基于证据理论的信任模型</w:t>
      </w:r>
      <w:r>
        <w:rPr>
          <w:rFonts w:hint="eastAsia"/>
          <w:color w:val="FF0000"/>
          <w:sz w:val="24"/>
          <w:szCs w:val="24"/>
        </w:rPr>
        <w:t>[5</w:t>
      </w:r>
      <w:r w:rsidR="001F1852">
        <w:rPr>
          <w:rFonts w:hint="eastAsia"/>
          <w:color w:val="FF0000"/>
          <w:sz w:val="24"/>
          <w:szCs w:val="24"/>
        </w:rPr>
        <w:t>7</w:t>
      </w:r>
      <w:r>
        <w:rPr>
          <w:rFonts w:hint="eastAsia"/>
          <w:color w:val="FF0000"/>
          <w:sz w:val="24"/>
          <w:szCs w:val="24"/>
        </w:rPr>
        <w:t>]</w:t>
      </w:r>
      <w:r>
        <w:rPr>
          <w:rFonts w:hint="eastAsia"/>
          <w:sz w:val="24"/>
          <w:szCs w:val="24"/>
        </w:rPr>
        <w:t>中加入了时间衰减因子，但是却导致了可信服务无法持续提供的问题。现有的大多数基于证据理论的信任模型都采用三元组定量的表示信任关系。在文献</w:t>
      </w:r>
      <w:r>
        <w:rPr>
          <w:rFonts w:hint="eastAsia"/>
          <w:color w:val="FF0000"/>
          <w:sz w:val="24"/>
          <w:szCs w:val="24"/>
        </w:rPr>
        <w:t>[5</w:t>
      </w:r>
      <w:r w:rsidR="001F1852">
        <w:rPr>
          <w:rFonts w:hint="eastAsia"/>
          <w:color w:val="FF0000"/>
          <w:sz w:val="24"/>
          <w:szCs w:val="24"/>
        </w:rPr>
        <w:t>8</w:t>
      </w:r>
      <w:r>
        <w:rPr>
          <w:rFonts w:hint="eastAsia"/>
          <w:color w:val="FF0000"/>
          <w:sz w:val="24"/>
          <w:szCs w:val="24"/>
        </w:rPr>
        <w:t>-5</w:t>
      </w:r>
      <w:r w:rsidR="001F1852">
        <w:rPr>
          <w:rFonts w:hint="eastAsia"/>
          <w:color w:val="FF0000"/>
          <w:sz w:val="24"/>
          <w:szCs w:val="24"/>
        </w:rPr>
        <w:t>9</w:t>
      </w:r>
      <w:r>
        <w:rPr>
          <w:rFonts w:hint="eastAsia"/>
          <w:color w:val="FF0000"/>
          <w:sz w:val="24"/>
          <w:szCs w:val="24"/>
        </w:rPr>
        <w:t>]</w:t>
      </w:r>
      <w:r>
        <w:rPr>
          <w:rFonts w:hint="eastAsia"/>
          <w:sz w:val="24"/>
          <w:szCs w:val="24"/>
        </w:rPr>
        <w:t>的定量模型中，通常用三元信任关系组中的基本信任函数或</w:t>
      </w:r>
      <w:r>
        <w:rPr>
          <w:rFonts w:hint="eastAsia"/>
          <w:sz w:val="24"/>
          <w:szCs w:val="24"/>
        </w:rPr>
        <w:t>D-S</w:t>
      </w:r>
      <w:r>
        <w:rPr>
          <w:rFonts w:hint="eastAsia"/>
          <w:sz w:val="24"/>
          <w:szCs w:val="24"/>
        </w:rPr>
        <w:t>证据理论的信任函数来表示信任值，但是却忽略了不可信分量和不确定分量对信任值的影响。证据理论在构造信任函数时，限定了事件的概率，并且不需要对某些难以获取的准确概率给出特定解释。作为不确定性推理的一种方法，证据理论具有完善的数学理论基础，它提供了一种有效的决策工具来融合不确定信息。</w:t>
      </w:r>
      <w:r>
        <w:rPr>
          <w:rFonts w:hint="eastAsia"/>
          <w:sz w:val="24"/>
          <w:szCs w:val="24"/>
        </w:rPr>
        <w:t>D-S</w:t>
      </w:r>
      <w:r>
        <w:rPr>
          <w:rFonts w:hint="eastAsia"/>
          <w:sz w:val="24"/>
          <w:szCs w:val="24"/>
        </w:rPr>
        <w:t>证据理论是贝叶斯推理方法的一种推广，贝叶斯推理方法主要是基于概</w:t>
      </w:r>
      <w:r>
        <w:rPr>
          <w:rFonts w:hint="eastAsia"/>
          <w:sz w:val="24"/>
          <w:szCs w:val="24"/>
        </w:rPr>
        <w:lastRenderedPageBreak/>
        <w:t>率论中的贝叶斯条件概率来进行的，有必要知道先验概率，而</w:t>
      </w:r>
      <w:r>
        <w:rPr>
          <w:rFonts w:hint="eastAsia"/>
          <w:sz w:val="24"/>
          <w:szCs w:val="24"/>
        </w:rPr>
        <w:t>D-S</w:t>
      </w:r>
      <w:r>
        <w:rPr>
          <w:rFonts w:hint="eastAsia"/>
          <w:sz w:val="24"/>
          <w:szCs w:val="24"/>
        </w:rPr>
        <w:t>证据理论不需要知道先验概率，能够很好地表示“不确定”，所以广泛用于处理不确定的数据。</w:t>
      </w:r>
      <w:r>
        <w:rPr>
          <w:rFonts w:hint="eastAsia"/>
          <w:sz w:val="24"/>
          <w:szCs w:val="24"/>
        </w:rPr>
        <w:t>D-S</w:t>
      </w:r>
      <w:r>
        <w:rPr>
          <w:rFonts w:hint="eastAsia"/>
          <w:sz w:val="24"/>
          <w:szCs w:val="24"/>
        </w:rPr>
        <w:t>证据理论的信任模型结构图如图</w:t>
      </w:r>
      <w:r>
        <w:rPr>
          <w:rFonts w:hint="eastAsia"/>
          <w:sz w:val="24"/>
          <w:szCs w:val="24"/>
        </w:rPr>
        <w:t>2.7</w:t>
      </w:r>
      <w:r>
        <w:rPr>
          <w:rFonts w:hint="eastAsia"/>
          <w:sz w:val="24"/>
          <w:szCs w:val="24"/>
        </w:rPr>
        <w:t>所示。</w:t>
      </w:r>
    </w:p>
    <w:p w:rsidR="005F4429" w:rsidRDefault="00465384">
      <w:pPr>
        <w:adjustRightInd w:val="0"/>
        <w:snapToGrid w:val="0"/>
        <w:spacing w:line="300" w:lineRule="auto"/>
        <w:jc w:val="center"/>
        <w:rPr>
          <w:sz w:val="24"/>
          <w:szCs w:val="24"/>
        </w:rPr>
      </w:pPr>
      <w:r>
        <w:rPr>
          <w:rFonts w:hint="eastAsia"/>
          <w:noProof/>
          <w:sz w:val="24"/>
          <w:szCs w:val="24"/>
        </w:rPr>
        <w:drawing>
          <wp:inline distT="0" distB="0" distL="114300" distR="114300">
            <wp:extent cx="4123690" cy="5205730"/>
            <wp:effectExtent l="0" t="0" r="6350" b="6350"/>
            <wp:docPr id="8" name="图片 8" descr="证据理论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证据理论模型"/>
                    <pic:cNvPicPr>
                      <a:picLocks noChangeAspect="1"/>
                    </pic:cNvPicPr>
                  </pic:nvPicPr>
                  <pic:blipFill>
                    <a:blip r:embed="rId18"/>
                    <a:stretch>
                      <a:fillRect/>
                    </a:stretch>
                  </pic:blipFill>
                  <pic:spPr>
                    <a:xfrm>
                      <a:off x="0" y="0"/>
                      <a:ext cx="4123690" cy="5205730"/>
                    </a:xfrm>
                    <a:prstGeom prst="rect">
                      <a:avLst/>
                    </a:prstGeom>
                  </pic:spPr>
                </pic:pic>
              </a:graphicData>
            </a:graphic>
          </wp:inline>
        </w:drawing>
      </w:r>
    </w:p>
    <w:p w:rsidR="005F4429" w:rsidRDefault="00465384">
      <w:pPr>
        <w:adjustRightInd w:val="0"/>
        <w:snapToGrid w:val="0"/>
        <w:spacing w:line="300" w:lineRule="auto"/>
        <w:jc w:val="center"/>
        <w:rPr>
          <w:sz w:val="24"/>
          <w:szCs w:val="24"/>
        </w:rPr>
      </w:pPr>
      <w:r>
        <w:rPr>
          <w:sz w:val="22"/>
        </w:rPr>
        <w:t>图</w:t>
      </w:r>
      <w:r>
        <w:rPr>
          <w:sz w:val="22"/>
        </w:rPr>
        <w:t>2.</w:t>
      </w:r>
      <w:r>
        <w:rPr>
          <w:rFonts w:hint="eastAsia"/>
          <w:sz w:val="22"/>
        </w:rPr>
        <w:t>7</w:t>
      </w:r>
      <w:r>
        <w:rPr>
          <w:sz w:val="22"/>
        </w:rPr>
        <w:t xml:space="preserve"> </w:t>
      </w:r>
      <w:r>
        <w:rPr>
          <w:rFonts w:hint="eastAsia"/>
          <w:sz w:val="22"/>
        </w:rPr>
        <w:t>D-S</w:t>
      </w:r>
      <w:r>
        <w:rPr>
          <w:rFonts w:hint="eastAsia"/>
          <w:sz w:val="22"/>
        </w:rPr>
        <w:t>证据理论信任模型结构</w:t>
      </w:r>
      <w:r>
        <w:rPr>
          <w:sz w:val="22"/>
        </w:rPr>
        <w:t>图</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10" w:name="_Toc4365"/>
      <w:r>
        <w:rPr>
          <w:rFonts w:ascii="黑体" w:eastAsia="黑体" w:hAnsi="黑体" w:hint="eastAsia"/>
          <w:color w:val="000000"/>
          <w:kern w:val="44"/>
          <w:sz w:val="24"/>
          <w:szCs w:val="20"/>
        </w:rPr>
        <w:t>2.2.4</w:t>
      </w:r>
      <w:r>
        <w:rPr>
          <w:rFonts w:eastAsia="黑体"/>
          <w:color w:val="000000"/>
          <w:kern w:val="44"/>
          <w:sz w:val="24"/>
          <w:szCs w:val="20"/>
        </w:rPr>
        <w:t xml:space="preserve"> </w:t>
      </w:r>
      <w:bookmarkEnd w:id="10"/>
      <w:r>
        <w:rPr>
          <w:rFonts w:eastAsia="黑体" w:hint="eastAsia"/>
          <w:color w:val="000000"/>
          <w:kern w:val="44"/>
          <w:sz w:val="24"/>
          <w:szCs w:val="20"/>
        </w:rPr>
        <w:t>基于访问控制的信任评估模型</w:t>
      </w:r>
    </w:p>
    <w:p w:rsidR="005F4429" w:rsidRDefault="00465384">
      <w:pPr>
        <w:adjustRightInd w:val="0"/>
        <w:snapToGrid w:val="0"/>
        <w:spacing w:line="300" w:lineRule="auto"/>
        <w:ind w:firstLineChars="200" w:firstLine="480"/>
        <w:rPr>
          <w:sz w:val="24"/>
          <w:szCs w:val="24"/>
        </w:rPr>
      </w:pPr>
      <w:r>
        <w:rPr>
          <w:rFonts w:hint="eastAsia"/>
          <w:sz w:val="24"/>
          <w:szCs w:val="24"/>
        </w:rPr>
        <w:t>访问控制是对实体交互访问的行为进行监控和约束的一种操作</w:t>
      </w:r>
      <w:r>
        <w:rPr>
          <w:rFonts w:hint="eastAsia"/>
          <w:color w:val="FF0000"/>
          <w:sz w:val="24"/>
          <w:szCs w:val="24"/>
        </w:rPr>
        <w:t>[</w:t>
      </w:r>
      <w:r w:rsidR="001F1852">
        <w:rPr>
          <w:rFonts w:hint="eastAsia"/>
          <w:color w:val="FF0000"/>
          <w:sz w:val="24"/>
          <w:szCs w:val="24"/>
        </w:rPr>
        <w:t>60</w:t>
      </w:r>
      <w:r>
        <w:rPr>
          <w:rFonts w:hint="eastAsia"/>
          <w:color w:val="FF0000"/>
          <w:sz w:val="24"/>
          <w:szCs w:val="24"/>
        </w:rPr>
        <w:t>]</w:t>
      </w:r>
      <w:r>
        <w:rPr>
          <w:rFonts w:hint="eastAsia"/>
          <w:sz w:val="24"/>
          <w:szCs w:val="24"/>
        </w:rPr>
        <w:t>：允许符合访问要求的实体在特定的条件下进行合法的交互访问，有效安全地使用资源</w:t>
      </w:r>
      <w:r w:rsidRPr="001F1852">
        <w:rPr>
          <w:rFonts w:hint="eastAsia"/>
          <w:color w:val="FF0000"/>
          <w:sz w:val="24"/>
          <w:szCs w:val="24"/>
        </w:rPr>
        <w:t>[</w:t>
      </w:r>
      <w:r w:rsidR="001F1852" w:rsidRPr="001F1852">
        <w:rPr>
          <w:rFonts w:hint="eastAsia"/>
          <w:color w:val="FF0000"/>
          <w:sz w:val="24"/>
          <w:szCs w:val="24"/>
        </w:rPr>
        <w:t>61</w:t>
      </w:r>
      <w:r w:rsidRPr="001F1852">
        <w:rPr>
          <w:rFonts w:hint="eastAsia"/>
          <w:color w:val="FF0000"/>
          <w:sz w:val="24"/>
          <w:szCs w:val="24"/>
        </w:rPr>
        <w:t>]</w:t>
      </w:r>
      <w:r>
        <w:rPr>
          <w:rFonts w:hint="eastAsia"/>
          <w:sz w:val="24"/>
          <w:szCs w:val="24"/>
        </w:rPr>
        <w:t>。基于访问控制技术建立的信任评估模型，可以应用访问控制技术于对安全信任系统进行描述和控制，同时对于安全访问的信任值进行评估。基于访问控制的信任评估模型定义了对交互请求实体依据模型所规定的访问控制权限对其他实体进行交互活动的访问控制操作。目前主流的访问控制技术有三种，分别是：基于角色的访问控制技术</w:t>
      </w:r>
      <w:r w:rsidR="001F1852">
        <w:rPr>
          <w:rFonts w:hint="eastAsia"/>
          <w:color w:val="FF0000"/>
          <w:sz w:val="24"/>
          <w:szCs w:val="24"/>
        </w:rPr>
        <w:t>[62]</w:t>
      </w:r>
      <w:r w:rsidR="001F1852">
        <w:rPr>
          <w:rFonts w:hint="eastAsia"/>
          <w:sz w:val="24"/>
          <w:szCs w:val="24"/>
        </w:rPr>
        <w:t xml:space="preserve"> </w:t>
      </w:r>
      <w:r>
        <w:rPr>
          <w:rFonts w:hint="eastAsia"/>
          <w:sz w:val="24"/>
          <w:szCs w:val="24"/>
        </w:rPr>
        <w:t>(RBAC)</w:t>
      </w:r>
      <w:r>
        <w:rPr>
          <w:rFonts w:hint="eastAsia"/>
          <w:sz w:val="24"/>
          <w:szCs w:val="24"/>
        </w:rPr>
        <w:t>、基于属性的访问控制技术</w:t>
      </w:r>
      <w:r w:rsidR="001F1852">
        <w:rPr>
          <w:rFonts w:hint="eastAsia"/>
          <w:color w:val="FF0000"/>
          <w:sz w:val="24"/>
          <w:szCs w:val="24"/>
        </w:rPr>
        <w:t>[63]</w:t>
      </w:r>
      <w:r w:rsidR="001F1852">
        <w:rPr>
          <w:rFonts w:hint="eastAsia"/>
          <w:sz w:val="24"/>
          <w:szCs w:val="24"/>
        </w:rPr>
        <w:t xml:space="preserve"> </w:t>
      </w:r>
      <w:r>
        <w:rPr>
          <w:rFonts w:hint="eastAsia"/>
          <w:sz w:val="24"/>
          <w:szCs w:val="24"/>
        </w:rPr>
        <w:t>(ABAC)</w:t>
      </w:r>
      <w:r>
        <w:rPr>
          <w:rFonts w:hint="eastAsia"/>
          <w:sz w:val="24"/>
          <w:szCs w:val="24"/>
        </w:rPr>
        <w:t>和基于任务的访问控制技术</w:t>
      </w:r>
      <w:r w:rsidR="001F1852">
        <w:rPr>
          <w:rFonts w:hint="eastAsia"/>
          <w:color w:val="FF0000"/>
          <w:sz w:val="24"/>
          <w:szCs w:val="24"/>
        </w:rPr>
        <w:t>[6</w:t>
      </w:r>
      <w:r w:rsidR="001F1852">
        <w:rPr>
          <w:rFonts w:hint="eastAsia"/>
          <w:color w:val="FF0000"/>
          <w:sz w:val="24"/>
          <w:szCs w:val="24"/>
        </w:rPr>
        <w:t>4</w:t>
      </w:r>
      <w:r w:rsidR="001F1852">
        <w:rPr>
          <w:rFonts w:hint="eastAsia"/>
          <w:color w:val="FF0000"/>
          <w:sz w:val="24"/>
          <w:szCs w:val="24"/>
        </w:rPr>
        <w:t>]</w:t>
      </w:r>
      <w:r w:rsidR="001F1852">
        <w:rPr>
          <w:rFonts w:hint="eastAsia"/>
          <w:sz w:val="24"/>
          <w:szCs w:val="24"/>
        </w:rPr>
        <w:t xml:space="preserve"> </w:t>
      </w:r>
      <w:r>
        <w:rPr>
          <w:rFonts w:hint="eastAsia"/>
          <w:sz w:val="24"/>
          <w:szCs w:val="24"/>
        </w:rPr>
        <w:t>(TBAC)</w:t>
      </w:r>
      <w:r>
        <w:rPr>
          <w:rFonts w:hint="eastAsia"/>
          <w:sz w:val="24"/>
          <w:szCs w:val="24"/>
        </w:rPr>
        <w:t>。</w:t>
      </w:r>
    </w:p>
    <w:p w:rsidR="005F4429" w:rsidRDefault="00465384">
      <w:pPr>
        <w:adjustRightInd w:val="0"/>
        <w:snapToGrid w:val="0"/>
        <w:spacing w:line="300" w:lineRule="auto"/>
        <w:ind w:firstLineChars="200" w:firstLine="480"/>
        <w:rPr>
          <w:sz w:val="24"/>
          <w:szCs w:val="24"/>
        </w:rPr>
      </w:pPr>
      <w:r>
        <w:rPr>
          <w:rFonts w:hint="eastAsia"/>
          <w:sz w:val="24"/>
          <w:szCs w:val="24"/>
        </w:rPr>
        <w:t>基于角色的访问控制技术</w:t>
      </w:r>
      <w:r>
        <w:rPr>
          <w:rFonts w:hint="eastAsia"/>
          <w:color w:val="FF0000"/>
          <w:sz w:val="24"/>
          <w:szCs w:val="24"/>
        </w:rPr>
        <w:t>[6</w:t>
      </w:r>
      <w:r w:rsidR="001F1852">
        <w:rPr>
          <w:rFonts w:hint="eastAsia"/>
          <w:color w:val="FF0000"/>
          <w:sz w:val="24"/>
          <w:szCs w:val="24"/>
        </w:rPr>
        <w:t>2</w:t>
      </w:r>
      <w:r>
        <w:rPr>
          <w:rFonts w:hint="eastAsia"/>
          <w:color w:val="FF0000"/>
          <w:sz w:val="24"/>
          <w:szCs w:val="24"/>
        </w:rPr>
        <w:t>]</w:t>
      </w:r>
      <w:r>
        <w:rPr>
          <w:rFonts w:hint="eastAsia"/>
          <w:sz w:val="24"/>
          <w:szCs w:val="24"/>
        </w:rPr>
        <w:t>(RBAC)</w:t>
      </w:r>
      <w:r>
        <w:rPr>
          <w:rFonts w:hint="eastAsia"/>
          <w:sz w:val="24"/>
          <w:szCs w:val="24"/>
        </w:rPr>
        <w:t>是在实体和交互访问权限之间利用角</w:t>
      </w:r>
      <w:r>
        <w:rPr>
          <w:rFonts w:hint="eastAsia"/>
          <w:sz w:val="24"/>
          <w:szCs w:val="24"/>
        </w:rPr>
        <w:lastRenderedPageBreak/>
        <w:t>色属性建立两者之间联系的一种访问控制模型。针对不断增加的实体数量和日益复杂和频繁变化的实体组织结构，</w:t>
      </w:r>
      <w:r>
        <w:rPr>
          <w:rFonts w:hint="eastAsia"/>
          <w:sz w:val="24"/>
          <w:szCs w:val="24"/>
        </w:rPr>
        <w:t>RBAC</w:t>
      </w:r>
      <w:r>
        <w:rPr>
          <w:rFonts w:hint="eastAsia"/>
          <w:sz w:val="24"/>
          <w:szCs w:val="24"/>
        </w:rPr>
        <w:t>模型的建立可以有效地解决交互访问权限管理更加复杂的问题。</w:t>
      </w:r>
      <w:r>
        <w:rPr>
          <w:rFonts w:hint="eastAsia"/>
          <w:sz w:val="24"/>
          <w:szCs w:val="24"/>
        </w:rPr>
        <w:t>RBAC</w:t>
      </w:r>
      <w:r>
        <w:rPr>
          <w:rFonts w:hint="eastAsia"/>
          <w:sz w:val="24"/>
          <w:szCs w:val="24"/>
        </w:rPr>
        <w:t>模型在很大程度上简化了对实体访问的权限管理，能够有效缓解巨大规模的授权管理问题，被认为是一种比较通用的访问控制技术。基于角色访问控制的信任评估模型中，将实体信任评估的问题转化为实体交互访问权限控制的问题，利用基于角色的访问控制技术，对实体的信任值进行评估，有效解决了实体信任评估问题。</w:t>
      </w:r>
    </w:p>
    <w:p w:rsidR="005F4429" w:rsidRDefault="00465384">
      <w:pPr>
        <w:adjustRightInd w:val="0"/>
        <w:snapToGrid w:val="0"/>
        <w:spacing w:line="300" w:lineRule="auto"/>
        <w:ind w:firstLineChars="200" w:firstLine="480"/>
        <w:rPr>
          <w:sz w:val="24"/>
          <w:szCs w:val="24"/>
        </w:rPr>
      </w:pPr>
      <w:r>
        <w:rPr>
          <w:rFonts w:hint="eastAsia"/>
          <w:sz w:val="24"/>
          <w:szCs w:val="24"/>
        </w:rPr>
        <w:t>基于属性的访问控制技术</w:t>
      </w:r>
      <w:r>
        <w:rPr>
          <w:rFonts w:hint="eastAsia"/>
          <w:color w:val="FF0000"/>
          <w:sz w:val="24"/>
          <w:szCs w:val="24"/>
        </w:rPr>
        <w:t>[6</w:t>
      </w:r>
      <w:r w:rsidR="001F1852">
        <w:rPr>
          <w:rFonts w:hint="eastAsia"/>
          <w:color w:val="FF0000"/>
          <w:sz w:val="24"/>
          <w:szCs w:val="24"/>
        </w:rPr>
        <w:t>3</w:t>
      </w:r>
      <w:r>
        <w:rPr>
          <w:rFonts w:hint="eastAsia"/>
          <w:color w:val="FF0000"/>
          <w:sz w:val="24"/>
          <w:szCs w:val="24"/>
        </w:rPr>
        <w:t>]</w:t>
      </w:r>
      <w:r>
        <w:rPr>
          <w:rFonts w:hint="eastAsia"/>
          <w:sz w:val="24"/>
          <w:szCs w:val="24"/>
        </w:rPr>
        <w:t>(ABAC)</w:t>
      </w:r>
      <w:r>
        <w:rPr>
          <w:rFonts w:hint="eastAsia"/>
          <w:sz w:val="24"/>
          <w:szCs w:val="24"/>
        </w:rPr>
        <w:t>是在实体信任评估和实体交互访问授权决策中引入了大量与实体相关属性的一种访问控制技术，模型中所有实体都是通过其自身特征属性来进行描述的，可以充分体现实体的相关特性，在进行实体信任评估时具有更高的可信度。通过实体属性来控制实体信任交互的方式使得该方法具有更高的灵活性可以满足细粒度的访问控制需求。此外</w:t>
      </w:r>
      <w:r>
        <w:rPr>
          <w:rFonts w:hint="eastAsia"/>
          <w:sz w:val="24"/>
          <w:szCs w:val="24"/>
        </w:rPr>
        <w:t>ABAC</w:t>
      </w:r>
      <w:r>
        <w:rPr>
          <w:rFonts w:hint="eastAsia"/>
          <w:sz w:val="24"/>
          <w:szCs w:val="24"/>
        </w:rPr>
        <w:t>模型在信任评估的过程中并不会重点关注交互访问实体，而是严格检测交互请求实体的各项属性集，使其更好的适应开放式环境。同时，基于属性的访问控制技术还会根据交互请求特征生成匹配策略集合，并从集合中选取最</w:t>
      </w:r>
      <w:proofErr w:type="gramStart"/>
      <w:r>
        <w:rPr>
          <w:rFonts w:hint="eastAsia"/>
          <w:sz w:val="24"/>
          <w:szCs w:val="24"/>
        </w:rPr>
        <w:t>合适响应</w:t>
      </w:r>
      <w:proofErr w:type="gramEnd"/>
      <w:r>
        <w:rPr>
          <w:rFonts w:hint="eastAsia"/>
          <w:sz w:val="24"/>
          <w:szCs w:val="24"/>
        </w:rPr>
        <w:t>实体进行交互推荐，有效的完成了信任评估模型中的结果推荐功能。</w:t>
      </w:r>
    </w:p>
    <w:p w:rsidR="005F4429" w:rsidRDefault="00465384">
      <w:pPr>
        <w:adjustRightInd w:val="0"/>
        <w:snapToGrid w:val="0"/>
        <w:spacing w:line="300" w:lineRule="auto"/>
        <w:ind w:firstLineChars="200" w:firstLine="480"/>
        <w:rPr>
          <w:sz w:val="24"/>
          <w:szCs w:val="24"/>
        </w:rPr>
      </w:pPr>
      <w:r>
        <w:rPr>
          <w:rFonts w:hint="eastAsia"/>
          <w:sz w:val="24"/>
          <w:szCs w:val="24"/>
        </w:rPr>
        <w:t>基于任务的访问控制技术</w:t>
      </w:r>
      <w:r>
        <w:rPr>
          <w:rFonts w:hint="eastAsia"/>
          <w:color w:val="FF0000"/>
          <w:sz w:val="24"/>
          <w:szCs w:val="24"/>
        </w:rPr>
        <w:t>[6</w:t>
      </w:r>
      <w:r w:rsidR="001F1852">
        <w:rPr>
          <w:rFonts w:hint="eastAsia"/>
          <w:color w:val="FF0000"/>
          <w:sz w:val="24"/>
          <w:szCs w:val="24"/>
        </w:rPr>
        <w:t>4</w:t>
      </w:r>
      <w:r>
        <w:rPr>
          <w:rFonts w:hint="eastAsia"/>
          <w:color w:val="FF0000"/>
          <w:sz w:val="24"/>
          <w:szCs w:val="24"/>
        </w:rPr>
        <w:t>]</w:t>
      </w:r>
      <w:r>
        <w:rPr>
          <w:rFonts w:hint="eastAsia"/>
          <w:sz w:val="24"/>
          <w:szCs w:val="24"/>
        </w:rPr>
        <w:t>(TBAC)</w:t>
      </w:r>
      <w:r>
        <w:rPr>
          <w:rFonts w:hint="eastAsia"/>
          <w:sz w:val="24"/>
          <w:szCs w:val="24"/>
        </w:rPr>
        <w:t>是区别于传统访问控制模型的一种新型访问控制模型。该技术突出的特点在于从交互任务的角度出发，把交互任务作为</w:t>
      </w:r>
      <w:proofErr w:type="gramStart"/>
      <w:r>
        <w:rPr>
          <w:rFonts w:hint="eastAsia"/>
          <w:sz w:val="24"/>
          <w:szCs w:val="24"/>
        </w:rPr>
        <w:t>最</w:t>
      </w:r>
      <w:proofErr w:type="gramEnd"/>
      <w:r>
        <w:rPr>
          <w:rFonts w:hint="eastAsia"/>
          <w:sz w:val="24"/>
          <w:szCs w:val="24"/>
        </w:rPr>
        <w:t>核心的因素进行信任模型的构建。模型在交互请求实体和交互响应实体间加入任务层</w:t>
      </w:r>
      <w:r>
        <w:rPr>
          <w:rFonts w:hint="eastAsia"/>
          <w:color w:val="FF0000"/>
          <w:sz w:val="24"/>
          <w:szCs w:val="24"/>
        </w:rPr>
        <w:t>[6</w:t>
      </w:r>
      <w:r w:rsidR="001F1852">
        <w:rPr>
          <w:rFonts w:hint="eastAsia"/>
          <w:color w:val="FF0000"/>
          <w:sz w:val="24"/>
          <w:szCs w:val="24"/>
        </w:rPr>
        <w:t>5</w:t>
      </w:r>
      <w:r>
        <w:rPr>
          <w:rFonts w:hint="eastAsia"/>
          <w:color w:val="FF0000"/>
          <w:sz w:val="24"/>
          <w:szCs w:val="24"/>
        </w:rPr>
        <w:t>]</w:t>
      </w:r>
      <w:r>
        <w:rPr>
          <w:rFonts w:hint="eastAsia"/>
          <w:sz w:val="24"/>
          <w:szCs w:val="24"/>
        </w:rPr>
        <w:t>，实现对于访问权限的分离，交互请求实体的访问权限并不固定，会随着任务的状态和环境进行动态变化，同时交互请求实体的访问权限也具有时间衰减性，当一次交互请求任务结束后，交互请求实体的访问权限就会失效，这样有效防止了交互请求实体对交互响应实体访问权限的长时间占有，使信任模型的安全性拥有保障。因此，基于任务的访问控制技术是一种非常灵活的动态访问权限控制技术，很适合应用于信任评估模型中。</w:t>
      </w:r>
    </w:p>
    <w:p w:rsidR="005F4429" w:rsidRDefault="00465384">
      <w:pPr>
        <w:adjustRightInd w:val="0"/>
        <w:snapToGrid w:val="0"/>
        <w:spacing w:line="300" w:lineRule="auto"/>
        <w:ind w:firstLineChars="200" w:firstLine="480"/>
        <w:rPr>
          <w:color w:val="FF0000"/>
          <w:sz w:val="24"/>
          <w:szCs w:val="24"/>
        </w:rPr>
      </w:pPr>
      <w:r>
        <w:rPr>
          <w:rFonts w:hint="eastAsia"/>
          <w:sz w:val="24"/>
          <w:szCs w:val="24"/>
        </w:rPr>
        <w:t>根据上述典型信任模型的对比分析，目前已有的典型信任模型依据不同的理论和技术有效的解决了实体信任评估的问题，但是针对特定的物联网环境建立跨域实体信任模型，还需要选取适合物联网环境特性的理论技术进行进一步分析和完善。</w:t>
      </w:r>
    </w:p>
    <w:p w:rsidR="005F4429" w:rsidRDefault="00465384">
      <w:pPr>
        <w:keepNext/>
        <w:keepLines/>
        <w:adjustRightInd w:val="0"/>
        <w:snapToGrid w:val="0"/>
        <w:spacing w:beforeLines="100" w:before="312" w:afterLines="50" w:after="156" w:line="300" w:lineRule="auto"/>
        <w:jc w:val="left"/>
        <w:outlineLvl w:val="1"/>
        <w:rPr>
          <w:rFonts w:eastAsia="黑体"/>
          <w:iCs/>
          <w:color w:val="000000"/>
          <w:kern w:val="44"/>
          <w:sz w:val="28"/>
          <w:szCs w:val="28"/>
        </w:rPr>
      </w:pPr>
      <w:bookmarkStart w:id="11" w:name="_Toc19713"/>
      <w:r>
        <w:rPr>
          <w:rFonts w:ascii="黑体" w:eastAsia="黑体" w:hAnsi="黑体" w:hint="eastAsia"/>
          <w:iCs/>
          <w:color w:val="000000"/>
          <w:kern w:val="44"/>
          <w:sz w:val="28"/>
          <w:szCs w:val="28"/>
        </w:rPr>
        <w:t>2.3</w:t>
      </w:r>
      <w:r>
        <w:rPr>
          <w:rFonts w:eastAsia="黑体"/>
          <w:iCs/>
          <w:color w:val="000000"/>
          <w:kern w:val="44"/>
          <w:sz w:val="28"/>
          <w:szCs w:val="28"/>
        </w:rPr>
        <w:t xml:space="preserve"> </w:t>
      </w:r>
      <w:bookmarkEnd w:id="11"/>
      <w:r>
        <w:rPr>
          <w:rFonts w:eastAsia="黑体" w:hint="eastAsia"/>
          <w:iCs/>
          <w:color w:val="000000"/>
          <w:kern w:val="44"/>
          <w:sz w:val="28"/>
          <w:szCs w:val="28"/>
        </w:rPr>
        <w:t>物联网环境下的信任模型概述</w:t>
      </w:r>
    </w:p>
    <w:p w:rsidR="005F4429" w:rsidRDefault="00465384">
      <w:pPr>
        <w:adjustRightInd w:val="0"/>
        <w:snapToGrid w:val="0"/>
        <w:spacing w:line="300" w:lineRule="auto"/>
        <w:ind w:firstLineChars="200" w:firstLine="480"/>
        <w:rPr>
          <w:sz w:val="24"/>
          <w:szCs w:val="24"/>
        </w:rPr>
      </w:pPr>
      <w:r>
        <w:rPr>
          <w:rFonts w:hint="eastAsia"/>
          <w:sz w:val="24"/>
          <w:szCs w:val="24"/>
        </w:rPr>
        <w:t>物联网的多</w:t>
      </w:r>
      <w:proofErr w:type="gramStart"/>
      <w:r>
        <w:rPr>
          <w:rFonts w:hint="eastAsia"/>
          <w:sz w:val="24"/>
          <w:szCs w:val="24"/>
        </w:rPr>
        <w:t>域环境</w:t>
      </w:r>
      <w:proofErr w:type="gramEnd"/>
      <w:r>
        <w:rPr>
          <w:rFonts w:hint="eastAsia"/>
          <w:sz w:val="24"/>
          <w:szCs w:val="24"/>
        </w:rPr>
        <w:t>具有复杂性，跨域实体间交互活动的信任关系评估也呈现出动态发展的趋势。在现有的物联网环境下跨域实体交互研究工作中，普遍情况下均假设物联网环境中各实体之间是相互信任的，而且可以进行资源传递和共享等交互活动，但是在实际的物联网应用环境中，各跨域实体之间并没有建立任何</w:t>
      </w:r>
      <w:r>
        <w:rPr>
          <w:rFonts w:hint="eastAsia"/>
          <w:sz w:val="24"/>
          <w:szCs w:val="24"/>
        </w:rPr>
        <w:lastRenderedPageBreak/>
        <w:t>的信任关系，大部分实体间的交互活动都是在同一个管理域内，或者具有相同信任评价标准的管理域内进行的，对于</w:t>
      </w:r>
      <w:proofErr w:type="gramStart"/>
      <w:r>
        <w:rPr>
          <w:rFonts w:hint="eastAsia"/>
          <w:sz w:val="24"/>
          <w:szCs w:val="24"/>
        </w:rPr>
        <w:t>跨管理</w:t>
      </w:r>
      <w:proofErr w:type="gramEnd"/>
      <w:r>
        <w:rPr>
          <w:rFonts w:hint="eastAsia"/>
          <w:sz w:val="24"/>
          <w:szCs w:val="24"/>
        </w:rPr>
        <w:t>域的实体间交互活动可能不会完成，因此需要建立物联网环境下跨域实体间的信任评估模型。物联网环境中各实体间的信任关系会随着时间的推移及实体间的交互情况发生改变，而且实体间的信任关系具有非对称的特性，必须结合特定时间段的历史交互情况、上下文服务环境以及实体的特征属性才能进行跨域实体间的信任评估。伴随物联网技术的发展，物联网感知层中的感知设备种类也越来越丰富，突破了原有的无线传感器中通信半径受限的约束，具备了远距离、跨区域信息互联与资源共享的功能</w:t>
      </w:r>
      <w:r>
        <w:rPr>
          <w:rFonts w:hint="eastAsia"/>
          <w:color w:val="FF0000"/>
          <w:sz w:val="24"/>
          <w:szCs w:val="24"/>
        </w:rPr>
        <w:t>[6</w:t>
      </w:r>
      <w:r w:rsidR="001F1852">
        <w:rPr>
          <w:rFonts w:hint="eastAsia"/>
          <w:color w:val="FF0000"/>
          <w:sz w:val="24"/>
          <w:szCs w:val="24"/>
        </w:rPr>
        <w:t>6</w:t>
      </w:r>
      <w:r>
        <w:rPr>
          <w:rFonts w:hint="eastAsia"/>
          <w:color w:val="FF0000"/>
          <w:sz w:val="24"/>
          <w:szCs w:val="24"/>
        </w:rPr>
        <w:t>]</w:t>
      </w:r>
      <w:r>
        <w:rPr>
          <w:rFonts w:hint="eastAsia"/>
          <w:sz w:val="24"/>
          <w:szCs w:val="24"/>
        </w:rPr>
        <w:t>。但是不同管理域间实体的信任模型之间存在很大的差异，在跨域实体进行交互活动时受到了很大的限制。</w:t>
      </w:r>
    </w:p>
    <w:p w:rsidR="005F4429" w:rsidRDefault="00465384">
      <w:pPr>
        <w:adjustRightInd w:val="0"/>
        <w:snapToGrid w:val="0"/>
        <w:spacing w:line="300" w:lineRule="auto"/>
        <w:ind w:firstLineChars="200" w:firstLine="480"/>
        <w:rPr>
          <w:sz w:val="24"/>
          <w:szCs w:val="24"/>
        </w:rPr>
      </w:pPr>
      <w:r>
        <w:rPr>
          <w:sz w:val="24"/>
          <w:szCs w:val="24"/>
        </w:rPr>
        <w:t>针对</w:t>
      </w:r>
      <w:r>
        <w:rPr>
          <w:rFonts w:hint="eastAsia"/>
          <w:sz w:val="24"/>
          <w:szCs w:val="24"/>
        </w:rPr>
        <w:t>物联网</w:t>
      </w:r>
      <w:r>
        <w:rPr>
          <w:sz w:val="24"/>
          <w:szCs w:val="24"/>
        </w:rPr>
        <w:t>环境中的信任</w:t>
      </w:r>
      <w:r>
        <w:rPr>
          <w:rFonts w:hint="eastAsia"/>
          <w:sz w:val="24"/>
          <w:szCs w:val="24"/>
        </w:rPr>
        <w:t>模型目前有大量的相关</w:t>
      </w:r>
      <w:r>
        <w:rPr>
          <w:sz w:val="24"/>
          <w:szCs w:val="24"/>
        </w:rPr>
        <w:t>研究</w:t>
      </w:r>
      <w:r>
        <w:rPr>
          <w:rFonts w:hint="eastAsia"/>
          <w:sz w:val="24"/>
          <w:szCs w:val="24"/>
        </w:rPr>
        <w:t>，因此信任模型的功能也越来越完善，在</w:t>
      </w:r>
      <w:r>
        <w:rPr>
          <w:sz w:val="24"/>
          <w:szCs w:val="24"/>
        </w:rPr>
        <w:t>本</w:t>
      </w:r>
      <w:r>
        <w:rPr>
          <w:rFonts w:hint="eastAsia"/>
          <w:sz w:val="24"/>
          <w:szCs w:val="24"/>
        </w:rPr>
        <w:t>节中</w:t>
      </w:r>
      <w:r>
        <w:rPr>
          <w:sz w:val="24"/>
          <w:szCs w:val="24"/>
        </w:rPr>
        <w:t>选取了</w:t>
      </w:r>
      <w:r>
        <w:rPr>
          <w:rFonts w:hint="eastAsia"/>
          <w:sz w:val="24"/>
          <w:szCs w:val="24"/>
        </w:rPr>
        <w:t>四</w:t>
      </w:r>
      <w:r>
        <w:rPr>
          <w:sz w:val="24"/>
          <w:szCs w:val="24"/>
        </w:rPr>
        <w:t>个</w:t>
      </w:r>
      <w:r>
        <w:rPr>
          <w:rFonts w:hint="eastAsia"/>
          <w:sz w:val="24"/>
          <w:szCs w:val="24"/>
        </w:rPr>
        <w:t>典型</w:t>
      </w:r>
      <w:r>
        <w:rPr>
          <w:sz w:val="24"/>
          <w:szCs w:val="24"/>
        </w:rPr>
        <w:t>的信任</w:t>
      </w:r>
      <w:r>
        <w:rPr>
          <w:rFonts w:ascii="宋体" w:hAnsi="宋体" w:hint="eastAsia"/>
          <w:sz w:val="24"/>
          <w:szCs w:val="24"/>
        </w:rPr>
        <w:t>模型分别进行模型优缺点的分析。</w:t>
      </w:r>
      <w:r>
        <w:rPr>
          <w:sz w:val="24"/>
          <w:szCs w:val="24"/>
        </w:rPr>
        <w:t>从</w:t>
      </w:r>
      <w:r>
        <w:rPr>
          <w:rFonts w:hint="eastAsia"/>
          <w:sz w:val="24"/>
          <w:szCs w:val="24"/>
        </w:rPr>
        <w:t>分析</w:t>
      </w:r>
      <w:r>
        <w:rPr>
          <w:sz w:val="24"/>
          <w:szCs w:val="24"/>
        </w:rPr>
        <w:t>中</w:t>
      </w:r>
      <w:r>
        <w:rPr>
          <w:rFonts w:hint="eastAsia"/>
          <w:sz w:val="24"/>
          <w:szCs w:val="24"/>
        </w:rPr>
        <w:t>可以发现，</w:t>
      </w:r>
      <w:r>
        <w:rPr>
          <w:sz w:val="24"/>
          <w:szCs w:val="24"/>
        </w:rPr>
        <w:t>每个信任</w:t>
      </w:r>
      <w:r>
        <w:rPr>
          <w:rFonts w:hint="eastAsia"/>
          <w:sz w:val="24"/>
          <w:szCs w:val="24"/>
        </w:rPr>
        <w:t>模型</w:t>
      </w:r>
      <w:r>
        <w:rPr>
          <w:sz w:val="24"/>
          <w:szCs w:val="24"/>
        </w:rPr>
        <w:t>都</w:t>
      </w:r>
      <w:r>
        <w:rPr>
          <w:rFonts w:hint="eastAsia"/>
          <w:sz w:val="24"/>
          <w:szCs w:val="24"/>
        </w:rPr>
        <w:t>存在着一些缺陷</w:t>
      </w:r>
      <w:r>
        <w:rPr>
          <w:sz w:val="24"/>
          <w:szCs w:val="24"/>
        </w:rPr>
        <w:t>，</w:t>
      </w:r>
      <w:r>
        <w:rPr>
          <w:rFonts w:hint="eastAsia"/>
          <w:sz w:val="24"/>
          <w:szCs w:val="24"/>
        </w:rPr>
        <w:t>本文在建立跨域实体信任模型时</w:t>
      </w:r>
      <w:r>
        <w:rPr>
          <w:sz w:val="24"/>
          <w:szCs w:val="24"/>
        </w:rPr>
        <w:t>应该考虑到这些限制</w:t>
      </w:r>
      <w:r>
        <w:rPr>
          <w:rFonts w:hint="eastAsia"/>
          <w:sz w:val="24"/>
          <w:szCs w:val="24"/>
        </w:rPr>
        <w:t>，尽量避免这些缺陷</w:t>
      </w:r>
      <w:r>
        <w:rPr>
          <w:sz w:val="24"/>
          <w:szCs w:val="24"/>
        </w:rPr>
        <w:t>。</w:t>
      </w:r>
    </w:p>
    <w:p w:rsidR="005F4429" w:rsidRDefault="00465384">
      <w:pPr>
        <w:keepNext/>
        <w:keepLines/>
        <w:adjustRightInd w:val="0"/>
        <w:snapToGrid w:val="0"/>
        <w:spacing w:beforeLines="50" w:before="156" w:line="300" w:lineRule="auto"/>
        <w:jc w:val="left"/>
        <w:outlineLvl w:val="2"/>
        <w:rPr>
          <w:rFonts w:ascii="黑体" w:eastAsia="黑体" w:hAnsi="黑体"/>
          <w:sz w:val="24"/>
          <w:szCs w:val="24"/>
        </w:rPr>
      </w:pPr>
      <w:r>
        <w:rPr>
          <w:rFonts w:ascii="黑体" w:eastAsia="黑体" w:hAnsi="黑体" w:hint="eastAsia"/>
          <w:color w:val="000000"/>
          <w:kern w:val="44"/>
          <w:sz w:val="24"/>
          <w:szCs w:val="20"/>
        </w:rPr>
        <w:t>2.3.1</w:t>
      </w:r>
      <w:r>
        <w:rPr>
          <w:rFonts w:eastAsia="黑体"/>
          <w:color w:val="000000"/>
          <w:kern w:val="44"/>
          <w:sz w:val="24"/>
          <w:szCs w:val="20"/>
        </w:rPr>
        <w:t xml:space="preserve"> </w:t>
      </w:r>
      <w:r>
        <w:rPr>
          <w:rFonts w:eastAsia="黑体" w:hint="eastAsia"/>
          <w:color w:val="000000"/>
          <w:kern w:val="44"/>
          <w:sz w:val="24"/>
          <w:szCs w:val="20"/>
        </w:rPr>
        <w:t>基于狄利克雷</w:t>
      </w:r>
      <w:r>
        <w:rPr>
          <w:rFonts w:eastAsia="黑体" w:hint="eastAsia"/>
          <w:color w:val="000000"/>
          <w:kern w:val="44"/>
          <w:sz w:val="24"/>
          <w:szCs w:val="20"/>
        </w:rPr>
        <w:t>(</w:t>
      </w:r>
      <w:proofErr w:type="spellStart"/>
      <w:r>
        <w:rPr>
          <w:rFonts w:eastAsia="黑体" w:hint="eastAsia"/>
          <w:color w:val="000000"/>
          <w:kern w:val="44"/>
          <w:sz w:val="24"/>
          <w:szCs w:val="20"/>
        </w:rPr>
        <w:t>Dirichlet</w:t>
      </w:r>
      <w:proofErr w:type="spellEnd"/>
      <w:r>
        <w:rPr>
          <w:rFonts w:eastAsia="黑体" w:hint="eastAsia"/>
          <w:color w:val="000000"/>
          <w:kern w:val="44"/>
          <w:sz w:val="24"/>
          <w:szCs w:val="20"/>
        </w:rPr>
        <w:t>)</w:t>
      </w:r>
      <w:r>
        <w:rPr>
          <w:rFonts w:eastAsia="黑体" w:hint="eastAsia"/>
          <w:color w:val="000000"/>
          <w:kern w:val="44"/>
          <w:sz w:val="24"/>
          <w:szCs w:val="20"/>
        </w:rPr>
        <w:t>分布的信任模型</w:t>
      </w:r>
    </w:p>
    <w:p w:rsidR="005F4429" w:rsidRDefault="00465384">
      <w:pPr>
        <w:adjustRightInd w:val="0"/>
        <w:snapToGrid w:val="0"/>
        <w:spacing w:line="300" w:lineRule="auto"/>
        <w:ind w:firstLineChars="200" w:firstLine="480"/>
        <w:rPr>
          <w:sz w:val="24"/>
          <w:szCs w:val="24"/>
        </w:rPr>
      </w:pPr>
      <w:r>
        <w:rPr>
          <w:rFonts w:hint="eastAsia"/>
          <w:sz w:val="24"/>
          <w:szCs w:val="24"/>
        </w:rPr>
        <w:t>狄利克雷</w:t>
      </w:r>
      <w:r>
        <w:rPr>
          <w:rFonts w:hint="eastAsia"/>
          <w:sz w:val="24"/>
          <w:szCs w:val="24"/>
        </w:rPr>
        <w:t>(</w:t>
      </w:r>
      <w:bookmarkStart w:id="12" w:name="OLE_LINK3"/>
      <w:proofErr w:type="spellStart"/>
      <w:r>
        <w:rPr>
          <w:rFonts w:hint="eastAsia"/>
          <w:sz w:val="24"/>
          <w:szCs w:val="24"/>
        </w:rPr>
        <w:t>Dirichlet</w:t>
      </w:r>
      <w:bookmarkEnd w:id="12"/>
      <w:proofErr w:type="spellEnd"/>
      <w:r>
        <w:rPr>
          <w:rFonts w:hint="eastAsia"/>
          <w:sz w:val="24"/>
          <w:szCs w:val="24"/>
        </w:rPr>
        <w:t>)</w:t>
      </w:r>
      <w:r>
        <w:rPr>
          <w:rFonts w:hint="eastAsia"/>
          <w:sz w:val="24"/>
          <w:szCs w:val="24"/>
        </w:rPr>
        <w:t>分布是一组连续多变量的</w:t>
      </w:r>
      <w:r>
        <w:rPr>
          <w:rFonts w:hint="eastAsia"/>
          <w:sz w:val="24"/>
          <w:szCs w:val="24"/>
        </w:rPr>
        <w:fldChar w:fldCharType="begin"/>
      </w:r>
      <w:r>
        <w:rPr>
          <w:rFonts w:hint="eastAsia"/>
          <w:sz w:val="24"/>
          <w:szCs w:val="24"/>
        </w:rPr>
        <w:instrText xml:space="preserve"> HYPERLINK "https://baike.baidu.com/item/%E6%A6%82%E7%8E%87%E5%88%86%E5%B8%83/828907" \t "https://baike.baidu.com/item/%E7%8B%84%E5%88%A9%E5%85%8B%E9%9B%B7%E5%88%86%E5%B8%83/_blank" </w:instrText>
      </w:r>
      <w:r>
        <w:rPr>
          <w:rFonts w:hint="eastAsia"/>
          <w:sz w:val="24"/>
          <w:szCs w:val="24"/>
        </w:rPr>
        <w:fldChar w:fldCharType="separate"/>
      </w:r>
      <w:r>
        <w:rPr>
          <w:rFonts w:hint="eastAsia"/>
          <w:sz w:val="24"/>
          <w:szCs w:val="24"/>
        </w:rPr>
        <w:t>概率分布</w:t>
      </w:r>
      <w:r>
        <w:rPr>
          <w:rFonts w:hint="eastAsia"/>
          <w:sz w:val="24"/>
          <w:szCs w:val="24"/>
        </w:rPr>
        <w:fldChar w:fldCharType="end"/>
      </w:r>
      <w:r>
        <w:rPr>
          <w:rFonts w:hint="eastAsia"/>
          <w:sz w:val="24"/>
          <w:szCs w:val="24"/>
        </w:rPr>
        <w:t>，是多变量普遍化的</w:t>
      </w:r>
      <w:r>
        <w:rPr>
          <w:rFonts w:hint="eastAsia"/>
          <w:sz w:val="24"/>
          <w:szCs w:val="24"/>
        </w:rPr>
        <w:t>Beta</w:t>
      </w:r>
      <w:r>
        <w:rPr>
          <w:rFonts w:hint="eastAsia"/>
          <w:sz w:val="24"/>
          <w:szCs w:val="24"/>
        </w:rPr>
        <w:t>分布，</w:t>
      </w:r>
      <w:proofErr w:type="spellStart"/>
      <w:r>
        <w:rPr>
          <w:rFonts w:hint="eastAsia"/>
          <w:sz w:val="24"/>
          <w:szCs w:val="24"/>
        </w:rPr>
        <w:t>Dirichlet</w:t>
      </w:r>
      <w:proofErr w:type="spellEnd"/>
      <w:r>
        <w:rPr>
          <w:rFonts w:hint="eastAsia"/>
          <w:sz w:val="24"/>
          <w:szCs w:val="24"/>
        </w:rPr>
        <w:t>分布常作为</w:t>
      </w:r>
      <w:r>
        <w:rPr>
          <w:rFonts w:hint="eastAsia"/>
          <w:sz w:val="24"/>
          <w:szCs w:val="24"/>
        </w:rPr>
        <w:fldChar w:fldCharType="begin"/>
      </w:r>
      <w:r>
        <w:rPr>
          <w:rFonts w:hint="eastAsia"/>
          <w:sz w:val="24"/>
          <w:szCs w:val="24"/>
        </w:rPr>
        <w:instrText xml:space="preserve"> HYPERLINK "https://baike.baidu.com/item/%E8%B4%9D%E5%8F%B6%E6%96%AF%E7%BB%9F%E8%AE%A1/3431194" \t "https://baike.baidu.com/item/%E7%8B%84%E5%88%A9%E5%85%8B%E9%9B%B7%E5%88%86%E5%B8%83/_blank" </w:instrText>
      </w:r>
      <w:r>
        <w:rPr>
          <w:rFonts w:hint="eastAsia"/>
          <w:sz w:val="24"/>
          <w:szCs w:val="24"/>
        </w:rPr>
        <w:fldChar w:fldCharType="separate"/>
      </w:r>
      <w:r>
        <w:rPr>
          <w:rFonts w:hint="eastAsia"/>
          <w:sz w:val="24"/>
          <w:szCs w:val="24"/>
        </w:rPr>
        <w:t>贝叶斯统计</w:t>
      </w:r>
      <w:r>
        <w:rPr>
          <w:rFonts w:hint="eastAsia"/>
          <w:sz w:val="24"/>
          <w:szCs w:val="24"/>
        </w:rPr>
        <w:fldChar w:fldCharType="end"/>
      </w:r>
      <w:r>
        <w:rPr>
          <w:rFonts w:hint="eastAsia"/>
          <w:sz w:val="24"/>
          <w:szCs w:val="24"/>
        </w:rPr>
        <w:t>的</w:t>
      </w:r>
      <w:hyperlink r:id="rId19" w:tgtFrame="https://baike.baidu.com/item/%E7%8B%84%E5%88%A9%E5%85%8B%E9%9B%B7%E5%88%86%E5%B8%83/_blank" w:history="1">
        <w:r>
          <w:rPr>
            <w:rFonts w:hint="eastAsia"/>
            <w:sz w:val="24"/>
            <w:szCs w:val="24"/>
          </w:rPr>
          <w:t>先验概率</w:t>
        </w:r>
      </w:hyperlink>
      <w:r>
        <w:rPr>
          <w:rFonts w:hint="eastAsia"/>
          <w:sz w:val="24"/>
          <w:szCs w:val="24"/>
        </w:rPr>
        <w:t>。当</w:t>
      </w:r>
      <w:proofErr w:type="spellStart"/>
      <w:r>
        <w:rPr>
          <w:rFonts w:hint="eastAsia"/>
          <w:sz w:val="24"/>
          <w:szCs w:val="24"/>
        </w:rPr>
        <w:t>Dirichlet</w:t>
      </w:r>
      <w:proofErr w:type="spellEnd"/>
      <w:r>
        <w:rPr>
          <w:rFonts w:hint="eastAsia"/>
          <w:sz w:val="24"/>
          <w:szCs w:val="24"/>
        </w:rPr>
        <w:t>分布维度趋向无限时，便成为</w:t>
      </w:r>
      <w:r>
        <w:rPr>
          <w:rFonts w:hint="eastAsia"/>
          <w:sz w:val="24"/>
          <w:szCs w:val="24"/>
        </w:rPr>
        <w:fldChar w:fldCharType="begin"/>
      </w:r>
      <w:r>
        <w:rPr>
          <w:rFonts w:hint="eastAsia"/>
          <w:sz w:val="24"/>
          <w:szCs w:val="24"/>
        </w:rPr>
        <w:instrText xml:space="preserve"> HYPERLINK "https://baike.baidu.com/item/%E7%8B%84%E5%88%A9%E5%85%8B%E9%9B%B7/971345" \t "https://baike.baidu.com/item/%E7%8B%84%E5%88%A9%E5%85%8B%E9%9B%B7%E5%88%86%E5%B8%83/_blank" </w:instrText>
      </w:r>
      <w:r>
        <w:rPr>
          <w:rFonts w:hint="eastAsia"/>
          <w:sz w:val="24"/>
          <w:szCs w:val="24"/>
        </w:rPr>
        <w:fldChar w:fldCharType="separate"/>
      </w:r>
      <w:r>
        <w:rPr>
          <w:rFonts w:hint="eastAsia"/>
          <w:sz w:val="24"/>
          <w:szCs w:val="24"/>
        </w:rPr>
        <w:t>狄利克雷</w:t>
      </w:r>
      <w:r>
        <w:rPr>
          <w:rFonts w:hint="eastAsia"/>
          <w:sz w:val="24"/>
          <w:szCs w:val="24"/>
        </w:rPr>
        <w:fldChar w:fldCharType="end"/>
      </w:r>
      <w:r>
        <w:rPr>
          <w:rFonts w:hint="eastAsia"/>
          <w:sz w:val="24"/>
          <w:szCs w:val="24"/>
        </w:rPr>
        <w:t>过程</w:t>
      </w:r>
      <w:r>
        <w:rPr>
          <w:rFonts w:hint="eastAsia"/>
          <w:sz w:val="24"/>
          <w:szCs w:val="24"/>
        </w:rPr>
        <w:t>(</w:t>
      </w:r>
      <w:proofErr w:type="spellStart"/>
      <w:r>
        <w:rPr>
          <w:rFonts w:hint="eastAsia"/>
          <w:sz w:val="24"/>
          <w:szCs w:val="24"/>
        </w:rPr>
        <w:t>Dirichlet</w:t>
      </w:r>
      <w:proofErr w:type="spellEnd"/>
      <w:r>
        <w:rPr>
          <w:rFonts w:hint="eastAsia"/>
          <w:sz w:val="24"/>
          <w:szCs w:val="24"/>
        </w:rPr>
        <w:t xml:space="preserve"> process</w:t>
      </w:r>
      <w:r>
        <w:rPr>
          <w:rFonts w:hint="eastAsia"/>
          <w:color w:val="FF0000"/>
          <w:sz w:val="24"/>
          <w:szCs w:val="24"/>
        </w:rPr>
        <w:t>)[6</w:t>
      </w:r>
      <w:r w:rsidR="001F1852">
        <w:rPr>
          <w:rFonts w:hint="eastAsia"/>
          <w:color w:val="FF0000"/>
          <w:sz w:val="24"/>
          <w:szCs w:val="24"/>
        </w:rPr>
        <w:t>7</w:t>
      </w:r>
      <w:r>
        <w:rPr>
          <w:rFonts w:hint="eastAsia"/>
          <w:color w:val="FF0000"/>
          <w:sz w:val="24"/>
          <w:szCs w:val="24"/>
        </w:rPr>
        <w:t>]</w:t>
      </w:r>
      <w:r>
        <w:rPr>
          <w:rFonts w:hint="eastAsia"/>
          <w:sz w:val="24"/>
          <w:szCs w:val="24"/>
        </w:rPr>
        <w:t>。</w:t>
      </w:r>
    </w:p>
    <w:p w:rsidR="005F4429" w:rsidRDefault="00465384">
      <w:pPr>
        <w:adjustRightInd w:val="0"/>
        <w:snapToGrid w:val="0"/>
        <w:spacing w:line="300" w:lineRule="auto"/>
        <w:ind w:firstLineChars="200" w:firstLine="480"/>
        <w:rPr>
          <w:sz w:val="24"/>
          <w:szCs w:val="24"/>
        </w:rPr>
      </w:pPr>
      <w:r>
        <w:rPr>
          <w:rFonts w:hint="eastAsia"/>
          <w:sz w:val="24"/>
          <w:szCs w:val="24"/>
        </w:rPr>
        <w:t>文献</w:t>
      </w:r>
      <w:r>
        <w:rPr>
          <w:rFonts w:hint="eastAsia"/>
          <w:sz w:val="24"/>
          <w:szCs w:val="24"/>
        </w:rPr>
        <w:t>[</w:t>
      </w:r>
      <w:r>
        <w:rPr>
          <w:rFonts w:hint="eastAsia"/>
          <w:sz w:val="24"/>
          <w:szCs w:val="24"/>
        </w:rPr>
        <w:t>倪伟</w:t>
      </w:r>
      <w:r>
        <w:rPr>
          <w:rFonts w:hint="eastAsia"/>
          <w:sz w:val="24"/>
          <w:szCs w:val="24"/>
        </w:rPr>
        <w:t>32]</w:t>
      </w:r>
      <w:r>
        <w:rPr>
          <w:rFonts w:hint="eastAsia"/>
          <w:sz w:val="24"/>
          <w:szCs w:val="24"/>
        </w:rPr>
        <w:t>提出了一种基于</w:t>
      </w:r>
      <w:proofErr w:type="spellStart"/>
      <w:r>
        <w:rPr>
          <w:rFonts w:hint="eastAsia"/>
          <w:sz w:val="24"/>
          <w:szCs w:val="24"/>
        </w:rPr>
        <w:t>Dirichlet</w:t>
      </w:r>
      <w:proofErr w:type="spellEnd"/>
      <w:r>
        <w:rPr>
          <w:rFonts w:hint="eastAsia"/>
          <w:sz w:val="24"/>
          <w:szCs w:val="24"/>
        </w:rPr>
        <w:t>分布的信任模型，该模型假设一个实体对其他实体的评价有</w:t>
      </w:r>
      <w:r>
        <w:rPr>
          <w:rFonts w:hint="eastAsia"/>
          <w:sz w:val="24"/>
          <w:szCs w:val="24"/>
        </w:rPr>
        <w:t>k</w:t>
      </w:r>
      <w:proofErr w:type="gramStart"/>
      <w:r>
        <w:rPr>
          <w:rFonts w:hint="eastAsia"/>
          <w:sz w:val="24"/>
          <w:szCs w:val="24"/>
        </w:rPr>
        <w:t>个</w:t>
      </w:r>
      <w:proofErr w:type="gramEnd"/>
      <w:r>
        <w:rPr>
          <w:rFonts w:hint="eastAsia"/>
          <w:sz w:val="24"/>
          <w:szCs w:val="24"/>
        </w:rPr>
        <w:t>不同的离散等级，模型中对应的</w:t>
      </w:r>
      <w:proofErr w:type="spellStart"/>
      <w:r>
        <w:rPr>
          <w:rFonts w:hint="eastAsia"/>
          <w:sz w:val="24"/>
          <w:szCs w:val="24"/>
        </w:rPr>
        <w:t>Dirichlet</w:t>
      </w:r>
      <w:proofErr w:type="spellEnd"/>
      <w:r>
        <w:rPr>
          <w:rFonts w:hint="eastAsia"/>
          <w:sz w:val="24"/>
          <w:szCs w:val="24"/>
        </w:rPr>
        <w:t>分布共有</w:t>
      </w:r>
      <w:r>
        <w:rPr>
          <w:rFonts w:hint="eastAsia"/>
          <w:sz w:val="24"/>
          <w:szCs w:val="24"/>
        </w:rPr>
        <w:t>k</w:t>
      </w:r>
      <w:proofErr w:type="gramStart"/>
      <w:r>
        <w:rPr>
          <w:rFonts w:hint="eastAsia"/>
          <w:sz w:val="24"/>
          <w:szCs w:val="24"/>
        </w:rPr>
        <w:t>个</w:t>
      </w:r>
      <w:proofErr w:type="gramEnd"/>
      <w:r>
        <w:rPr>
          <w:rFonts w:hint="eastAsia"/>
          <w:sz w:val="24"/>
          <w:szCs w:val="24"/>
        </w:rPr>
        <w:t>可能状态。在某一时段</w:t>
      </w:r>
      <w:r>
        <w:rPr>
          <w:rFonts w:hint="eastAsia"/>
          <w:sz w:val="24"/>
          <w:szCs w:val="24"/>
        </w:rPr>
        <w:t>n</w:t>
      </w:r>
      <w:r>
        <w:rPr>
          <w:rFonts w:hint="eastAsia"/>
          <w:sz w:val="24"/>
          <w:szCs w:val="24"/>
        </w:rPr>
        <w:t>内，对实体</w:t>
      </w:r>
      <w:r>
        <w:rPr>
          <w:rFonts w:hint="eastAsia"/>
          <w:sz w:val="24"/>
          <w:szCs w:val="24"/>
        </w:rPr>
        <w:t>a</w:t>
      </w:r>
      <w:r>
        <w:rPr>
          <w:rFonts w:hint="eastAsia"/>
          <w:sz w:val="24"/>
          <w:szCs w:val="24"/>
        </w:rPr>
        <w:t>的累计评价值可以用集合</w:t>
      </w:r>
      <w:r>
        <w:rPr>
          <w:rFonts w:hint="eastAsia"/>
          <w:position w:val="-14"/>
          <w:sz w:val="24"/>
          <w:szCs w:val="24"/>
        </w:rPr>
        <w:object w:dxaOrig="2460" w:dyaOrig="380">
          <v:shape id="_x0000_i1026" type="#_x0000_t75" style="width:123pt;height:19.2pt" o:ole="">
            <v:imagedata r:id="rId20" o:title=""/>
          </v:shape>
          <o:OLEObject Type="Embed" ProgID="Equation.3" ShapeID="_x0000_i1026" DrawAspect="Content" ObjectID="_1604935297" r:id="rId21"/>
        </w:object>
      </w:r>
      <w:r>
        <w:rPr>
          <w:rFonts w:hint="eastAsia"/>
          <w:sz w:val="24"/>
          <w:szCs w:val="24"/>
        </w:rPr>
        <w:t>来表示，在某一时刻</w:t>
      </w:r>
      <w:r>
        <w:rPr>
          <w:rFonts w:hint="eastAsia"/>
          <w:sz w:val="24"/>
          <w:szCs w:val="24"/>
        </w:rPr>
        <w:t>t</w:t>
      </w:r>
      <w:r>
        <w:rPr>
          <w:rFonts w:hint="eastAsia"/>
          <w:sz w:val="24"/>
          <w:szCs w:val="24"/>
        </w:rPr>
        <w:t>时，对实体</w:t>
      </w:r>
      <w:r>
        <w:rPr>
          <w:rFonts w:hint="eastAsia"/>
          <w:sz w:val="24"/>
          <w:szCs w:val="24"/>
        </w:rPr>
        <w:t>a</w:t>
      </w:r>
      <w:r>
        <w:rPr>
          <w:rFonts w:hint="eastAsia"/>
          <w:sz w:val="24"/>
          <w:szCs w:val="24"/>
        </w:rPr>
        <w:t>的评价值可以用集合</w:t>
      </w:r>
      <w:bookmarkStart w:id="13" w:name="OLE_LINK4"/>
      <w:r>
        <w:rPr>
          <w:rFonts w:hint="eastAsia"/>
          <w:position w:val="-14"/>
          <w:sz w:val="24"/>
          <w:szCs w:val="24"/>
        </w:rPr>
        <w:object w:dxaOrig="2380" w:dyaOrig="380">
          <v:shape id="_x0000_i1027" type="#_x0000_t75" style="width:118.8pt;height:19.2pt" o:ole="">
            <v:imagedata r:id="rId22" o:title=""/>
          </v:shape>
          <o:OLEObject Type="Embed" ProgID="Equation.3" ShapeID="_x0000_i1027" DrawAspect="Content" ObjectID="_1604935298" r:id="rId23"/>
        </w:object>
      </w:r>
      <w:bookmarkEnd w:id="13"/>
      <w:r>
        <w:rPr>
          <w:rFonts w:hint="eastAsia"/>
          <w:sz w:val="24"/>
          <w:szCs w:val="24"/>
        </w:rPr>
        <w:t>来表示，</w:t>
      </w:r>
      <w:r>
        <w:rPr>
          <w:rFonts w:hint="eastAsia"/>
          <w:sz w:val="24"/>
          <w:szCs w:val="24"/>
        </w:rPr>
        <w:t>t</w:t>
      </w:r>
      <w:r>
        <w:rPr>
          <w:rFonts w:hint="eastAsia"/>
          <w:sz w:val="24"/>
          <w:szCs w:val="24"/>
        </w:rPr>
        <w:t>时刻实体</w:t>
      </w:r>
      <w:r>
        <w:rPr>
          <w:rFonts w:hint="eastAsia"/>
          <w:sz w:val="24"/>
          <w:szCs w:val="24"/>
        </w:rPr>
        <w:t>x</w:t>
      </w:r>
      <w:r>
        <w:rPr>
          <w:rFonts w:hint="eastAsia"/>
          <w:sz w:val="24"/>
          <w:szCs w:val="24"/>
        </w:rPr>
        <w:t>对实体</w:t>
      </w:r>
      <w:r>
        <w:rPr>
          <w:rFonts w:hint="eastAsia"/>
          <w:sz w:val="24"/>
          <w:szCs w:val="24"/>
        </w:rPr>
        <w:t>a</w:t>
      </w:r>
      <w:r>
        <w:rPr>
          <w:rFonts w:hint="eastAsia"/>
          <w:sz w:val="24"/>
          <w:szCs w:val="24"/>
        </w:rPr>
        <w:t>的评价值用集合</w:t>
      </w:r>
      <w:r>
        <w:rPr>
          <w:rFonts w:hint="eastAsia"/>
          <w:position w:val="-12"/>
          <w:sz w:val="24"/>
          <w:szCs w:val="24"/>
        </w:rPr>
        <w:object w:dxaOrig="2260" w:dyaOrig="380">
          <v:shape id="_x0000_i1028" type="#_x0000_t75" style="width:112.8pt;height:19.2pt" o:ole="">
            <v:imagedata r:id="rId24" o:title=""/>
          </v:shape>
          <o:OLEObject Type="Embed" ProgID="Equation.3" ShapeID="_x0000_i1028" DrawAspect="Content" ObjectID="_1604935299" r:id="rId25"/>
        </w:object>
      </w:r>
      <w:r>
        <w:rPr>
          <w:rFonts w:hint="eastAsia"/>
          <w:sz w:val="24"/>
          <w:szCs w:val="24"/>
        </w:rPr>
        <w:t>来表示。当实体</w:t>
      </w:r>
      <w:r>
        <w:rPr>
          <w:rFonts w:hint="eastAsia"/>
          <w:sz w:val="24"/>
          <w:szCs w:val="24"/>
        </w:rPr>
        <w:t>x</w:t>
      </w:r>
      <w:r>
        <w:rPr>
          <w:rFonts w:hint="eastAsia"/>
          <w:sz w:val="24"/>
          <w:szCs w:val="24"/>
        </w:rPr>
        <w:t>对实体</w:t>
      </w:r>
      <w:r>
        <w:rPr>
          <w:rFonts w:hint="eastAsia"/>
          <w:sz w:val="24"/>
          <w:szCs w:val="24"/>
        </w:rPr>
        <w:t>a</w:t>
      </w:r>
      <w:r>
        <w:rPr>
          <w:rFonts w:hint="eastAsia"/>
          <w:sz w:val="24"/>
          <w:szCs w:val="24"/>
        </w:rPr>
        <w:t>的评价级别为</w:t>
      </w:r>
      <w:proofErr w:type="spellStart"/>
      <w:r>
        <w:rPr>
          <w:rFonts w:hint="eastAsia"/>
          <w:sz w:val="24"/>
          <w:szCs w:val="24"/>
        </w:rPr>
        <w:t>i</w:t>
      </w:r>
      <w:proofErr w:type="spellEnd"/>
      <w:r>
        <w:rPr>
          <w:rFonts w:hint="eastAsia"/>
          <w:sz w:val="24"/>
          <w:szCs w:val="24"/>
        </w:rPr>
        <w:t>时，改变集合</w:t>
      </w:r>
      <w:r>
        <w:rPr>
          <w:rFonts w:hint="eastAsia"/>
          <w:position w:val="-12"/>
          <w:sz w:val="24"/>
          <w:szCs w:val="24"/>
        </w:rPr>
        <w:object w:dxaOrig="2260" w:dyaOrig="380">
          <v:shape id="_x0000_i1029" type="#_x0000_t75" style="width:112.8pt;height:19.2pt" o:ole="">
            <v:imagedata r:id="rId26" o:title=""/>
          </v:shape>
          <o:OLEObject Type="Embed" ProgID="Equation.3" ShapeID="_x0000_i1029" DrawAspect="Content" ObjectID="_1604935300" r:id="rId27"/>
        </w:object>
      </w:r>
      <w:r>
        <w:rPr>
          <w:rFonts w:hint="eastAsia"/>
          <w:sz w:val="24"/>
          <w:szCs w:val="24"/>
        </w:rPr>
        <w:t>中第</w:t>
      </w:r>
      <w:proofErr w:type="spellStart"/>
      <w:r>
        <w:rPr>
          <w:rFonts w:hint="eastAsia"/>
          <w:sz w:val="24"/>
          <w:szCs w:val="24"/>
        </w:rPr>
        <w:t>i</w:t>
      </w:r>
      <w:proofErr w:type="spellEnd"/>
      <w:proofErr w:type="gramStart"/>
      <w:r>
        <w:rPr>
          <w:rFonts w:hint="eastAsia"/>
          <w:sz w:val="24"/>
          <w:szCs w:val="24"/>
        </w:rPr>
        <w:t>个</w:t>
      </w:r>
      <w:proofErr w:type="gramEnd"/>
      <w:r>
        <w:rPr>
          <w:rFonts w:hint="eastAsia"/>
          <w:sz w:val="24"/>
          <w:szCs w:val="24"/>
        </w:rPr>
        <w:t>元素值为</w:t>
      </w:r>
      <w:r>
        <w:rPr>
          <w:rFonts w:hint="eastAsia"/>
          <w:sz w:val="24"/>
          <w:szCs w:val="24"/>
        </w:rPr>
        <w:t>1</w:t>
      </w:r>
      <w:r>
        <w:rPr>
          <w:rFonts w:hint="eastAsia"/>
          <w:sz w:val="24"/>
          <w:szCs w:val="24"/>
        </w:rPr>
        <w:t>，其他的元素值则为</w:t>
      </w:r>
      <w:r>
        <w:rPr>
          <w:rFonts w:hint="eastAsia"/>
          <w:sz w:val="24"/>
          <w:szCs w:val="24"/>
        </w:rPr>
        <w:t>0</w:t>
      </w:r>
      <w:r>
        <w:rPr>
          <w:rFonts w:hint="eastAsia"/>
          <w:sz w:val="24"/>
          <w:szCs w:val="24"/>
        </w:rPr>
        <w:t>。收集</w:t>
      </w:r>
      <w:r>
        <w:rPr>
          <w:rFonts w:hint="eastAsia"/>
          <w:sz w:val="24"/>
          <w:szCs w:val="24"/>
        </w:rPr>
        <w:t>t</w:t>
      </w:r>
      <w:r>
        <w:rPr>
          <w:rFonts w:hint="eastAsia"/>
          <w:sz w:val="24"/>
          <w:szCs w:val="24"/>
        </w:rPr>
        <w:t>时刻所有实体对实体</w:t>
      </w:r>
      <w:r>
        <w:rPr>
          <w:rFonts w:hint="eastAsia"/>
          <w:sz w:val="24"/>
          <w:szCs w:val="24"/>
        </w:rPr>
        <w:t>a</w:t>
      </w:r>
      <w:r>
        <w:rPr>
          <w:rFonts w:hint="eastAsia"/>
          <w:sz w:val="24"/>
          <w:szCs w:val="24"/>
        </w:rPr>
        <w:t>进行信任评价的评价值集合，则有</w:t>
      </w:r>
      <w:r>
        <w:rPr>
          <w:rFonts w:hint="eastAsia"/>
          <w:position w:val="-18"/>
          <w:sz w:val="24"/>
          <w:szCs w:val="24"/>
        </w:rPr>
        <w:object w:dxaOrig="1780" w:dyaOrig="440">
          <v:shape id="_x0000_i1030" type="#_x0000_t75" style="width:88.8pt;height:22.2pt" o:ole="">
            <v:imagedata r:id="rId28" o:title=""/>
          </v:shape>
          <o:OLEObject Type="Embed" ProgID="Equation.3" ShapeID="_x0000_i1030" DrawAspect="Content" ObjectID="_1604935301" r:id="rId29"/>
        </w:object>
      </w:r>
      <w:r>
        <w:rPr>
          <w:rFonts w:hint="eastAsia"/>
          <w:sz w:val="24"/>
          <w:szCs w:val="24"/>
        </w:rPr>
        <w:t>，其中</w:t>
      </w:r>
      <w:r>
        <w:rPr>
          <w:rFonts w:hint="eastAsia"/>
          <w:position w:val="-6"/>
          <w:sz w:val="24"/>
          <w:szCs w:val="24"/>
        </w:rPr>
        <w:object w:dxaOrig="260" w:dyaOrig="279">
          <v:shape id="_x0000_i1031" type="#_x0000_t75" style="width:13.2pt;height:13.8pt" o:ole="">
            <v:imagedata r:id="rId30" o:title=""/>
          </v:shape>
          <o:OLEObject Type="Embed" ProgID="Equation.3" ShapeID="_x0000_i1031" DrawAspect="Content" ObjectID="_1604935302" r:id="rId31"/>
        </w:object>
      </w:r>
      <w:r>
        <w:rPr>
          <w:rFonts w:hint="eastAsia"/>
          <w:sz w:val="24"/>
          <w:szCs w:val="24"/>
        </w:rPr>
        <w:t>表示</w:t>
      </w:r>
      <w:r>
        <w:rPr>
          <w:rFonts w:hint="eastAsia"/>
          <w:sz w:val="24"/>
          <w:szCs w:val="24"/>
        </w:rPr>
        <w:t>t</w:t>
      </w:r>
      <w:r>
        <w:rPr>
          <w:rFonts w:hint="eastAsia"/>
          <w:sz w:val="24"/>
          <w:szCs w:val="24"/>
        </w:rPr>
        <w:t>时刻对实体</w:t>
      </w:r>
      <w:r>
        <w:rPr>
          <w:rFonts w:hint="eastAsia"/>
          <w:sz w:val="24"/>
          <w:szCs w:val="24"/>
        </w:rPr>
        <w:t>a</w:t>
      </w:r>
      <w:r>
        <w:rPr>
          <w:rFonts w:hint="eastAsia"/>
          <w:sz w:val="24"/>
          <w:szCs w:val="24"/>
        </w:rPr>
        <w:t>进行评价的实体集合。该信任模型中的基于</w:t>
      </w:r>
      <w:proofErr w:type="spellStart"/>
      <w:r>
        <w:rPr>
          <w:rFonts w:hint="eastAsia"/>
          <w:sz w:val="24"/>
          <w:szCs w:val="24"/>
        </w:rPr>
        <w:t>Dirichlet</w:t>
      </w:r>
      <w:proofErr w:type="spellEnd"/>
      <w:r>
        <w:rPr>
          <w:rFonts w:hint="eastAsia"/>
          <w:sz w:val="24"/>
          <w:szCs w:val="24"/>
        </w:rPr>
        <w:t>分布的信任算法考虑到实体间信任关系的时间衰减性，在计算实体间信任度时引入了时间衰减因子</w:t>
      </w:r>
      <w:r>
        <w:rPr>
          <w:rFonts w:hint="eastAsia"/>
          <w:position w:val="-10"/>
          <w:sz w:val="24"/>
          <w:szCs w:val="24"/>
        </w:rPr>
        <w:object w:dxaOrig="1180" w:dyaOrig="340">
          <v:shape id="_x0000_i1032" type="#_x0000_t75" style="width:58.8pt;height:16.8pt" o:ole="">
            <v:imagedata r:id="rId32" o:title=""/>
          </v:shape>
          <o:OLEObject Type="Embed" ProgID="Equation.3" ShapeID="_x0000_i1032" DrawAspect="Content" ObjectID="_1604935303" r:id="rId33"/>
        </w:object>
      </w:r>
      <w:r>
        <w:rPr>
          <w:rFonts w:hint="eastAsia"/>
          <w:sz w:val="24"/>
          <w:szCs w:val="24"/>
        </w:rPr>
        <w:t>，因此在</w:t>
      </w:r>
      <w:r>
        <w:rPr>
          <w:rFonts w:hint="eastAsia"/>
          <w:sz w:val="24"/>
          <w:szCs w:val="24"/>
        </w:rPr>
        <w:t>t+1</w:t>
      </w:r>
      <w:r>
        <w:rPr>
          <w:rFonts w:hint="eastAsia"/>
          <w:sz w:val="24"/>
          <w:szCs w:val="24"/>
        </w:rPr>
        <w:t>时刻，对实体</w:t>
      </w:r>
      <w:r>
        <w:rPr>
          <w:rFonts w:hint="eastAsia"/>
          <w:sz w:val="24"/>
          <w:szCs w:val="24"/>
        </w:rPr>
        <w:t>a</w:t>
      </w:r>
      <w:r>
        <w:rPr>
          <w:rFonts w:hint="eastAsia"/>
          <w:sz w:val="24"/>
          <w:szCs w:val="24"/>
        </w:rPr>
        <w:t>进行信任评价的累计评价集合</w:t>
      </w:r>
      <w:r>
        <w:rPr>
          <w:rFonts w:hint="eastAsia"/>
          <w:position w:val="-14"/>
          <w:sz w:val="24"/>
          <w:szCs w:val="24"/>
        </w:rPr>
        <w:object w:dxaOrig="620" w:dyaOrig="380">
          <v:shape id="_x0000_i1033" type="#_x0000_t75" style="width:31.2pt;height:19.2pt" o:ole="">
            <v:imagedata r:id="rId34" o:title=""/>
          </v:shape>
          <o:OLEObject Type="Embed" ProgID="Equation.3" ShapeID="_x0000_i1033" DrawAspect="Content" ObjectID="_1604935304" r:id="rId35"/>
        </w:object>
      </w:r>
      <w:r>
        <w:rPr>
          <w:rFonts w:hint="eastAsia"/>
          <w:sz w:val="24"/>
          <w:szCs w:val="24"/>
        </w:rPr>
        <w:t>由</w:t>
      </w:r>
      <w:r>
        <w:rPr>
          <w:rFonts w:hint="eastAsia"/>
          <w:sz w:val="24"/>
          <w:szCs w:val="24"/>
        </w:rPr>
        <w:t>t+1</w:t>
      </w:r>
      <w:r>
        <w:rPr>
          <w:rFonts w:hint="eastAsia"/>
          <w:sz w:val="24"/>
          <w:szCs w:val="24"/>
        </w:rPr>
        <w:t>时刻的信任评价向量</w:t>
      </w:r>
      <w:r>
        <w:rPr>
          <w:rFonts w:hint="eastAsia"/>
          <w:position w:val="-14"/>
          <w:sz w:val="24"/>
          <w:szCs w:val="24"/>
        </w:rPr>
        <w:object w:dxaOrig="560" w:dyaOrig="380">
          <v:shape id="_x0000_i1034" type="#_x0000_t75" style="width:28.2pt;height:19.2pt" o:ole="">
            <v:imagedata r:id="rId36" o:title=""/>
          </v:shape>
          <o:OLEObject Type="Embed" ProgID="Equation.3" ShapeID="_x0000_i1034" DrawAspect="Content" ObjectID="_1604935305" r:id="rId37"/>
        </w:object>
      </w:r>
      <w:r>
        <w:rPr>
          <w:rFonts w:hint="eastAsia"/>
          <w:sz w:val="24"/>
          <w:szCs w:val="24"/>
        </w:rPr>
        <w:t>和前一时刻</w:t>
      </w:r>
      <w:r>
        <w:rPr>
          <w:rFonts w:hint="eastAsia"/>
          <w:sz w:val="24"/>
          <w:szCs w:val="24"/>
        </w:rPr>
        <w:t>t</w:t>
      </w:r>
      <w:r>
        <w:rPr>
          <w:rFonts w:hint="eastAsia"/>
          <w:sz w:val="24"/>
          <w:szCs w:val="24"/>
        </w:rPr>
        <w:t>对实体</w:t>
      </w:r>
      <w:r>
        <w:rPr>
          <w:rFonts w:hint="eastAsia"/>
          <w:sz w:val="24"/>
          <w:szCs w:val="24"/>
        </w:rPr>
        <w:t>a</w:t>
      </w:r>
      <w:r>
        <w:rPr>
          <w:rFonts w:hint="eastAsia"/>
          <w:sz w:val="24"/>
          <w:szCs w:val="24"/>
        </w:rPr>
        <w:t>进行信任评价的累计评价集合</w:t>
      </w:r>
      <w:r>
        <w:rPr>
          <w:rFonts w:hint="eastAsia"/>
          <w:position w:val="-14"/>
          <w:sz w:val="24"/>
          <w:szCs w:val="24"/>
        </w:rPr>
        <w:object w:dxaOrig="400" w:dyaOrig="380">
          <v:shape id="_x0000_i1035" type="#_x0000_t75" style="width:19.8pt;height:19.2pt" o:ole="">
            <v:imagedata r:id="rId38" o:title=""/>
          </v:shape>
          <o:OLEObject Type="Embed" ProgID="Equation.3" ShapeID="_x0000_i1035" DrawAspect="Content" ObjectID="_1604935306" r:id="rId39"/>
        </w:object>
      </w:r>
      <w:r>
        <w:rPr>
          <w:rFonts w:hint="eastAsia"/>
          <w:sz w:val="24"/>
          <w:szCs w:val="24"/>
        </w:rPr>
        <w:t>结合时间衰减因子</w:t>
      </w:r>
      <w:r>
        <w:rPr>
          <w:rFonts w:hint="eastAsia"/>
          <w:position w:val="-6"/>
          <w:sz w:val="24"/>
          <w:szCs w:val="24"/>
        </w:rPr>
        <w:object w:dxaOrig="220" w:dyaOrig="279">
          <v:shape id="_x0000_i1036" type="#_x0000_t75" style="width:10.8pt;height:13.8pt" o:ole="">
            <v:imagedata r:id="rId40" o:title=""/>
          </v:shape>
          <o:OLEObject Type="Embed" ProgID="Equation.3" ShapeID="_x0000_i1036" DrawAspect="Content" ObjectID="_1604935307" r:id="rId41"/>
        </w:object>
      </w:r>
      <w:r>
        <w:rPr>
          <w:rFonts w:hint="eastAsia"/>
          <w:sz w:val="24"/>
          <w:szCs w:val="24"/>
        </w:rPr>
        <w:t>共同计算，利用其计算表达式为：</w:t>
      </w:r>
    </w:p>
    <w:p w:rsidR="005F4429" w:rsidRDefault="00465384">
      <w:pPr>
        <w:adjustRightInd w:val="0"/>
        <w:snapToGrid w:val="0"/>
        <w:spacing w:line="300" w:lineRule="auto"/>
        <w:ind w:firstLineChars="200" w:firstLine="480"/>
        <w:rPr>
          <w:sz w:val="24"/>
          <w:szCs w:val="24"/>
        </w:rPr>
      </w:pPr>
      <w:r>
        <w:rPr>
          <w:rFonts w:hint="eastAsia"/>
          <w:position w:val="-14"/>
          <w:sz w:val="24"/>
          <w:szCs w:val="24"/>
        </w:rPr>
        <w:object w:dxaOrig="2180" w:dyaOrig="380">
          <v:shape id="_x0000_i1037" type="#_x0000_t75" style="width:109.2pt;height:19.2pt" o:ole="">
            <v:imagedata r:id="rId42" o:title=""/>
          </v:shape>
          <o:OLEObject Type="Embed" ProgID="Equation.3" ShapeID="_x0000_i1037" DrawAspect="Content" ObjectID="_1604935308" r:id="rId43"/>
        </w:object>
      </w:r>
    </w:p>
    <w:p w:rsidR="005F4429" w:rsidRDefault="00465384">
      <w:pPr>
        <w:adjustRightInd w:val="0"/>
        <w:snapToGrid w:val="0"/>
        <w:spacing w:line="300" w:lineRule="auto"/>
        <w:ind w:firstLineChars="200" w:firstLine="480"/>
        <w:rPr>
          <w:sz w:val="24"/>
          <w:szCs w:val="24"/>
        </w:rPr>
      </w:pPr>
      <w:r>
        <w:rPr>
          <w:rFonts w:hint="eastAsia"/>
          <w:sz w:val="24"/>
          <w:szCs w:val="24"/>
        </w:rPr>
        <w:t>由于</w:t>
      </w:r>
      <w:proofErr w:type="spellStart"/>
      <w:r>
        <w:rPr>
          <w:rFonts w:hint="eastAsia"/>
          <w:sz w:val="24"/>
          <w:szCs w:val="24"/>
        </w:rPr>
        <w:t>Dirichlet</w:t>
      </w:r>
      <w:proofErr w:type="spellEnd"/>
      <w:r>
        <w:rPr>
          <w:rFonts w:hint="eastAsia"/>
          <w:sz w:val="24"/>
          <w:szCs w:val="24"/>
        </w:rPr>
        <w:t>分布是共轭分布，所以后验概率分布也服从</w:t>
      </w:r>
      <w:proofErr w:type="spellStart"/>
      <w:r>
        <w:rPr>
          <w:rFonts w:hint="eastAsia"/>
          <w:sz w:val="24"/>
          <w:szCs w:val="24"/>
        </w:rPr>
        <w:t>Dirichlet</w:t>
      </w:r>
      <w:proofErr w:type="spellEnd"/>
      <w:r>
        <w:rPr>
          <w:rFonts w:hint="eastAsia"/>
          <w:sz w:val="24"/>
          <w:szCs w:val="24"/>
        </w:rPr>
        <w:t>分布，</w:t>
      </w:r>
      <w:r>
        <w:rPr>
          <w:rFonts w:hint="eastAsia"/>
          <w:sz w:val="24"/>
          <w:szCs w:val="24"/>
        </w:rPr>
        <w:lastRenderedPageBreak/>
        <w:t>因此利用</w:t>
      </w:r>
      <w:proofErr w:type="spellStart"/>
      <w:r>
        <w:rPr>
          <w:rFonts w:hint="eastAsia"/>
          <w:sz w:val="24"/>
          <w:szCs w:val="24"/>
        </w:rPr>
        <w:t>Dirichlet</w:t>
      </w:r>
      <w:proofErr w:type="spellEnd"/>
      <w:r>
        <w:rPr>
          <w:rFonts w:hint="eastAsia"/>
          <w:sz w:val="24"/>
          <w:szCs w:val="24"/>
        </w:rPr>
        <w:t>分布的后验分布期望估计值求出实体间的信任度。</w:t>
      </w:r>
    </w:p>
    <w:p w:rsidR="005F4429" w:rsidRDefault="00465384">
      <w:pPr>
        <w:adjustRightInd w:val="0"/>
        <w:snapToGrid w:val="0"/>
        <w:spacing w:line="300" w:lineRule="auto"/>
        <w:ind w:firstLineChars="200" w:firstLine="480"/>
        <w:rPr>
          <w:sz w:val="24"/>
          <w:szCs w:val="24"/>
        </w:rPr>
      </w:pPr>
      <w:r>
        <w:rPr>
          <w:rFonts w:hint="eastAsia"/>
          <w:sz w:val="24"/>
          <w:szCs w:val="24"/>
        </w:rPr>
        <w:t>该模型主要优点有：</w:t>
      </w:r>
      <w:r>
        <w:rPr>
          <w:rFonts w:hint="eastAsia"/>
          <w:sz w:val="24"/>
          <w:szCs w:val="24"/>
        </w:rPr>
        <w:t>(1)</w:t>
      </w:r>
      <w:r>
        <w:rPr>
          <w:rFonts w:hint="eastAsia"/>
          <w:sz w:val="24"/>
          <w:szCs w:val="24"/>
        </w:rPr>
        <w:t>利用</w:t>
      </w:r>
      <w:proofErr w:type="spellStart"/>
      <w:r>
        <w:rPr>
          <w:rFonts w:hint="eastAsia"/>
          <w:sz w:val="24"/>
          <w:szCs w:val="24"/>
        </w:rPr>
        <w:t>Dirichlet</w:t>
      </w:r>
      <w:proofErr w:type="spellEnd"/>
      <w:r>
        <w:rPr>
          <w:rFonts w:hint="eastAsia"/>
          <w:sz w:val="24"/>
          <w:szCs w:val="24"/>
        </w:rPr>
        <w:t>分布的概率期望值表示实体间的信任度，可以有效地解决实体间信任关系的不确定性；</w:t>
      </w:r>
      <w:r>
        <w:rPr>
          <w:rFonts w:hint="eastAsia"/>
          <w:sz w:val="24"/>
          <w:szCs w:val="24"/>
        </w:rPr>
        <w:t>(2)</w:t>
      </w:r>
      <w:r>
        <w:rPr>
          <w:rFonts w:hint="eastAsia"/>
          <w:sz w:val="24"/>
          <w:szCs w:val="24"/>
        </w:rPr>
        <w:t>模型中算法采用迭代方式进行计算，算法思路</w:t>
      </w:r>
      <w:proofErr w:type="gramStart"/>
      <w:r>
        <w:rPr>
          <w:rFonts w:hint="eastAsia"/>
          <w:sz w:val="24"/>
          <w:szCs w:val="24"/>
        </w:rPr>
        <w:t>清晰实现</w:t>
      </w:r>
      <w:proofErr w:type="gramEnd"/>
      <w:r>
        <w:rPr>
          <w:rFonts w:hint="eastAsia"/>
          <w:sz w:val="24"/>
          <w:szCs w:val="24"/>
        </w:rPr>
        <w:t>起来比较简单。但是该模型也存在着一些缺点：</w:t>
      </w:r>
      <w:r>
        <w:rPr>
          <w:rFonts w:hint="eastAsia"/>
          <w:sz w:val="24"/>
          <w:szCs w:val="24"/>
        </w:rPr>
        <w:t>(1)</w:t>
      </w:r>
      <w:r>
        <w:rPr>
          <w:rFonts w:hint="eastAsia"/>
          <w:sz w:val="24"/>
          <w:szCs w:val="24"/>
        </w:rPr>
        <w:t>模型缺乏对于恶意实体攻击的风险分析，没有在信任评估中加入惩罚机制；</w:t>
      </w:r>
      <w:r>
        <w:rPr>
          <w:rFonts w:hint="eastAsia"/>
          <w:sz w:val="24"/>
          <w:szCs w:val="24"/>
        </w:rPr>
        <w:t>(2</w:t>
      </w:r>
      <w:bookmarkStart w:id="14" w:name="OLE_LINK5"/>
      <w:r>
        <w:rPr>
          <w:rFonts w:hint="eastAsia"/>
          <w:sz w:val="24"/>
          <w:szCs w:val="24"/>
        </w:rPr>
        <w:t>)</w:t>
      </w:r>
      <w:r>
        <w:rPr>
          <w:rFonts w:hint="eastAsia"/>
          <w:sz w:val="24"/>
          <w:szCs w:val="24"/>
        </w:rPr>
        <w:t>模型中的信任度算法只考虑到了实体间的直接信任关系，没有考虑到实体间的推荐信任关系以及实体间的上下文服务环境，不能全面完整的描述实体间的信任度。</w:t>
      </w:r>
      <w:bookmarkEnd w:id="14"/>
    </w:p>
    <w:p w:rsidR="005F4429" w:rsidRDefault="00465384">
      <w:pPr>
        <w:adjustRightInd w:val="0"/>
        <w:snapToGrid w:val="0"/>
        <w:spacing w:line="300" w:lineRule="auto"/>
        <w:ind w:firstLineChars="200" w:firstLine="480"/>
        <w:rPr>
          <w:sz w:val="24"/>
          <w:szCs w:val="24"/>
        </w:rPr>
      </w:pPr>
      <w:r>
        <w:rPr>
          <w:rFonts w:hint="eastAsia"/>
          <w:color w:val="FF0000"/>
          <w:sz w:val="24"/>
          <w:szCs w:val="24"/>
        </w:rPr>
        <w:t>文献</w:t>
      </w:r>
      <w:r>
        <w:rPr>
          <w:rFonts w:hint="eastAsia"/>
          <w:color w:val="FF0000"/>
          <w:sz w:val="24"/>
          <w:szCs w:val="24"/>
        </w:rPr>
        <w:t>[6</w:t>
      </w:r>
      <w:r w:rsidR="001F1852">
        <w:rPr>
          <w:rFonts w:hint="eastAsia"/>
          <w:color w:val="FF0000"/>
          <w:sz w:val="24"/>
          <w:szCs w:val="24"/>
        </w:rPr>
        <w:t>8</w:t>
      </w:r>
      <w:r>
        <w:rPr>
          <w:rFonts w:hint="eastAsia"/>
          <w:color w:val="FF0000"/>
          <w:sz w:val="24"/>
          <w:szCs w:val="24"/>
        </w:rPr>
        <w:t>]</w:t>
      </w:r>
      <w:r>
        <w:rPr>
          <w:rFonts w:hint="eastAsia"/>
          <w:sz w:val="24"/>
          <w:szCs w:val="24"/>
        </w:rPr>
        <w:t>针对多</w:t>
      </w:r>
      <w:r>
        <w:rPr>
          <w:rFonts w:hint="eastAsia"/>
          <w:sz w:val="24"/>
          <w:szCs w:val="24"/>
        </w:rPr>
        <w:t>Agent</w:t>
      </w:r>
      <w:r>
        <w:rPr>
          <w:rFonts w:hint="eastAsia"/>
          <w:sz w:val="24"/>
          <w:szCs w:val="24"/>
        </w:rPr>
        <w:t>系统</w:t>
      </w:r>
      <w:r>
        <w:rPr>
          <w:rFonts w:hint="eastAsia"/>
          <w:sz w:val="24"/>
          <w:szCs w:val="24"/>
        </w:rPr>
        <w:t>(MAS)</w:t>
      </w:r>
      <w:r>
        <w:rPr>
          <w:rFonts w:hint="eastAsia"/>
          <w:sz w:val="24"/>
          <w:szCs w:val="24"/>
        </w:rPr>
        <w:t>也提出了一种</w:t>
      </w:r>
      <w:r>
        <w:rPr>
          <w:sz w:val="24"/>
          <w:szCs w:val="24"/>
        </w:rPr>
        <w:t>基于狄利克雷分布的信任模型</w:t>
      </w:r>
      <w:r>
        <w:rPr>
          <w:rFonts w:hint="eastAsia"/>
          <w:sz w:val="24"/>
          <w:szCs w:val="24"/>
        </w:rPr>
        <w:t>，该模型对于实体间信任度计算分为三个部分，首先计算实体间的直接信任度，然后进行推荐信任度的计算，最后针对恶意节点进行过滤。在</w:t>
      </w:r>
      <w:r>
        <w:rPr>
          <w:rFonts w:hint="eastAsia"/>
          <w:sz w:val="24"/>
          <w:szCs w:val="24"/>
        </w:rPr>
        <w:t>MAS</w:t>
      </w:r>
      <w:r>
        <w:rPr>
          <w:rFonts w:hint="eastAsia"/>
          <w:sz w:val="24"/>
          <w:szCs w:val="24"/>
        </w:rPr>
        <w:t>中，实体间的直接信任关系是对实体节点历史交互经验的总结，</w:t>
      </w:r>
      <w:proofErr w:type="spellStart"/>
      <w:r>
        <w:rPr>
          <w:rFonts w:hint="eastAsia"/>
          <w:sz w:val="24"/>
          <w:szCs w:val="24"/>
        </w:rPr>
        <w:t>Dirichlet</w:t>
      </w:r>
      <w:proofErr w:type="spellEnd"/>
      <w:r>
        <w:rPr>
          <w:rFonts w:hint="eastAsia"/>
          <w:sz w:val="24"/>
          <w:szCs w:val="24"/>
        </w:rPr>
        <w:t>分布常作为</w:t>
      </w:r>
      <w:r>
        <w:rPr>
          <w:rFonts w:hint="eastAsia"/>
          <w:sz w:val="24"/>
          <w:szCs w:val="24"/>
        </w:rPr>
        <w:fldChar w:fldCharType="begin"/>
      </w:r>
      <w:r>
        <w:rPr>
          <w:rFonts w:hint="eastAsia"/>
          <w:sz w:val="24"/>
          <w:szCs w:val="24"/>
        </w:rPr>
        <w:instrText xml:space="preserve"> HYPERLINK "https://baike.baidu.com/item/%E8%B4%9D%E5%8F%B6%E6%96%AF%E7%BB%9F%E8%AE%A1/3431194" \t "https://baike.baidu.com/item/%E7%8B%84%E5%88%A9%E5%85%8B%E9%9B%B7%E5%88%86%E5%B8%83/_blank" </w:instrText>
      </w:r>
      <w:r>
        <w:rPr>
          <w:rFonts w:hint="eastAsia"/>
          <w:sz w:val="24"/>
          <w:szCs w:val="24"/>
        </w:rPr>
        <w:fldChar w:fldCharType="separate"/>
      </w:r>
      <w:r>
        <w:rPr>
          <w:rFonts w:hint="eastAsia"/>
          <w:sz w:val="24"/>
          <w:szCs w:val="24"/>
        </w:rPr>
        <w:t>贝叶斯统计</w:t>
      </w:r>
      <w:r>
        <w:rPr>
          <w:rFonts w:hint="eastAsia"/>
          <w:sz w:val="24"/>
          <w:szCs w:val="24"/>
        </w:rPr>
        <w:fldChar w:fldCharType="end"/>
      </w:r>
      <w:r>
        <w:rPr>
          <w:rFonts w:hint="eastAsia"/>
          <w:sz w:val="24"/>
          <w:szCs w:val="24"/>
        </w:rPr>
        <w:t>的</w:t>
      </w:r>
      <w:hyperlink r:id="rId44" w:tgtFrame="https://baike.baidu.com/item/%E7%8B%84%E5%88%A9%E5%85%8B%E9%9B%B7%E5%88%86%E5%B8%83/_blank" w:history="1">
        <w:r>
          <w:rPr>
            <w:rFonts w:hint="eastAsia"/>
            <w:sz w:val="24"/>
            <w:szCs w:val="24"/>
          </w:rPr>
          <w:t>先验概率</w:t>
        </w:r>
      </w:hyperlink>
      <w:r>
        <w:rPr>
          <w:rFonts w:hint="eastAsia"/>
          <w:sz w:val="24"/>
          <w:szCs w:val="24"/>
        </w:rPr>
        <w:t>，且</w:t>
      </w:r>
      <w:proofErr w:type="spellStart"/>
      <w:r>
        <w:rPr>
          <w:rFonts w:hint="eastAsia"/>
          <w:sz w:val="24"/>
          <w:szCs w:val="24"/>
        </w:rPr>
        <w:t>Dirichlet</w:t>
      </w:r>
      <w:proofErr w:type="spellEnd"/>
      <w:r>
        <w:rPr>
          <w:rFonts w:hint="eastAsia"/>
          <w:sz w:val="24"/>
          <w:szCs w:val="24"/>
        </w:rPr>
        <w:t>分布是共轭分布，所以后验概率分布也服从</w:t>
      </w:r>
      <w:proofErr w:type="spellStart"/>
      <w:r>
        <w:rPr>
          <w:rFonts w:hint="eastAsia"/>
          <w:sz w:val="24"/>
          <w:szCs w:val="24"/>
        </w:rPr>
        <w:t>Dirichlet</w:t>
      </w:r>
      <w:proofErr w:type="spellEnd"/>
      <w:r>
        <w:rPr>
          <w:rFonts w:hint="eastAsia"/>
          <w:sz w:val="24"/>
          <w:szCs w:val="24"/>
        </w:rPr>
        <w:t>分布，因此该模型利用</w:t>
      </w:r>
      <w:proofErr w:type="spellStart"/>
      <w:r>
        <w:rPr>
          <w:rFonts w:hint="eastAsia"/>
          <w:sz w:val="24"/>
          <w:szCs w:val="24"/>
        </w:rPr>
        <w:t>Dirichlet</w:t>
      </w:r>
      <w:proofErr w:type="spellEnd"/>
      <w:r>
        <w:rPr>
          <w:rFonts w:hint="eastAsia"/>
          <w:sz w:val="24"/>
          <w:szCs w:val="24"/>
        </w:rPr>
        <w:t>分布的后验分布期望估计值求出实体间的直接信任度，计算表达式为：</w:t>
      </w:r>
    </w:p>
    <w:p w:rsidR="005F4429" w:rsidRDefault="00465384">
      <w:pPr>
        <w:adjustRightInd w:val="0"/>
        <w:snapToGrid w:val="0"/>
        <w:spacing w:line="300" w:lineRule="auto"/>
        <w:ind w:firstLineChars="200" w:firstLine="480"/>
        <w:rPr>
          <w:sz w:val="24"/>
          <w:szCs w:val="24"/>
        </w:rPr>
      </w:pPr>
      <w:r>
        <w:rPr>
          <w:rFonts w:hint="eastAsia"/>
          <w:position w:val="-32"/>
          <w:sz w:val="24"/>
          <w:szCs w:val="24"/>
        </w:rPr>
        <w:object w:dxaOrig="5280" w:dyaOrig="880">
          <v:shape id="_x0000_i1038" type="#_x0000_t75" style="width:264pt;height:43.8pt" o:ole="">
            <v:imagedata r:id="rId45" o:title=""/>
          </v:shape>
          <o:OLEObject Type="Embed" ProgID="Equation.3" ShapeID="_x0000_i1038" DrawAspect="Content" ObjectID="_1604935309" r:id="rId46"/>
        </w:object>
      </w:r>
    </w:p>
    <w:p w:rsidR="005F4429" w:rsidRDefault="00465384">
      <w:pPr>
        <w:adjustRightInd w:val="0"/>
        <w:snapToGrid w:val="0"/>
        <w:spacing w:line="300" w:lineRule="auto"/>
        <w:ind w:firstLineChars="200" w:firstLine="480"/>
        <w:rPr>
          <w:sz w:val="24"/>
          <w:szCs w:val="24"/>
        </w:rPr>
      </w:pPr>
      <w:r>
        <w:rPr>
          <w:rFonts w:hint="eastAsia"/>
          <w:position w:val="-24"/>
          <w:sz w:val="24"/>
          <w:szCs w:val="24"/>
        </w:rPr>
        <w:object w:dxaOrig="1700" w:dyaOrig="620">
          <v:shape id="_x0000_i1039" type="#_x0000_t75" style="width:85.2pt;height:31.2pt" o:ole="">
            <v:imagedata r:id="rId47" o:title=""/>
          </v:shape>
          <o:OLEObject Type="Embed" ProgID="Equation.3" ShapeID="_x0000_i1039" DrawAspect="Content" ObjectID="_1604935310" r:id="rId48"/>
        </w:object>
      </w:r>
    </w:p>
    <w:p w:rsidR="005F4429" w:rsidRDefault="00465384">
      <w:pPr>
        <w:adjustRightInd w:val="0"/>
        <w:snapToGrid w:val="0"/>
        <w:spacing w:line="300" w:lineRule="auto"/>
        <w:ind w:firstLineChars="200" w:firstLine="480"/>
        <w:rPr>
          <w:sz w:val="24"/>
          <w:szCs w:val="24"/>
        </w:rPr>
      </w:pPr>
      <w:r>
        <w:rPr>
          <w:rFonts w:hint="eastAsia"/>
          <w:sz w:val="24"/>
          <w:szCs w:val="24"/>
        </w:rPr>
        <w:t>其中</w:t>
      </w:r>
      <w:r>
        <w:rPr>
          <w:rFonts w:hint="eastAsia"/>
          <w:sz w:val="24"/>
          <w:szCs w:val="24"/>
        </w:rPr>
        <w:t>N</w:t>
      </w:r>
      <w:r>
        <w:rPr>
          <w:rFonts w:hint="eastAsia"/>
          <w:sz w:val="24"/>
          <w:szCs w:val="24"/>
        </w:rPr>
        <w:t>表示实体间发生的交互次数，事件</w:t>
      </w:r>
      <w:r>
        <w:rPr>
          <w:rFonts w:hint="eastAsia"/>
          <w:position w:val="-10"/>
          <w:sz w:val="24"/>
          <w:szCs w:val="24"/>
        </w:rPr>
        <w:object w:dxaOrig="200" w:dyaOrig="260">
          <v:shape id="_x0000_i1040" type="#_x0000_t75" style="width:10.2pt;height:13.2pt" o:ole="">
            <v:imagedata r:id="rId49" o:title=""/>
          </v:shape>
          <o:OLEObject Type="Embed" ProgID="Equation.3" ShapeID="_x0000_i1040" DrawAspect="Content" ObjectID="_1604935311" r:id="rId50"/>
        </w:object>
      </w:r>
      <w:r>
        <w:rPr>
          <w:rFonts w:hint="eastAsia"/>
          <w:sz w:val="24"/>
          <w:szCs w:val="24"/>
        </w:rPr>
        <w:t>的先验分布是</w:t>
      </w:r>
      <w:proofErr w:type="spellStart"/>
      <w:r>
        <w:rPr>
          <w:rFonts w:hint="eastAsia"/>
          <w:sz w:val="24"/>
          <w:szCs w:val="24"/>
        </w:rPr>
        <w:t>Dirichlet</w:t>
      </w:r>
      <w:proofErr w:type="spellEnd"/>
      <w:r>
        <w:rPr>
          <w:rFonts w:hint="eastAsia"/>
          <w:sz w:val="24"/>
          <w:szCs w:val="24"/>
        </w:rPr>
        <w:t>分布，后验概率分布</w:t>
      </w:r>
      <w:r>
        <w:rPr>
          <w:rFonts w:hint="eastAsia"/>
          <w:position w:val="-14"/>
          <w:sz w:val="24"/>
          <w:szCs w:val="24"/>
        </w:rPr>
        <w:object w:dxaOrig="940" w:dyaOrig="400">
          <v:shape id="_x0000_i1041" type="#_x0000_t75" style="width:46.8pt;height:19.8pt" o:ole="">
            <v:imagedata r:id="rId51" o:title=""/>
          </v:shape>
          <o:OLEObject Type="Embed" ProgID="Equation.3" ShapeID="_x0000_i1041" DrawAspect="Content" ObjectID="_1604935312" r:id="rId52"/>
        </w:object>
      </w:r>
      <w:r>
        <w:rPr>
          <w:rFonts w:hint="eastAsia"/>
          <w:sz w:val="24"/>
          <w:szCs w:val="24"/>
        </w:rPr>
        <w:t>也服从</w:t>
      </w:r>
      <w:proofErr w:type="spellStart"/>
      <w:r>
        <w:rPr>
          <w:rFonts w:hint="eastAsia"/>
          <w:sz w:val="24"/>
          <w:szCs w:val="24"/>
        </w:rPr>
        <w:t>Dirichlet</w:t>
      </w:r>
      <w:proofErr w:type="spellEnd"/>
      <w:r>
        <w:rPr>
          <w:rFonts w:hint="eastAsia"/>
          <w:sz w:val="24"/>
          <w:szCs w:val="24"/>
        </w:rPr>
        <w:t>分布，则有</w:t>
      </w:r>
      <w:r>
        <w:rPr>
          <w:rFonts w:hint="eastAsia"/>
          <w:position w:val="-14"/>
          <w:sz w:val="24"/>
          <w:szCs w:val="24"/>
        </w:rPr>
        <w:object w:dxaOrig="3480" w:dyaOrig="400">
          <v:shape id="_x0000_i1042" type="#_x0000_t75" style="width:174pt;height:19.8pt" o:ole="">
            <v:imagedata r:id="rId53" o:title=""/>
          </v:shape>
          <o:OLEObject Type="Embed" ProgID="Equation.3" ShapeID="_x0000_i1042" DrawAspect="Content" ObjectID="_1604935313" r:id="rId54"/>
        </w:object>
      </w:r>
      <w:r>
        <w:rPr>
          <w:rFonts w:hint="eastAsia"/>
          <w:sz w:val="24"/>
          <w:szCs w:val="24"/>
        </w:rPr>
        <w:t>的后验分布期望估计值就是实体间的直接信任度。</w:t>
      </w:r>
    </w:p>
    <w:p w:rsidR="005F4429" w:rsidRDefault="00465384">
      <w:pPr>
        <w:adjustRightInd w:val="0"/>
        <w:snapToGrid w:val="0"/>
        <w:spacing w:line="300" w:lineRule="auto"/>
        <w:ind w:firstLineChars="200" w:firstLine="480"/>
        <w:rPr>
          <w:sz w:val="24"/>
          <w:szCs w:val="24"/>
        </w:rPr>
      </w:pPr>
      <w:r>
        <w:rPr>
          <w:rFonts w:hint="eastAsia"/>
          <w:sz w:val="24"/>
          <w:szCs w:val="24"/>
        </w:rPr>
        <w:t>在进行推荐信任度计算时，该模型使用最优无偏估计方法对推荐信任度进行估计，同时采用概率链式法则来合成推荐信任度，计算表达式为：</w:t>
      </w:r>
    </w:p>
    <w:p w:rsidR="005F4429" w:rsidRDefault="00465384">
      <w:pPr>
        <w:adjustRightInd w:val="0"/>
        <w:snapToGrid w:val="0"/>
        <w:spacing w:line="300" w:lineRule="auto"/>
        <w:ind w:firstLineChars="200" w:firstLine="480"/>
        <w:rPr>
          <w:sz w:val="24"/>
          <w:szCs w:val="24"/>
        </w:rPr>
      </w:pPr>
      <w:r>
        <w:rPr>
          <w:rFonts w:hint="eastAsia"/>
          <w:position w:val="-60"/>
          <w:sz w:val="24"/>
          <w:szCs w:val="24"/>
        </w:rPr>
        <w:object w:dxaOrig="3220" w:dyaOrig="980">
          <v:shape id="_x0000_i1043" type="#_x0000_t75" style="width:160.8pt;height:49.2pt" o:ole="">
            <v:imagedata r:id="rId55" o:title=""/>
          </v:shape>
          <o:OLEObject Type="Embed" ProgID="Equation.3" ShapeID="_x0000_i1043" DrawAspect="Content" ObjectID="_1604935314" r:id="rId56"/>
        </w:object>
      </w:r>
    </w:p>
    <w:p w:rsidR="005F4429" w:rsidRDefault="00465384">
      <w:pPr>
        <w:adjustRightInd w:val="0"/>
        <w:snapToGrid w:val="0"/>
        <w:spacing w:line="300" w:lineRule="auto"/>
        <w:ind w:firstLineChars="200" w:firstLine="480"/>
        <w:rPr>
          <w:sz w:val="24"/>
          <w:szCs w:val="24"/>
        </w:rPr>
      </w:pPr>
      <w:r>
        <w:rPr>
          <w:rFonts w:hint="eastAsia"/>
          <w:sz w:val="24"/>
          <w:szCs w:val="24"/>
        </w:rPr>
        <w:t>其中</w:t>
      </w:r>
      <w:r>
        <w:rPr>
          <w:rFonts w:hint="eastAsia"/>
          <w:position w:val="-6"/>
          <w:sz w:val="24"/>
          <w:szCs w:val="24"/>
        </w:rPr>
        <w:object w:dxaOrig="260" w:dyaOrig="279">
          <v:shape id="_x0000_i1044" type="#_x0000_t75" style="width:13.2pt;height:13.8pt" o:ole="">
            <v:imagedata r:id="rId57" o:title=""/>
          </v:shape>
          <o:OLEObject Type="Embed" ProgID="Equation.3" ShapeID="_x0000_i1044" DrawAspect="Content" ObjectID="_1604935315" r:id="rId58"/>
        </w:object>
      </w:r>
      <w:r>
        <w:rPr>
          <w:rFonts w:hint="eastAsia"/>
          <w:sz w:val="24"/>
          <w:szCs w:val="24"/>
        </w:rPr>
        <w:t>和</w:t>
      </w:r>
      <w:r>
        <w:rPr>
          <w:rFonts w:hint="eastAsia"/>
          <w:position w:val="-6"/>
          <w:sz w:val="24"/>
          <w:szCs w:val="24"/>
        </w:rPr>
        <w:object w:dxaOrig="240" w:dyaOrig="279">
          <v:shape id="_x0000_i1045" type="#_x0000_t75" style="width:12pt;height:13.8pt" o:ole="">
            <v:imagedata r:id="rId59" o:title=""/>
          </v:shape>
          <o:OLEObject Type="Embed" ProgID="Equation.3" ShapeID="_x0000_i1045" DrawAspect="Content" ObjectID="_1604935316" r:id="rId60"/>
        </w:object>
      </w:r>
      <w:r>
        <w:rPr>
          <w:rFonts w:hint="eastAsia"/>
          <w:sz w:val="24"/>
          <w:szCs w:val="24"/>
        </w:rPr>
        <w:t>分别表示实体间发生的交互次数。</w:t>
      </w:r>
    </w:p>
    <w:p w:rsidR="005F4429" w:rsidRDefault="00465384">
      <w:pPr>
        <w:adjustRightInd w:val="0"/>
        <w:snapToGrid w:val="0"/>
        <w:spacing w:line="300" w:lineRule="auto"/>
        <w:ind w:firstLineChars="200" w:firstLine="480"/>
        <w:rPr>
          <w:sz w:val="24"/>
          <w:szCs w:val="24"/>
        </w:rPr>
      </w:pPr>
      <w:r>
        <w:rPr>
          <w:rFonts w:hint="eastAsia"/>
          <w:sz w:val="24"/>
          <w:szCs w:val="24"/>
        </w:rPr>
        <w:t>多</w:t>
      </w:r>
      <w:r>
        <w:rPr>
          <w:rFonts w:hint="eastAsia"/>
          <w:sz w:val="24"/>
          <w:szCs w:val="24"/>
        </w:rPr>
        <w:t>Agent</w:t>
      </w:r>
      <w:r>
        <w:rPr>
          <w:rFonts w:hint="eastAsia"/>
          <w:sz w:val="24"/>
          <w:szCs w:val="24"/>
        </w:rPr>
        <w:t>系统中基于狄利克雷分布的信任模型中，结合实体间的直接信任度</w:t>
      </w:r>
      <w:r>
        <w:rPr>
          <w:rFonts w:hint="eastAsia"/>
          <w:position w:val="-12"/>
          <w:sz w:val="24"/>
          <w:szCs w:val="24"/>
        </w:rPr>
        <w:object w:dxaOrig="360" w:dyaOrig="400">
          <v:shape id="_x0000_i1046" type="#_x0000_t75" style="width:18pt;height:19.8pt" o:ole="">
            <v:imagedata r:id="rId61" o:title=""/>
          </v:shape>
          <o:OLEObject Type="Embed" ProgID="Equation.3" ShapeID="_x0000_i1046" DrawAspect="Content" ObjectID="_1604935317" r:id="rId62"/>
        </w:object>
      </w:r>
      <w:r>
        <w:rPr>
          <w:rFonts w:hint="eastAsia"/>
          <w:sz w:val="24"/>
          <w:szCs w:val="24"/>
        </w:rPr>
        <w:t>和推荐信任度</w:t>
      </w:r>
      <w:r>
        <w:rPr>
          <w:rFonts w:hint="eastAsia"/>
          <w:position w:val="-12"/>
          <w:sz w:val="24"/>
          <w:szCs w:val="24"/>
        </w:rPr>
        <w:object w:dxaOrig="380" w:dyaOrig="400">
          <v:shape id="_x0000_i1047" type="#_x0000_t75" style="width:19.2pt;height:19.8pt" o:ole="">
            <v:imagedata r:id="rId63" o:title=""/>
          </v:shape>
          <o:OLEObject Type="Embed" ProgID="Equation.3" ShapeID="_x0000_i1047" DrawAspect="Content" ObjectID="_1604935318" r:id="rId64"/>
        </w:object>
      </w:r>
      <w:r>
        <w:rPr>
          <w:rFonts w:hint="eastAsia"/>
          <w:sz w:val="24"/>
          <w:szCs w:val="24"/>
        </w:rPr>
        <w:t>以及针对恶意节点过滤的层次过滤算法共同计算实体间的信任度，该模型主要优点有：</w:t>
      </w:r>
      <w:r>
        <w:rPr>
          <w:rFonts w:hint="eastAsia"/>
          <w:sz w:val="24"/>
          <w:szCs w:val="24"/>
        </w:rPr>
        <w:t>(1)</w:t>
      </w:r>
      <w:r>
        <w:rPr>
          <w:rFonts w:hint="eastAsia"/>
          <w:sz w:val="24"/>
          <w:szCs w:val="24"/>
        </w:rPr>
        <w:t>能够克服了已有信任模型的部分局限性，有效处理简单恶意节点的攻击；</w:t>
      </w:r>
      <w:r>
        <w:rPr>
          <w:rFonts w:hint="eastAsia"/>
          <w:sz w:val="24"/>
          <w:szCs w:val="24"/>
        </w:rPr>
        <w:t>(2)</w:t>
      </w:r>
      <w:r>
        <w:rPr>
          <w:rFonts w:hint="eastAsia"/>
          <w:sz w:val="24"/>
          <w:szCs w:val="24"/>
        </w:rPr>
        <w:t>利用</w:t>
      </w:r>
      <w:proofErr w:type="spellStart"/>
      <w:r>
        <w:rPr>
          <w:rFonts w:hint="eastAsia"/>
          <w:sz w:val="24"/>
          <w:szCs w:val="24"/>
        </w:rPr>
        <w:t>Dirichlet</w:t>
      </w:r>
      <w:proofErr w:type="spellEnd"/>
      <w:r>
        <w:rPr>
          <w:rFonts w:hint="eastAsia"/>
          <w:sz w:val="24"/>
          <w:szCs w:val="24"/>
        </w:rPr>
        <w:t>分布的概率期望值表示实体间的信任度，可以有效地解决实体间信任关系的不确定性，同时结合推荐信任度，可以有效提高了信任评估的准确性。但是该模型也存在着一些缺点：</w:t>
      </w:r>
      <w:r>
        <w:rPr>
          <w:rFonts w:hint="eastAsia"/>
          <w:sz w:val="24"/>
          <w:szCs w:val="24"/>
        </w:rPr>
        <w:t>(1)</w:t>
      </w:r>
      <w:r>
        <w:rPr>
          <w:rFonts w:hint="eastAsia"/>
          <w:sz w:val="24"/>
          <w:szCs w:val="24"/>
        </w:rPr>
        <w:t>该模型主要</w:t>
      </w:r>
      <w:r>
        <w:rPr>
          <w:rFonts w:hint="eastAsia"/>
          <w:sz w:val="24"/>
          <w:szCs w:val="24"/>
        </w:rPr>
        <w:lastRenderedPageBreak/>
        <w:t>针对局域网络环境进行测试，不能适应不同应用背景下信任评价标准不同的管理域间实体的交互需求；</w:t>
      </w:r>
      <w:r>
        <w:rPr>
          <w:rFonts w:hint="eastAsia"/>
          <w:sz w:val="24"/>
          <w:szCs w:val="24"/>
        </w:rPr>
        <w:t>(2)</w:t>
      </w:r>
      <w:r>
        <w:rPr>
          <w:rFonts w:hint="eastAsia"/>
          <w:sz w:val="24"/>
          <w:szCs w:val="24"/>
        </w:rPr>
        <w:t>模型中的信任度算法没有考虑到实体间的上下文服务环境以及实体自身的特征属性，没有完全体现实体间的信任关系，不能全面的描述实体间的信任度。</w:t>
      </w:r>
    </w:p>
    <w:p w:rsidR="005F4429" w:rsidRDefault="00465384">
      <w:pPr>
        <w:keepNext/>
        <w:keepLines/>
        <w:adjustRightInd w:val="0"/>
        <w:snapToGrid w:val="0"/>
        <w:spacing w:beforeLines="50" w:before="156" w:line="300" w:lineRule="auto"/>
        <w:jc w:val="left"/>
        <w:outlineLvl w:val="2"/>
        <w:rPr>
          <w:rFonts w:ascii="黑体" w:eastAsia="黑体" w:hAnsi="黑体"/>
          <w:sz w:val="24"/>
          <w:szCs w:val="24"/>
        </w:rPr>
      </w:pPr>
      <w:bookmarkStart w:id="15" w:name="_Toc19630"/>
      <w:r>
        <w:rPr>
          <w:rFonts w:ascii="黑体" w:eastAsia="黑体" w:hAnsi="黑体" w:hint="eastAsia"/>
          <w:color w:val="000000"/>
          <w:kern w:val="44"/>
          <w:sz w:val="24"/>
          <w:szCs w:val="20"/>
        </w:rPr>
        <w:t>2.3.2</w:t>
      </w:r>
      <w:r>
        <w:rPr>
          <w:rFonts w:eastAsia="黑体"/>
          <w:color w:val="000000"/>
          <w:kern w:val="44"/>
          <w:sz w:val="24"/>
          <w:szCs w:val="20"/>
        </w:rPr>
        <w:t xml:space="preserve"> </w:t>
      </w:r>
      <w:bookmarkEnd w:id="15"/>
      <w:r>
        <w:rPr>
          <w:rFonts w:eastAsia="黑体" w:hint="eastAsia"/>
          <w:color w:val="000000"/>
          <w:kern w:val="44"/>
          <w:sz w:val="24"/>
          <w:szCs w:val="20"/>
        </w:rPr>
        <w:t>PTM</w:t>
      </w:r>
      <w:r>
        <w:rPr>
          <w:rFonts w:eastAsia="黑体" w:hint="eastAsia"/>
          <w:color w:val="000000"/>
          <w:kern w:val="44"/>
          <w:sz w:val="24"/>
          <w:szCs w:val="20"/>
        </w:rPr>
        <w:t>信任模型</w:t>
      </w:r>
    </w:p>
    <w:p w:rsidR="005F4429" w:rsidRDefault="00465384">
      <w:pPr>
        <w:adjustRightInd w:val="0"/>
        <w:snapToGrid w:val="0"/>
        <w:spacing w:line="300" w:lineRule="auto"/>
        <w:ind w:firstLineChars="200" w:firstLine="480"/>
        <w:rPr>
          <w:sz w:val="24"/>
          <w:szCs w:val="24"/>
        </w:rPr>
      </w:pPr>
      <w:proofErr w:type="spellStart"/>
      <w:r>
        <w:rPr>
          <w:rFonts w:hint="eastAsia"/>
          <w:sz w:val="24"/>
          <w:szCs w:val="24"/>
        </w:rPr>
        <w:t>Almenarez</w:t>
      </w:r>
      <w:proofErr w:type="spellEnd"/>
      <w:r>
        <w:rPr>
          <w:rFonts w:hint="eastAsia"/>
          <w:sz w:val="24"/>
          <w:szCs w:val="24"/>
        </w:rPr>
        <w:t xml:space="preserve"> F</w:t>
      </w:r>
      <w:r>
        <w:rPr>
          <w:rFonts w:hint="eastAsia"/>
          <w:color w:val="FF0000"/>
          <w:sz w:val="24"/>
          <w:szCs w:val="24"/>
        </w:rPr>
        <w:t>[6</w:t>
      </w:r>
      <w:r w:rsidR="001F1852">
        <w:rPr>
          <w:rFonts w:hint="eastAsia"/>
          <w:color w:val="FF0000"/>
          <w:sz w:val="24"/>
          <w:szCs w:val="24"/>
        </w:rPr>
        <w:t>9</w:t>
      </w:r>
      <w:r>
        <w:rPr>
          <w:rFonts w:hint="eastAsia"/>
          <w:color w:val="FF0000"/>
          <w:sz w:val="24"/>
          <w:szCs w:val="24"/>
        </w:rPr>
        <w:t>]</w:t>
      </w:r>
      <w:r>
        <w:rPr>
          <w:rFonts w:hint="eastAsia"/>
          <w:sz w:val="24"/>
          <w:szCs w:val="24"/>
        </w:rPr>
        <w:t>等人提出了一个普</w:t>
      </w:r>
      <w:proofErr w:type="gramStart"/>
      <w:r>
        <w:rPr>
          <w:rFonts w:hint="eastAsia"/>
          <w:sz w:val="24"/>
          <w:szCs w:val="24"/>
        </w:rPr>
        <w:t>适环境</w:t>
      </w:r>
      <w:proofErr w:type="gramEnd"/>
      <w:r>
        <w:rPr>
          <w:rFonts w:hint="eastAsia"/>
          <w:sz w:val="24"/>
          <w:szCs w:val="24"/>
        </w:rPr>
        <w:t>下的动态信任模型</w:t>
      </w:r>
      <w:r>
        <w:rPr>
          <w:rFonts w:hint="eastAsia"/>
          <w:sz w:val="24"/>
          <w:szCs w:val="24"/>
        </w:rPr>
        <w:t>PTM(</w:t>
      </w:r>
      <w:bookmarkStart w:id="16" w:name="OLE_LINK1"/>
      <w:r>
        <w:rPr>
          <w:rFonts w:hint="eastAsia"/>
          <w:sz w:val="24"/>
          <w:szCs w:val="24"/>
        </w:rPr>
        <w:t>Pervasive Trust Management Model Based on D-S Theory</w:t>
      </w:r>
      <w:bookmarkEnd w:id="16"/>
      <w:r>
        <w:rPr>
          <w:rFonts w:hint="eastAsia"/>
          <w:sz w:val="24"/>
          <w:szCs w:val="24"/>
        </w:rPr>
        <w:t>)</w:t>
      </w:r>
      <w:r>
        <w:rPr>
          <w:sz w:val="24"/>
          <w:szCs w:val="24"/>
        </w:rPr>
        <w:t>，</w:t>
      </w:r>
      <w:r>
        <w:rPr>
          <w:rFonts w:hint="eastAsia"/>
          <w:sz w:val="24"/>
          <w:szCs w:val="24"/>
        </w:rPr>
        <w:t>PTM</w:t>
      </w:r>
      <w:r>
        <w:rPr>
          <w:rFonts w:hint="eastAsia"/>
          <w:sz w:val="24"/>
          <w:szCs w:val="24"/>
        </w:rPr>
        <w:t>模型采用证据理论进行信任建模，信任度评估采用概率加权平均的方法，实体间信任关系的评估表达式为：</w:t>
      </w:r>
    </w:p>
    <w:p w:rsidR="005F4429" w:rsidRDefault="00465384">
      <w:pPr>
        <w:adjustRightInd w:val="0"/>
        <w:snapToGrid w:val="0"/>
        <w:spacing w:line="300" w:lineRule="auto"/>
        <w:ind w:firstLineChars="200" w:firstLine="480"/>
        <w:rPr>
          <w:sz w:val="24"/>
          <w:szCs w:val="24"/>
        </w:rPr>
      </w:pPr>
      <w:r>
        <w:rPr>
          <w:rFonts w:hint="eastAsia"/>
          <w:position w:val="-10"/>
          <w:sz w:val="24"/>
          <w:szCs w:val="24"/>
        </w:rPr>
        <w:object w:dxaOrig="2040" w:dyaOrig="340">
          <v:shape id="_x0000_i1048" type="#_x0000_t75" style="width:102pt;height:16.8pt" o:ole="">
            <v:imagedata r:id="rId65" o:title=""/>
          </v:shape>
          <o:OLEObject Type="Embed" ProgID="Equation.3" ShapeID="_x0000_i1048" DrawAspect="Content" ObjectID="_1604935319" r:id="rId66"/>
        </w:object>
      </w:r>
    </w:p>
    <w:p w:rsidR="005F4429" w:rsidRDefault="00465384">
      <w:pPr>
        <w:adjustRightInd w:val="0"/>
        <w:snapToGrid w:val="0"/>
        <w:spacing w:line="300" w:lineRule="auto"/>
        <w:ind w:firstLineChars="200" w:firstLine="480"/>
        <w:rPr>
          <w:sz w:val="24"/>
          <w:szCs w:val="24"/>
        </w:rPr>
      </w:pPr>
      <w:r>
        <w:rPr>
          <w:rFonts w:hint="eastAsia"/>
          <w:position w:val="-16"/>
          <w:sz w:val="24"/>
          <w:szCs w:val="24"/>
        </w:rPr>
        <w:object w:dxaOrig="5640" w:dyaOrig="440">
          <v:shape id="_x0000_i1049" type="#_x0000_t75" style="width:282pt;height:22.2pt" o:ole="">
            <v:imagedata r:id="rId67" o:title=""/>
          </v:shape>
          <o:OLEObject Type="Embed" ProgID="Equation.3" ShapeID="_x0000_i1049" DrawAspect="Content" ObjectID="_1604935320" r:id="rId68"/>
        </w:object>
      </w:r>
    </w:p>
    <w:p w:rsidR="005F4429" w:rsidRDefault="00465384">
      <w:pPr>
        <w:adjustRightInd w:val="0"/>
        <w:snapToGrid w:val="0"/>
        <w:spacing w:line="300" w:lineRule="auto"/>
        <w:ind w:firstLineChars="200" w:firstLine="480"/>
        <w:rPr>
          <w:sz w:val="24"/>
          <w:szCs w:val="24"/>
        </w:rPr>
      </w:pPr>
      <w:r>
        <w:rPr>
          <w:rFonts w:hint="eastAsia"/>
          <w:sz w:val="24"/>
          <w:szCs w:val="24"/>
        </w:rPr>
        <w:t>其中</w:t>
      </w:r>
      <w:r>
        <w:rPr>
          <w:rFonts w:hint="eastAsia"/>
          <w:position w:val="-10"/>
          <w:sz w:val="24"/>
          <w:szCs w:val="24"/>
        </w:rPr>
        <w:object w:dxaOrig="700" w:dyaOrig="360">
          <v:shape id="_x0000_i1050" type="#_x0000_t75" style="width:34.8pt;height:18pt" o:ole="">
            <v:imagedata r:id="rId69" o:title=""/>
          </v:shape>
          <o:OLEObject Type="Embed" ProgID="Equation.3" ShapeID="_x0000_i1050" DrawAspect="Content" ObjectID="_1604935321" r:id="rId70"/>
        </w:object>
      </w:r>
      <w:r>
        <w:rPr>
          <w:rFonts w:hint="eastAsia"/>
          <w:sz w:val="24"/>
          <w:szCs w:val="24"/>
        </w:rPr>
        <w:t>分别表示实体的积极行为（</w:t>
      </w:r>
      <w:r>
        <w:rPr>
          <w:rFonts w:hint="eastAsia"/>
          <w:sz w:val="24"/>
          <w:szCs w:val="24"/>
        </w:rPr>
        <w:t>positive action</w:t>
      </w:r>
      <w:r>
        <w:rPr>
          <w:rFonts w:hint="eastAsia"/>
          <w:sz w:val="24"/>
          <w:szCs w:val="24"/>
        </w:rPr>
        <w:t>）和消极行为（</w:t>
      </w:r>
      <w:r>
        <w:rPr>
          <w:rFonts w:hint="eastAsia"/>
          <w:sz w:val="24"/>
          <w:szCs w:val="24"/>
        </w:rPr>
        <w:t>negative action</w:t>
      </w:r>
      <w:r>
        <w:rPr>
          <w:rFonts w:hint="eastAsia"/>
          <w:sz w:val="24"/>
          <w:szCs w:val="24"/>
        </w:rPr>
        <w:t>），实体间的信任度随时间及上下文服务环境的改变动态变化。在</w:t>
      </w:r>
      <w:r>
        <w:rPr>
          <w:rFonts w:hint="eastAsia"/>
          <w:sz w:val="24"/>
          <w:szCs w:val="24"/>
        </w:rPr>
        <w:t>PTM</w:t>
      </w:r>
      <w:r>
        <w:rPr>
          <w:rFonts w:hint="eastAsia"/>
          <w:sz w:val="24"/>
          <w:szCs w:val="24"/>
        </w:rPr>
        <w:t>模型中，进行实体间信任度评估的流程包括实体间信任度初始化和实体间信任度更新两个部分。</w:t>
      </w:r>
      <w:bookmarkStart w:id="17" w:name="OLE_LINK2"/>
      <w:r>
        <w:rPr>
          <w:rFonts w:hint="eastAsia"/>
          <w:sz w:val="24"/>
          <w:szCs w:val="24"/>
        </w:rPr>
        <w:t>根据</w:t>
      </w:r>
      <w:r>
        <w:rPr>
          <w:rFonts w:hint="eastAsia"/>
          <w:sz w:val="24"/>
          <w:szCs w:val="24"/>
        </w:rPr>
        <w:t>PTM</w:t>
      </w:r>
      <w:r>
        <w:rPr>
          <w:rFonts w:hint="eastAsia"/>
          <w:sz w:val="24"/>
          <w:szCs w:val="24"/>
        </w:rPr>
        <w:t>模型的架构，在特定的上下文环境中，实体间的信任关系可以通过直接或间接的方式建立。信任关系形成后，得到实体间的初始信任值，这个价值就是基础的信念空间。但是，实体间的信任关系会根据实体的行为而改变，通过提供关于实体在交互过程中的表现反馈给证据空间，这个过程叫做信任演化。信任关系的形成和信任演变都改变了实体之间建立的信任关系，这些信任关系由整个模型系统支撑。实体间的信任度和交互活动的可信任度是非常重要的。</w:t>
      </w:r>
      <w:r>
        <w:rPr>
          <w:rFonts w:hint="eastAsia"/>
          <w:sz w:val="24"/>
          <w:szCs w:val="24"/>
        </w:rPr>
        <w:t>PTM</w:t>
      </w:r>
      <w:r>
        <w:rPr>
          <w:rFonts w:hint="eastAsia"/>
          <w:sz w:val="24"/>
          <w:szCs w:val="24"/>
        </w:rPr>
        <w:t>模型的架构图</w:t>
      </w:r>
      <w:bookmarkEnd w:id="17"/>
      <w:r>
        <w:rPr>
          <w:rFonts w:hint="eastAsia"/>
          <w:sz w:val="24"/>
          <w:szCs w:val="24"/>
        </w:rPr>
        <w:t>如图</w:t>
      </w:r>
      <w:r>
        <w:rPr>
          <w:rFonts w:hint="eastAsia"/>
          <w:sz w:val="24"/>
          <w:szCs w:val="24"/>
        </w:rPr>
        <w:t>2.8</w:t>
      </w:r>
      <w:r>
        <w:rPr>
          <w:rFonts w:hint="eastAsia"/>
          <w:sz w:val="24"/>
          <w:szCs w:val="24"/>
        </w:rPr>
        <w:t>所示。</w:t>
      </w:r>
      <w:r>
        <w:rPr>
          <w:rFonts w:hint="eastAsia"/>
          <w:sz w:val="24"/>
          <w:szCs w:val="24"/>
        </w:rPr>
        <w:t>PTM</w:t>
      </w:r>
      <w:r>
        <w:rPr>
          <w:rFonts w:hint="eastAsia"/>
          <w:sz w:val="24"/>
          <w:szCs w:val="24"/>
        </w:rPr>
        <w:t>模型中进一步指出通过实体间的信任度计算通常会得到多个可以进行实体交互的推荐结果，</w:t>
      </w:r>
      <w:r>
        <w:rPr>
          <w:rFonts w:hint="eastAsia"/>
          <w:sz w:val="24"/>
          <w:szCs w:val="24"/>
        </w:rPr>
        <w:t>PTM</w:t>
      </w:r>
      <w:r>
        <w:rPr>
          <w:rFonts w:hint="eastAsia"/>
          <w:sz w:val="24"/>
          <w:szCs w:val="24"/>
        </w:rPr>
        <w:t>模型中计算所有推荐结果</w:t>
      </w:r>
      <w:r>
        <w:rPr>
          <w:rFonts w:hint="eastAsia"/>
          <w:sz w:val="24"/>
          <w:szCs w:val="24"/>
        </w:rPr>
        <w:t>(</w:t>
      </w:r>
      <w:r>
        <w:rPr>
          <w:rFonts w:hint="eastAsia"/>
          <w:position w:val="-12"/>
          <w:sz w:val="24"/>
          <w:szCs w:val="24"/>
        </w:rPr>
        <w:object w:dxaOrig="360" w:dyaOrig="360">
          <v:shape id="_x0000_i1051" type="#_x0000_t75" style="width:18pt;height:18pt" o:ole="">
            <v:imagedata r:id="rId71" o:title=""/>
          </v:shape>
          <o:OLEObject Type="Embed" ProgID="Equation.3" ShapeID="_x0000_i1051" DrawAspect="Content" ObjectID="_1604935322" r:id="rId72"/>
        </w:object>
      </w:r>
      <w:r>
        <w:rPr>
          <w:rFonts w:hint="eastAsia"/>
          <w:sz w:val="24"/>
          <w:szCs w:val="24"/>
        </w:rPr>
        <w:t>)</w:t>
      </w:r>
      <w:r>
        <w:rPr>
          <w:rFonts w:hint="eastAsia"/>
          <w:sz w:val="24"/>
          <w:szCs w:val="24"/>
        </w:rPr>
        <w:t>的平均值，然后结合推荐信度进行加权计算</w:t>
      </w:r>
      <w:r>
        <w:rPr>
          <w:rFonts w:hint="eastAsia"/>
          <w:sz w:val="24"/>
          <w:szCs w:val="24"/>
        </w:rPr>
        <w:t>(</w:t>
      </w:r>
      <w:r>
        <w:rPr>
          <w:rFonts w:hint="eastAsia"/>
          <w:position w:val="-12"/>
          <w:sz w:val="24"/>
          <w:szCs w:val="24"/>
        </w:rPr>
        <w:object w:dxaOrig="840" w:dyaOrig="360">
          <v:shape id="_x0000_i1052" type="#_x0000_t75" style="width:42pt;height:18pt" o:ole="">
            <v:imagedata r:id="rId73" o:title=""/>
          </v:shape>
          <o:OLEObject Type="Embed" ProgID="Equation.3" ShapeID="_x0000_i1052" DrawAspect="Content" ObjectID="_1604935323" r:id="rId74"/>
        </w:object>
      </w:r>
      <w:r>
        <w:rPr>
          <w:rFonts w:hint="eastAsia"/>
          <w:sz w:val="24"/>
          <w:szCs w:val="24"/>
        </w:rPr>
        <w:t>)</w:t>
      </w:r>
      <w:r>
        <w:rPr>
          <w:rFonts w:hint="eastAsia"/>
          <w:sz w:val="24"/>
          <w:szCs w:val="24"/>
        </w:rPr>
        <w:t>得到最终的交互推荐结果，计算表达式为：</w:t>
      </w:r>
    </w:p>
    <w:p w:rsidR="005F4429" w:rsidRDefault="00465384">
      <w:pPr>
        <w:adjustRightInd w:val="0"/>
        <w:snapToGrid w:val="0"/>
        <w:spacing w:line="300" w:lineRule="auto"/>
        <w:ind w:firstLineChars="200" w:firstLine="480"/>
        <w:rPr>
          <w:sz w:val="24"/>
          <w:szCs w:val="24"/>
        </w:rPr>
      </w:pPr>
      <w:r>
        <w:rPr>
          <w:rFonts w:hint="eastAsia"/>
          <w:position w:val="-28"/>
          <w:sz w:val="24"/>
          <w:szCs w:val="24"/>
        </w:rPr>
        <w:object w:dxaOrig="2720" w:dyaOrig="680">
          <v:shape id="_x0000_i1053" type="#_x0000_t75" style="width:136.2pt;height:34.2pt" o:ole="">
            <v:imagedata r:id="rId75" o:title=""/>
          </v:shape>
          <o:OLEObject Type="Embed" ProgID="Equation.3" ShapeID="_x0000_i1053" DrawAspect="Content" ObjectID="_1604935324" r:id="rId76"/>
        </w:object>
      </w:r>
    </w:p>
    <w:p w:rsidR="005F4429" w:rsidRDefault="00465384">
      <w:pPr>
        <w:adjustRightInd w:val="0"/>
        <w:snapToGrid w:val="0"/>
        <w:spacing w:line="300" w:lineRule="auto"/>
        <w:ind w:firstLineChars="200" w:firstLine="480"/>
        <w:rPr>
          <w:sz w:val="24"/>
          <w:szCs w:val="24"/>
        </w:rPr>
      </w:pPr>
      <w:r>
        <w:rPr>
          <w:rFonts w:hint="eastAsia"/>
          <w:sz w:val="24"/>
          <w:szCs w:val="24"/>
        </w:rPr>
        <w:t>PTM</w:t>
      </w:r>
      <w:r>
        <w:rPr>
          <w:rFonts w:hint="eastAsia"/>
          <w:sz w:val="24"/>
          <w:szCs w:val="24"/>
        </w:rPr>
        <w:t>模型主要的功能是实现了对普</w:t>
      </w:r>
      <w:proofErr w:type="gramStart"/>
      <w:r>
        <w:rPr>
          <w:rFonts w:hint="eastAsia"/>
          <w:sz w:val="24"/>
          <w:szCs w:val="24"/>
        </w:rPr>
        <w:t>适网络</w:t>
      </w:r>
      <w:proofErr w:type="gramEnd"/>
      <w:r>
        <w:rPr>
          <w:rFonts w:hint="eastAsia"/>
          <w:sz w:val="24"/>
          <w:szCs w:val="24"/>
        </w:rPr>
        <w:t>环境下实体间的信任关系进行管理。</w:t>
      </w:r>
      <w:r>
        <w:rPr>
          <w:rFonts w:hint="eastAsia"/>
          <w:sz w:val="24"/>
          <w:szCs w:val="24"/>
        </w:rPr>
        <w:t>PTM</w:t>
      </w:r>
      <w:r>
        <w:rPr>
          <w:rFonts w:hint="eastAsia"/>
          <w:sz w:val="24"/>
          <w:szCs w:val="24"/>
        </w:rPr>
        <w:t>模型有许多优点：</w:t>
      </w:r>
      <w:r>
        <w:rPr>
          <w:rFonts w:hint="eastAsia"/>
          <w:sz w:val="24"/>
          <w:szCs w:val="24"/>
        </w:rPr>
        <w:t>(1)PTM</w:t>
      </w:r>
      <w:r>
        <w:rPr>
          <w:rFonts w:hint="eastAsia"/>
          <w:sz w:val="24"/>
          <w:szCs w:val="24"/>
        </w:rPr>
        <w:t>模型是分散的，不需要在建立层次关系；</w:t>
      </w:r>
      <w:r>
        <w:rPr>
          <w:rFonts w:hint="eastAsia"/>
          <w:sz w:val="24"/>
          <w:szCs w:val="24"/>
        </w:rPr>
        <w:t>(2)</w:t>
      </w:r>
      <w:r>
        <w:rPr>
          <w:rFonts w:hint="eastAsia"/>
          <w:sz w:val="24"/>
          <w:szCs w:val="24"/>
        </w:rPr>
        <w:t>在信任度更新部分增加了恶意节点攻击的惩罚机制；</w:t>
      </w:r>
      <w:r>
        <w:rPr>
          <w:rFonts w:hint="eastAsia"/>
          <w:sz w:val="24"/>
          <w:szCs w:val="24"/>
        </w:rPr>
        <w:t>(3)</w:t>
      </w:r>
      <w:r>
        <w:rPr>
          <w:rFonts w:hint="eastAsia"/>
          <w:sz w:val="24"/>
          <w:szCs w:val="24"/>
        </w:rPr>
        <w:t>模型很好的结合了实体间的上下文服务环境因素进行信任度评估，实体间的信任度随时间及上下文服务环境的改变动态变化；</w:t>
      </w:r>
      <w:r>
        <w:rPr>
          <w:rFonts w:hint="eastAsia"/>
          <w:sz w:val="24"/>
          <w:szCs w:val="24"/>
        </w:rPr>
        <w:t>(4)PTM</w:t>
      </w:r>
      <w:r>
        <w:rPr>
          <w:rFonts w:hint="eastAsia"/>
          <w:sz w:val="24"/>
          <w:szCs w:val="24"/>
        </w:rPr>
        <w:t>整体的计算公式具有良好的数学理论支撑，而且不需要进行复杂的迭代计算，有效的</w:t>
      </w:r>
      <w:proofErr w:type="gramStart"/>
      <w:r>
        <w:rPr>
          <w:rFonts w:hint="eastAsia"/>
          <w:sz w:val="24"/>
          <w:szCs w:val="24"/>
        </w:rPr>
        <w:t>的</w:t>
      </w:r>
      <w:proofErr w:type="gramEnd"/>
      <w:r>
        <w:rPr>
          <w:rFonts w:hint="eastAsia"/>
          <w:sz w:val="24"/>
          <w:szCs w:val="24"/>
        </w:rPr>
        <w:t>减少了实体间信任评估的计算量；</w:t>
      </w:r>
      <w:r>
        <w:rPr>
          <w:rFonts w:hint="eastAsia"/>
          <w:sz w:val="24"/>
          <w:szCs w:val="24"/>
        </w:rPr>
        <w:t>(5)</w:t>
      </w:r>
      <w:r>
        <w:rPr>
          <w:rFonts w:hint="eastAsia"/>
          <w:sz w:val="24"/>
          <w:szCs w:val="24"/>
        </w:rPr>
        <w:t>在</w:t>
      </w:r>
      <w:r>
        <w:rPr>
          <w:rFonts w:hint="eastAsia"/>
          <w:sz w:val="24"/>
          <w:szCs w:val="24"/>
        </w:rPr>
        <w:t>PTM</w:t>
      </w:r>
      <w:r>
        <w:rPr>
          <w:rFonts w:hint="eastAsia"/>
          <w:sz w:val="24"/>
          <w:szCs w:val="24"/>
        </w:rPr>
        <w:t>中，信任根据实体的行为动态变化，模型中最小化了人工干预，大多数安全管理功能可以自动执行，因此</w:t>
      </w:r>
      <w:r>
        <w:rPr>
          <w:rFonts w:hint="eastAsia"/>
          <w:sz w:val="24"/>
          <w:szCs w:val="24"/>
        </w:rPr>
        <w:t>PTM</w:t>
      </w:r>
      <w:r>
        <w:rPr>
          <w:rFonts w:hint="eastAsia"/>
          <w:sz w:val="24"/>
          <w:szCs w:val="24"/>
        </w:rPr>
        <w:t>模型很容易在受限设备上执行。</w:t>
      </w:r>
    </w:p>
    <w:p w:rsidR="005F4429" w:rsidRDefault="00465384">
      <w:pPr>
        <w:adjustRightInd w:val="0"/>
        <w:snapToGrid w:val="0"/>
        <w:spacing w:line="300" w:lineRule="auto"/>
        <w:ind w:firstLineChars="200" w:firstLine="480"/>
        <w:rPr>
          <w:sz w:val="24"/>
          <w:szCs w:val="24"/>
        </w:rPr>
      </w:pPr>
      <w:r>
        <w:rPr>
          <w:rFonts w:hint="eastAsia"/>
          <w:sz w:val="24"/>
          <w:szCs w:val="24"/>
        </w:rPr>
        <w:t>但是</w:t>
      </w:r>
      <w:r>
        <w:rPr>
          <w:rFonts w:hint="eastAsia"/>
          <w:sz w:val="24"/>
          <w:szCs w:val="24"/>
        </w:rPr>
        <w:t>PTM</w:t>
      </w:r>
      <w:r>
        <w:rPr>
          <w:rFonts w:hint="eastAsia"/>
          <w:sz w:val="24"/>
          <w:szCs w:val="24"/>
        </w:rPr>
        <w:t>模型也存在着一些不足：</w:t>
      </w:r>
      <w:r>
        <w:rPr>
          <w:rFonts w:hint="eastAsia"/>
          <w:sz w:val="24"/>
          <w:szCs w:val="24"/>
        </w:rPr>
        <w:t>(1)PTM</w:t>
      </w:r>
      <w:r>
        <w:rPr>
          <w:rFonts w:hint="eastAsia"/>
          <w:sz w:val="24"/>
          <w:szCs w:val="24"/>
        </w:rPr>
        <w:t>模型认为普</w:t>
      </w:r>
      <w:proofErr w:type="gramStart"/>
      <w:r>
        <w:rPr>
          <w:rFonts w:hint="eastAsia"/>
          <w:sz w:val="24"/>
          <w:szCs w:val="24"/>
        </w:rPr>
        <w:t>适网络</w:t>
      </w:r>
      <w:proofErr w:type="gramEnd"/>
      <w:r>
        <w:rPr>
          <w:rFonts w:hint="eastAsia"/>
          <w:sz w:val="24"/>
          <w:szCs w:val="24"/>
        </w:rPr>
        <w:t>环境下各管理域的信任评价标准是固定，因此模型不能适应不同应用背景下信任评价标准不同</w:t>
      </w:r>
      <w:r>
        <w:rPr>
          <w:rFonts w:hint="eastAsia"/>
          <w:sz w:val="24"/>
          <w:szCs w:val="24"/>
        </w:rPr>
        <w:lastRenderedPageBreak/>
        <w:t>的管理域间实体的交互需求；</w:t>
      </w:r>
      <w:r>
        <w:rPr>
          <w:rFonts w:hint="eastAsia"/>
          <w:sz w:val="24"/>
          <w:szCs w:val="24"/>
        </w:rPr>
        <w:t>(2)PTM</w:t>
      </w:r>
      <w:r>
        <w:rPr>
          <w:rFonts w:hint="eastAsia"/>
          <w:sz w:val="24"/>
          <w:szCs w:val="24"/>
        </w:rPr>
        <w:t>采用概率值的形式来描述信任值，只单纯的考虑实体间信任关系的客观性评价，却没有考虑实体间信任关系的模糊性、主观性和不确定性。</w:t>
      </w:r>
    </w:p>
    <w:p w:rsidR="005F4429" w:rsidRDefault="00465384">
      <w:pPr>
        <w:adjustRightInd w:val="0"/>
        <w:snapToGrid w:val="0"/>
        <w:spacing w:line="300" w:lineRule="auto"/>
        <w:jc w:val="center"/>
        <w:rPr>
          <w:sz w:val="24"/>
          <w:szCs w:val="24"/>
        </w:rPr>
      </w:pPr>
      <w:r>
        <w:rPr>
          <w:rFonts w:hint="eastAsia"/>
          <w:noProof/>
          <w:sz w:val="24"/>
          <w:szCs w:val="24"/>
        </w:rPr>
        <w:drawing>
          <wp:inline distT="0" distB="0" distL="114300" distR="114300">
            <wp:extent cx="3872230" cy="3209290"/>
            <wp:effectExtent l="0" t="0" r="13970" b="6350"/>
            <wp:docPr id="11" name="图片 11" descr="PTM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PTM结构图"/>
                    <pic:cNvPicPr>
                      <a:picLocks noChangeAspect="1"/>
                    </pic:cNvPicPr>
                  </pic:nvPicPr>
                  <pic:blipFill>
                    <a:blip r:embed="rId77"/>
                    <a:stretch>
                      <a:fillRect/>
                    </a:stretch>
                  </pic:blipFill>
                  <pic:spPr>
                    <a:xfrm>
                      <a:off x="0" y="0"/>
                      <a:ext cx="3872230" cy="3209290"/>
                    </a:xfrm>
                    <a:prstGeom prst="rect">
                      <a:avLst/>
                    </a:prstGeom>
                  </pic:spPr>
                </pic:pic>
              </a:graphicData>
            </a:graphic>
          </wp:inline>
        </w:drawing>
      </w:r>
    </w:p>
    <w:p w:rsidR="005F4429" w:rsidRDefault="00465384">
      <w:pPr>
        <w:adjustRightInd w:val="0"/>
        <w:snapToGrid w:val="0"/>
        <w:spacing w:line="300" w:lineRule="auto"/>
        <w:jc w:val="center"/>
        <w:rPr>
          <w:sz w:val="24"/>
          <w:szCs w:val="24"/>
        </w:rPr>
      </w:pPr>
      <w:r>
        <w:rPr>
          <w:rFonts w:hint="eastAsia"/>
          <w:sz w:val="22"/>
        </w:rPr>
        <w:t>图</w:t>
      </w:r>
      <w:r>
        <w:rPr>
          <w:rFonts w:hint="eastAsia"/>
          <w:sz w:val="22"/>
        </w:rPr>
        <w:t>2.8 PTM</w:t>
      </w:r>
      <w:r>
        <w:rPr>
          <w:rFonts w:hint="eastAsia"/>
          <w:sz w:val="22"/>
        </w:rPr>
        <w:t>模型架构图</w:t>
      </w:r>
    </w:p>
    <w:p w:rsidR="005F4429" w:rsidRDefault="00465384">
      <w:pPr>
        <w:keepNext/>
        <w:keepLines/>
        <w:adjustRightInd w:val="0"/>
        <w:snapToGrid w:val="0"/>
        <w:spacing w:beforeLines="50" w:before="156" w:line="300" w:lineRule="auto"/>
        <w:jc w:val="left"/>
        <w:outlineLvl w:val="2"/>
        <w:rPr>
          <w:rFonts w:eastAsia="黑体"/>
          <w:color w:val="000000"/>
          <w:kern w:val="44"/>
          <w:sz w:val="24"/>
          <w:szCs w:val="20"/>
        </w:rPr>
      </w:pPr>
      <w:bookmarkStart w:id="18" w:name="_Toc18617"/>
      <w:r>
        <w:rPr>
          <w:rFonts w:ascii="黑体" w:eastAsia="黑体" w:hAnsi="黑体" w:hint="eastAsia"/>
          <w:color w:val="000000"/>
          <w:kern w:val="44"/>
          <w:sz w:val="24"/>
          <w:szCs w:val="20"/>
        </w:rPr>
        <w:t>2.3.3</w:t>
      </w:r>
      <w:r>
        <w:rPr>
          <w:rFonts w:eastAsia="黑体"/>
          <w:color w:val="000000"/>
          <w:kern w:val="44"/>
          <w:sz w:val="24"/>
          <w:szCs w:val="20"/>
        </w:rPr>
        <w:t xml:space="preserve"> </w:t>
      </w:r>
      <w:bookmarkEnd w:id="18"/>
      <w:r>
        <w:rPr>
          <w:rFonts w:eastAsia="黑体" w:hint="eastAsia"/>
          <w:color w:val="000000"/>
          <w:kern w:val="44"/>
          <w:sz w:val="24"/>
          <w:szCs w:val="20"/>
        </w:rPr>
        <w:t>CBTM</w:t>
      </w:r>
      <w:r>
        <w:rPr>
          <w:rFonts w:eastAsia="黑体" w:hint="eastAsia"/>
          <w:color w:val="000000"/>
          <w:kern w:val="44"/>
          <w:sz w:val="24"/>
          <w:szCs w:val="20"/>
        </w:rPr>
        <w:t>信任模型</w:t>
      </w:r>
    </w:p>
    <w:p w:rsidR="005F4429" w:rsidRDefault="00465384">
      <w:pPr>
        <w:adjustRightInd w:val="0"/>
        <w:snapToGrid w:val="0"/>
        <w:spacing w:line="300" w:lineRule="auto"/>
        <w:ind w:firstLineChars="200" w:firstLine="480"/>
        <w:rPr>
          <w:sz w:val="24"/>
          <w:szCs w:val="24"/>
        </w:rPr>
      </w:pPr>
      <w:r>
        <w:rPr>
          <w:rFonts w:hint="eastAsia"/>
          <w:sz w:val="24"/>
          <w:szCs w:val="24"/>
        </w:rPr>
        <w:t>文献</w:t>
      </w:r>
      <w:r>
        <w:rPr>
          <w:rFonts w:hint="eastAsia"/>
          <w:color w:val="FF0000"/>
          <w:sz w:val="24"/>
          <w:szCs w:val="24"/>
        </w:rPr>
        <w:t>[</w:t>
      </w:r>
      <w:r w:rsidR="001F1852">
        <w:rPr>
          <w:rFonts w:hint="eastAsia"/>
          <w:color w:val="FF0000"/>
          <w:sz w:val="24"/>
          <w:szCs w:val="24"/>
        </w:rPr>
        <w:t>70</w:t>
      </w:r>
      <w:r>
        <w:rPr>
          <w:rFonts w:hint="eastAsia"/>
          <w:color w:val="FF0000"/>
          <w:sz w:val="24"/>
          <w:szCs w:val="24"/>
        </w:rPr>
        <w:t>]</w:t>
      </w:r>
      <w:r>
        <w:rPr>
          <w:rFonts w:hint="eastAsia"/>
          <w:sz w:val="24"/>
          <w:szCs w:val="24"/>
        </w:rPr>
        <w:t>提出一种基于云模型的信任模型</w:t>
      </w:r>
      <w:r>
        <w:rPr>
          <w:rFonts w:hint="eastAsia"/>
          <w:sz w:val="24"/>
          <w:szCs w:val="24"/>
        </w:rPr>
        <w:t>(</w:t>
      </w:r>
      <w:proofErr w:type="spellStart"/>
      <w:r>
        <w:rPr>
          <w:rFonts w:hint="eastAsia"/>
          <w:sz w:val="24"/>
          <w:szCs w:val="24"/>
        </w:rPr>
        <w:t>CBTM_Cloud</w:t>
      </w:r>
      <w:proofErr w:type="spellEnd"/>
      <w:r>
        <w:rPr>
          <w:rFonts w:hint="eastAsia"/>
          <w:sz w:val="24"/>
          <w:szCs w:val="24"/>
        </w:rPr>
        <w:t>-Based Trust Model)</w:t>
      </w:r>
      <w:r>
        <w:rPr>
          <w:rFonts w:hint="eastAsia"/>
          <w:sz w:val="24"/>
          <w:szCs w:val="24"/>
        </w:rPr>
        <w:t>，该模型适用于普</w:t>
      </w:r>
      <w:proofErr w:type="gramStart"/>
      <w:r>
        <w:rPr>
          <w:rFonts w:hint="eastAsia"/>
          <w:sz w:val="24"/>
          <w:szCs w:val="24"/>
        </w:rPr>
        <w:t>适网络</w:t>
      </w:r>
      <w:proofErr w:type="gramEnd"/>
      <w:r>
        <w:rPr>
          <w:rFonts w:hint="eastAsia"/>
          <w:sz w:val="24"/>
          <w:szCs w:val="24"/>
        </w:rPr>
        <w:t>环境下实体间的信任计算，在实体间不存在直接信任关系的情况下，可以通过实体间的推荐信任关系进行信任度计算。</w:t>
      </w:r>
      <w:r>
        <w:rPr>
          <w:rFonts w:hint="eastAsia"/>
          <w:sz w:val="24"/>
          <w:szCs w:val="24"/>
        </w:rPr>
        <w:t>CBTM</w:t>
      </w:r>
      <w:r>
        <w:rPr>
          <w:rFonts w:hint="eastAsia"/>
          <w:sz w:val="24"/>
          <w:szCs w:val="24"/>
        </w:rPr>
        <w:t>模型针对实体间的信任关系建立信任云，正常云的定义可以表示为三个数字特征</w:t>
      </w:r>
      <w:r>
        <w:rPr>
          <w:rFonts w:hint="eastAsia"/>
          <w:color w:val="FF0000"/>
          <w:sz w:val="24"/>
          <w:szCs w:val="24"/>
        </w:rPr>
        <w:t>[</w:t>
      </w:r>
      <w:r w:rsidR="001F1852">
        <w:rPr>
          <w:rFonts w:hint="eastAsia"/>
          <w:color w:val="FF0000"/>
          <w:sz w:val="24"/>
          <w:szCs w:val="24"/>
        </w:rPr>
        <w:t>71</w:t>
      </w:r>
      <w:r>
        <w:rPr>
          <w:rFonts w:hint="eastAsia"/>
          <w:color w:val="FF0000"/>
          <w:sz w:val="24"/>
          <w:szCs w:val="24"/>
        </w:rPr>
        <w:t>]</w:t>
      </w:r>
      <w:r>
        <w:rPr>
          <w:rFonts w:hint="eastAsia"/>
          <w:sz w:val="24"/>
          <w:szCs w:val="24"/>
        </w:rPr>
        <w:t>，分别为期望值</w:t>
      </w:r>
      <w:r>
        <w:rPr>
          <w:rFonts w:hint="eastAsia"/>
          <w:sz w:val="24"/>
          <w:szCs w:val="24"/>
        </w:rPr>
        <w:t>(Ex)</w:t>
      </w:r>
      <w:r>
        <w:rPr>
          <w:rFonts w:hint="eastAsia"/>
          <w:sz w:val="24"/>
          <w:szCs w:val="24"/>
        </w:rPr>
        <w:t>、熵</w:t>
      </w:r>
      <w:r>
        <w:rPr>
          <w:rFonts w:hint="eastAsia"/>
          <w:sz w:val="24"/>
          <w:szCs w:val="24"/>
        </w:rPr>
        <w:t>(En)</w:t>
      </w:r>
      <w:r>
        <w:rPr>
          <w:rFonts w:hint="eastAsia"/>
          <w:sz w:val="24"/>
          <w:szCs w:val="24"/>
        </w:rPr>
        <w:t>和超熵</w:t>
      </w:r>
      <w:r>
        <w:rPr>
          <w:rFonts w:hint="eastAsia"/>
          <w:sz w:val="24"/>
          <w:szCs w:val="24"/>
        </w:rPr>
        <w:t>(He)</w:t>
      </w:r>
      <w:r>
        <w:rPr>
          <w:rFonts w:hint="eastAsia"/>
          <w:sz w:val="24"/>
          <w:szCs w:val="24"/>
        </w:rPr>
        <w:t>。利用这些数字特性，可以将不确定概念的模糊性和随机性统一起来。在普</w:t>
      </w:r>
      <w:proofErr w:type="gramStart"/>
      <w:r>
        <w:rPr>
          <w:rFonts w:hint="eastAsia"/>
          <w:sz w:val="24"/>
          <w:szCs w:val="24"/>
        </w:rPr>
        <w:t>适计算</w:t>
      </w:r>
      <w:proofErr w:type="gramEnd"/>
      <w:r>
        <w:rPr>
          <w:rFonts w:hint="eastAsia"/>
          <w:sz w:val="24"/>
          <w:szCs w:val="24"/>
        </w:rPr>
        <w:t>环境中，实体通常无法直接从信任邻居实体中获得陌生实体的信任推荐，因此需要信任云传播。模型假设有</w:t>
      </w:r>
      <w:r>
        <w:rPr>
          <w:rFonts w:hint="eastAsia"/>
          <w:sz w:val="24"/>
          <w:szCs w:val="24"/>
        </w:rPr>
        <w:t>n</w:t>
      </w:r>
      <w:proofErr w:type="gramStart"/>
      <w:r>
        <w:rPr>
          <w:rFonts w:hint="eastAsia"/>
          <w:sz w:val="24"/>
          <w:szCs w:val="24"/>
        </w:rPr>
        <w:t>个</w:t>
      </w:r>
      <w:proofErr w:type="gramEnd"/>
      <w:r>
        <w:rPr>
          <w:rFonts w:hint="eastAsia"/>
          <w:sz w:val="24"/>
          <w:szCs w:val="24"/>
        </w:rPr>
        <w:t>实体，实体集合为</w:t>
      </w:r>
      <w:r>
        <w:rPr>
          <w:rFonts w:hint="eastAsia"/>
          <w:position w:val="-12"/>
          <w:sz w:val="24"/>
          <w:szCs w:val="24"/>
        </w:rPr>
        <w:object w:dxaOrig="1440" w:dyaOrig="360">
          <v:shape id="_x0000_i1054" type="#_x0000_t75" style="width:1in;height:18pt" o:ole="">
            <v:imagedata r:id="rId78" o:title=""/>
          </v:shape>
          <o:OLEObject Type="Embed" ProgID="Equation.3" ShapeID="_x0000_i1054" DrawAspect="Content" ObjectID="_1604935325" r:id="rId79"/>
        </w:object>
      </w:r>
      <w:r>
        <w:rPr>
          <w:rFonts w:hint="eastAsia"/>
          <w:sz w:val="24"/>
          <w:szCs w:val="24"/>
        </w:rPr>
        <w:t>，其中</w:t>
      </w:r>
      <w:bookmarkStart w:id="19" w:name="OLE_LINK8"/>
      <w:r>
        <w:rPr>
          <w:rFonts w:hint="eastAsia"/>
          <w:sz w:val="24"/>
          <w:szCs w:val="24"/>
        </w:rPr>
        <w:t>实体</w:t>
      </w:r>
      <w:r>
        <w:rPr>
          <w:rFonts w:hint="eastAsia"/>
          <w:position w:val="-12"/>
          <w:sz w:val="24"/>
          <w:szCs w:val="24"/>
        </w:rPr>
        <w:object w:dxaOrig="279" w:dyaOrig="360">
          <v:shape id="_x0000_i1055" type="#_x0000_t75" style="width:13.8pt;height:18pt" o:ole="">
            <v:imagedata r:id="rId80" o:title=""/>
          </v:shape>
          <o:OLEObject Type="Embed" ProgID="Equation.3" ShapeID="_x0000_i1055" DrawAspect="Content" ObjectID="_1604935326" r:id="rId81"/>
        </w:object>
      </w:r>
      <w:r>
        <w:rPr>
          <w:rFonts w:hint="eastAsia"/>
          <w:sz w:val="24"/>
          <w:szCs w:val="24"/>
        </w:rPr>
        <w:t>对于实体</w:t>
      </w:r>
      <w:r>
        <w:rPr>
          <w:rFonts w:hint="eastAsia"/>
          <w:position w:val="-12"/>
          <w:sz w:val="24"/>
          <w:szCs w:val="24"/>
        </w:rPr>
        <w:object w:dxaOrig="1600" w:dyaOrig="360">
          <v:shape id="_x0000_i1056" type="#_x0000_t75" style="width:79.8pt;height:18pt" o:ole="">
            <v:imagedata r:id="rId82" o:title=""/>
          </v:shape>
          <o:OLEObject Type="Embed" ProgID="Equation.3" ShapeID="_x0000_i1056" DrawAspect="Content" ObjectID="_1604935327" r:id="rId83"/>
        </w:object>
      </w:r>
      <w:bookmarkEnd w:id="19"/>
      <w:r>
        <w:rPr>
          <w:rFonts w:hint="eastAsia"/>
          <w:sz w:val="24"/>
          <w:szCs w:val="24"/>
        </w:rPr>
        <w:t>的信任云</w:t>
      </w:r>
      <w:bookmarkStart w:id="20" w:name="OLE_LINK7"/>
      <w:r>
        <w:rPr>
          <w:rFonts w:hint="eastAsia"/>
          <w:sz w:val="24"/>
          <w:szCs w:val="24"/>
        </w:rPr>
        <w:t>是</w:t>
      </w:r>
      <w:bookmarkStart w:id="21" w:name="OLE_LINK9"/>
      <w:r>
        <w:rPr>
          <w:rFonts w:hint="eastAsia"/>
          <w:position w:val="-12"/>
          <w:sz w:val="24"/>
          <w:szCs w:val="24"/>
        </w:rPr>
        <w:object w:dxaOrig="1640" w:dyaOrig="360">
          <v:shape id="_x0000_i1057" type="#_x0000_t75" style="width:82.2pt;height:18pt" o:ole="">
            <v:imagedata r:id="rId84" o:title=""/>
          </v:shape>
          <o:OLEObject Type="Embed" ProgID="Equation.3" ShapeID="_x0000_i1057" DrawAspect="Content" ObjectID="_1604935328" r:id="rId85"/>
        </w:object>
      </w:r>
      <w:bookmarkEnd w:id="20"/>
      <w:bookmarkEnd w:id="21"/>
      <w:r>
        <w:rPr>
          <w:rFonts w:hint="eastAsia"/>
          <w:sz w:val="24"/>
          <w:szCs w:val="24"/>
        </w:rPr>
        <w:t>，那么实体</w:t>
      </w:r>
      <w:r>
        <w:rPr>
          <w:rFonts w:hint="eastAsia"/>
          <w:position w:val="-10"/>
          <w:sz w:val="24"/>
          <w:szCs w:val="24"/>
        </w:rPr>
        <w:object w:dxaOrig="279" w:dyaOrig="340">
          <v:shape id="_x0000_i1058" type="#_x0000_t75" style="width:13.8pt;height:16.8pt" o:ole="">
            <v:imagedata r:id="rId86" o:title=""/>
          </v:shape>
          <o:OLEObject Type="Embed" ProgID="Equation.3" ShapeID="_x0000_i1058" DrawAspect="Content" ObjectID="_1604935329" r:id="rId87"/>
        </w:object>
      </w:r>
      <w:r>
        <w:rPr>
          <w:rFonts w:hint="eastAsia"/>
          <w:sz w:val="24"/>
          <w:szCs w:val="24"/>
        </w:rPr>
        <w:t>对于实体</w:t>
      </w:r>
      <w:r>
        <w:rPr>
          <w:rFonts w:hint="eastAsia"/>
          <w:position w:val="-12"/>
          <w:sz w:val="24"/>
          <w:szCs w:val="24"/>
        </w:rPr>
        <w:object w:dxaOrig="300" w:dyaOrig="360">
          <v:shape id="_x0000_i1059" type="#_x0000_t75" style="width:15pt;height:18pt" o:ole="">
            <v:imagedata r:id="rId88" o:title=""/>
          </v:shape>
          <o:OLEObject Type="Embed" ProgID="Equation.3" ShapeID="_x0000_i1059" DrawAspect="Content" ObjectID="_1604935330" r:id="rId89"/>
        </w:object>
      </w:r>
      <w:r>
        <w:rPr>
          <w:rFonts w:hint="eastAsia"/>
          <w:sz w:val="24"/>
          <w:szCs w:val="24"/>
        </w:rPr>
        <w:t>可以定义为</w:t>
      </w:r>
      <w:r>
        <w:rPr>
          <w:rFonts w:hint="eastAsia"/>
          <w:position w:val="-10"/>
          <w:sz w:val="24"/>
          <w:szCs w:val="24"/>
        </w:rPr>
        <w:object w:dxaOrig="1400" w:dyaOrig="340">
          <v:shape id="_x0000_i1060" type="#_x0000_t75" style="width:70.2pt;height:16.8pt" o:ole="">
            <v:imagedata r:id="rId90" o:title=""/>
          </v:shape>
          <o:OLEObject Type="Embed" ProgID="Equation.3" ShapeID="_x0000_i1060" DrawAspect="Content" ObjectID="_1604935331" r:id="rId91"/>
        </w:object>
      </w:r>
      <w:r>
        <w:rPr>
          <w:rFonts w:hint="eastAsia"/>
          <w:sz w:val="24"/>
          <w:szCs w:val="24"/>
        </w:rPr>
        <w:t>，计算表达式如下：</w:t>
      </w:r>
    </w:p>
    <w:p w:rsidR="005F4429" w:rsidRDefault="00465384">
      <w:pPr>
        <w:adjustRightInd w:val="0"/>
        <w:snapToGrid w:val="0"/>
        <w:spacing w:line="300" w:lineRule="auto"/>
        <w:ind w:firstLineChars="200" w:firstLine="480"/>
        <w:rPr>
          <w:sz w:val="24"/>
          <w:szCs w:val="24"/>
        </w:rPr>
      </w:pPr>
      <w:r>
        <w:rPr>
          <w:rFonts w:hint="eastAsia"/>
          <w:position w:val="-28"/>
          <w:sz w:val="24"/>
          <w:szCs w:val="24"/>
        </w:rPr>
        <w:object w:dxaOrig="5500" w:dyaOrig="680">
          <v:shape id="_x0000_i1061" type="#_x0000_t75" style="width:274.8pt;height:34.2pt" o:ole="">
            <v:imagedata r:id="rId92" o:title=""/>
          </v:shape>
          <o:OLEObject Type="Embed" ProgID="Equation.3" ShapeID="_x0000_i1061" DrawAspect="Content" ObjectID="_1604935332" r:id="rId93"/>
        </w:object>
      </w:r>
    </w:p>
    <w:p w:rsidR="005F4429" w:rsidRDefault="00465384">
      <w:pPr>
        <w:adjustRightInd w:val="0"/>
        <w:snapToGrid w:val="0"/>
        <w:spacing w:line="300" w:lineRule="auto"/>
        <w:ind w:firstLineChars="200" w:firstLine="480"/>
        <w:rPr>
          <w:sz w:val="24"/>
          <w:szCs w:val="24"/>
        </w:rPr>
      </w:pPr>
      <w:r>
        <w:rPr>
          <w:rFonts w:hint="eastAsia"/>
          <w:position w:val="-28"/>
          <w:sz w:val="24"/>
          <w:szCs w:val="24"/>
        </w:rPr>
        <w:object w:dxaOrig="1219" w:dyaOrig="680">
          <v:shape id="_x0000_i1062" type="#_x0000_t75" style="width:61.2pt;height:34.2pt" o:ole="">
            <v:imagedata r:id="rId94" o:title=""/>
          </v:shape>
          <o:OLEObject Type="Embed" ProgID="Equation.3" ShapeID="_x0000_i1062" DrawAspect="Content" ObjectID="_1604935333" r:id="rId95"/>
        </w:object>
      </w:r>
    </w:p>
    <w:p w:rsidR="005F4429" w:rsidRDefault="00465384">
      <w:pPr>
        <w:adjustRightInd w:val="0"/>
        <w:snapToGrid w:val="0"/>
        <w:spacing w:line="300" w:lineRule="auto"/>
        <w:ind w:firstLineChars="200" w:firstLine="480"/>
        <w:rPr>
          <w:sz w:val="24"/>
          <w:szCs w:val="24"/>
        </w:rPr>
      </w:pPr>
      <w:r>
        <w:rPr>
          <w:rFonts w:hint="eastAsia"/>
          <w:position w:val="-36"/>
          <w:sz w:val="24"/>
          <w:szCs w:val="24"/>
        </w:rPr>
        <w:object w:dxaOrig="2200" w:dyaOrig="840">
          <v:shape id="_x0000_i1063" type="#_x0000_t75" style="width:109.8pt;height:42pt" o:ole="">
            <v:imagedata r:id="rId96" o:title=""/>
          </v:shape>
          <o:OLEObject Type="Embed" ProgID="Equation.3" ShapeID="_x0000_i1063" DrawAspect="Content" ObjectID="_1604935334" r:id="rId97"/>
        </w:object>
      </w:r>
    </w:p>
    <w:bookmarkStart w:id="22" w:name="OLE_LINK10"/>
    <w:p w:rsidR="005F4429" w:rsidRDefault="00465384">
      <w:pPr>
        <w:adjustRightInd w:val="0"/>
        <w:snapToGrid w:val="0"/>
        <w:spacing w:line="300" w:lineRule="auto"/>
        <w:ind w:firstLineChars="200" w:firstLine="480"/>
        <w:rPr>
          <w:sz w:val="24"/>
          <w:szCs w:val="24"/>
        </w:rPr>
      </w:pPr>
      <w:r>
        <w:rPr>
          <w:rFonts w:hint="eastAsia"/>
          <w:position w:val="-30"/>
          <w:sz w:val="24"/>
          <w:szCs w:val="24"/>
        </w:rPr>
        <w:object w:dxaOrig="1980" w:dyaOrig="720">
          <v:shape id="_x0000_i1064" type="#_x0000_t75" style="width:99pt;height:36pt" o:ole="">
            <v:imagedata r:id="rId98" o:title=""/>
          </v:shape>
          <o:OLEObject Type="Embed" ProgID="Equation.3" ShapeID="_x0000_i1064" DrawAspect="Content" ObjectID="_1604935335" r:id="rId99"/>
        </w:object>
      </w:r>
      <w:bookmarkEnd w:id="22"/>
    </w:p>
    <w:p w:rsidR="005F4429" w:rsidRDefault="00465384">
      <w:pPr>
        <w:adjustRightInd w:val="0"/>
        <w:snapToGrid w:val="0"/>
        <w:spacing w:line="300" w:lineRule="auto"/>
        <w:ind w:firstLineChars="200" w:firstLine="480"/>
        <w:rPr>
          <w:sz w:val="24"/>
          <w:szCs w:val="24"/>
        </w:rPr>
      </w:pPr>
      <w:r>
        <w:rPr>
          <w:rFonts w:hint="eastAsia"/>
          <w:sz w:val="24"/>
          <w:szCs w:val="24"/>
        </w:rPr>
        <w:t>其中</w:t>
      </w:r>
      <w:r>
        <w:rPr>
          <w:rFonts w:hint="eastAsia"/>
          <w:position w:val="-6"/>
          <w:sz w:val="24"/>
          <w:szCs w:val="24"/>
        </w:rPr>
        <w:object w:dxaOrig="260" w:dyaOrig="279">
          <v:shape id="_x0000_i1065" type="#_x0000_t75" style="width:13.2pt;height:13.8pt" o:ole="">
            <v:imagedata r:id="rId100" o:title=""/>
          </v:shape>
          <o:OLEObject Type="Embed" ProgID="Equation.3" ShapeID="_x0000_i1065" DrawAspect="Content" ObjectID="_1604935336" r:id="rId101"/>
        </w:object>
      </w:r>
      <w:r>
        <w:rPr>
          <w:rFonts w:hint="eastAsia"/>
          <w:sz w:val="24"/>
          <w:szCs w:val="24"/>
        </w:rPr>
        <w:t>表示为云逻辑乘法运算符号。</w:t>
      </w:r>
    </w:p>
    <w:p w:rsidR="005F4429" w:rsidRDefault="00465384">
      <w:pPr>
        <w:adjustRightInd w:val="0"/>
        <w:snapToGrid w:val="0"/>
        <w:spacing w:line="300" w:lineRule="auto"/>
        <w:ind w:firstLineChars="200" w:firstLine="480"/>
        <w:rPr>
          <w:sz w:val="24"/>
          <w:szCs w:val="24"/>
        </w:rPr>
      </w:pPr>
      <w:r>
        <w:rPr>
          <w:rFonts w:hint="eastAsia"/>
          <w:sz w:val="24"/>
          <w:szCs w:val="24"/>
        </w:rPr>
        <w:t>CBTM</w:t>
      </w:r>
      <w:r>
        <w:rPr>
          <w:rFonts w:hint="eastAsia"/>
          <w:sz w:val="24"/>
          <w:szCs w:val="24"/>
        </w:rPr>
        <w:t>模型中提出在许多情况下，可以计算一个实体的多个信任云，即该实体存在多条信任推荐路径，因此，有必要将这些信任云合并为一个唯一的信任云。假设有</w:t>
      </w:r>
      <w:r>
        <w:rPr>
          <w:rFonts w:hint="eastAsia"/>
          <w:sz w:val="24"/>
          <w:szCs w:val="24"/>
        </w:rPr>
        <w:t>m</w:t>
      </w:r>
      <w:r>
        <w:rPr>
          <w:rFonts w:hint="eastAsia"/>
          <w:sz w:val="24"/>
          <w:szCs w:val="24"/>
        </w:rPr>
        <w:t>条信任推荐路径，用集合</w:t>
      </w:r>
      <w:r>
        <w:rPr>
          <w:rFonts w:hint="eastAsia"/>
          <w:position w:val="-12"/>
          <w:sz w:val="24"/>
          <w:szCs w:val="24"/>
        </w:rPr>
        <w:object w:dxaOrig="1520" w:dyaOrig="360">
          <v:shape id="_x0000_i1066" type="#_x0000_t75" style="width:76.2pt;height:18pt" o:ole="">
            <v:imagedata r:id="rId102" o:title=""/>
          </v:shape>
          <o:OLEObject Type="Embed" ProgID="Equation.3" ShapeID="_x0000_i1066" DrawAspect="Content" ObjectID="_1604935337" r:id="rId103"/>
        </w:object>
      </w:r>
      <w:r>
        <w:rPr>
          <w:rFonts w:hint="eastAsia"/>
          <w:sz w:val="24"/>
          <w:szCs w:val="24"/>
        </w:rPr>
        <w:t>表示，合并后的信任云为：</w:t>
      </w:r>
    </w:p>
    <w:p w:rsidR="005F4429" w:rsidRDefault="00465384">
      <w:pPr>
        <w:adjustRightInd w:val="0"/>
        <w:snapToGrid w:val="0"/>
        <w:spacing w:line="300" w:lineRule="auto"/>
        <w:ind w:firstLineChars="200" w:firstLine="480"/>
        <w:rPr>
          <w:sz w:val="24"/>
          <w:szCs w:val="24"/>
        </w:rPr>
      </w:pPr>
      <w:r>
        <w:rPr>
          <w:rFonts w:hint="eastAsia"/>
          <w:position w:val="-28"/>
          <w:sz w:val="24"/>
          <w:szCs w:val="24"/>
        </w:rPr>
        <w:object w:dxaOrig="5520" w:dyaOrig="680">
          <v:shape id="_x0000_i1067" type="#_x0000_t75" style="width:276pt;height:34.2pt" o:ole="">
            <v:imagedata r:id="rId104" o:title=""/>
          </v:shape>
          <o:OLEObject Type="Embed" ProgID="Equation.3" ShapeID="_x0000_i1067" DrawAspect="Content" ObjectID="_1604935338" r:id="rId105"/>
        </w:object>
      </w:r>
    </w:p>
    <w:p w:rsidR="005F4429" w:rsidRDefault="00465384">
      <w:pPr>
        <w:adjustRightInd w:val="0"/>
        <w:snapToGrid w:val="0"/>
        <w:spacing w:line="300" w:lineRule="auto"/>
        <w:ind w:firstLineChars="200" w:firstLine="480"/>
        <w:rPr>
          <w:sz w:val="24"/>
          <w:szCs w:val="24"/>
        </w:rPr>
      </w:pPr>
      <w:r>
        <w:rPr>
          <w:rFonts w:hint="eastAsia"/>
          <w:position w:val="-28"/>
          <w:sz w:val="24"/>
          <w:szCs w:val="24"/>
        </w:rPr>
        <w:object w:dxaOrig="1440" w:dyaOrig="680">
          <v:shape id="_x0000_i1068" type="#_x0000_t75" style="width:1in;height:34.2pt" o:ole="">
            <v:imagedata r:id="rId106" o:title=""/>
          </v:shape>
          <o:OLEObject Type="Embed" ProgID="Equation.3" ShapeID="_x0000_i1068" DrawAspect="Content" ObjectID="_1604935339" r:id="rId107"/>
        </w:object>
      </w:r>
    </w:p>
    <w:p w:rsidR="005F4429" w:rsidRDefault="00465384">
      <w:pPr>
        <w:adjustRightInd w:val="0"/>
        <w:snapToGrid w:val="0"/>
        <w:spacing w:line="300" w:lineRule="auto"/>
        <w:ind w:firstLineChars="200" w:firstLine="480"/>
        <w:rPr>
          <w:sz w:val="24"/>
          <w:szCs w:val="24"/>
        </w:rPr>
      </w:pPr>
      <w:r>
        <w:rPr>
          <w:rFonts w:hint="eastAsia"/>
          <w:position w:val="-30"/>
          <w:sz w:val="24"/>
          <w:szCs w:val="24"/>
        </w:rPr>
        <w:object w:dxaOrig="2220" w:dyaOrig="720">
          <v:shape id="_x0000_i1069" type="#_x0000_t75" style="width:111pt;height:36pt" o:ole="">
            <v:imagedata r:id="rId108" o:title=""/>
          </v:shape>
          <o:OLEObject Type="Embed" ProgID="Equation.3" ShapeID="_x0000_i1069" DrawAspect="Content" ObjectID="_1604935340" r:id="rId109"/>
        </w:object>
      </w:r>
    </w:p>
    <w:p w:rsidR="005F4429" w:rsidRDefault="00465384">
      <w:pPr>
        <w:adjustRightInd w:val="0"/>
        <w:snapToGrid w:val="0"/>
        <w:spacing w:line="300" w:lineRule="auto"/>
        <w:ind w:firstLineChars="200" w:firstLine="480"/>
        <w:rPr>
          <w:sz w:val="24"/>
          <w:szCs w:val="24"/>
        </w:rPr>
      </w:pPr>
      <w:r>
        <w:rPr>
          <w:rFonts w:hint="eastAsia"/>
          <w:position w:val="-30"/>
          <w:sz w:val="24"/>
          <w:szCs w:val="24"/>
        </w:rPr>
        <w:object w:dxaOrig="2240" w:dyaOrig="720">
          <v:shape id="_x0000_i1070" type="#_x0000_t75" style="width:112.2pt;height:36pt" o:ole="">
            <v:imagedata r:id="rId110" o:title=""/>
          </v:shape>
          <o:OLEObject Type="Embed" ProgID="Equation.3" ShapeID="_x0000_i1070" DrawAspect="Content" ObjectID="_1604935341" r:id="rId111"/>
        </w:object>
      </w:r>
    </w:p>
    <w:p w:rsidR="005F4429" w:rsidRDefault="00465384">
      <w:pPr>
        <w:adjustRightInd w:val="0"/>
        <w:snapToGrid w:val="0"/>
        <w:spacing w:line="300" w:lineRule="auto"/>
        <w:ind w:firstLineChars="200" w:firstLine="480"/>
        <w:rPr>
          <w:sz w:val="24"/>
          <w:szCs w:val="24"/>
        </w:rPr>
      </w:pPr>
      <w:r>
        <w:rPr>
          <w:rFonts w:hint="eastAsia"/>
          <w:sz w:val="24"/>
          <w:szCs w:val="24"/>
        </w:rPr>
        <w:t>其中</w:t>
      </w:r>
      <w:r>
        <w:rPr>
          <w:rFonts w:hint="eastAsia"/>
          <w:position w:val="-6"/>
          <w:sz w:val="24"/>
          <w:szCs w:val="24"/>
        </w:rPr>
        <w:object w:dxaOrig="260" w:dyaOrig="279">
          <v:shape id="_x0000_i1071" type="#_x0000_t75" style="width:13.2pt;height:13.8pt" o:ole="">
            <v:imagedata r:id="rId112" o:title=""/>
          </v:shape>
          <o:OLEObject Type="Embed" ProgID="Equation.3" ShapeID="_x0000_i1071" DrawAspect="Content" ObjectID="_1604935342" r:id="rId113"/>
        </w:object>
      </w:r>
      <w:r>
        <w:rPr>
          <w:rFonts w:hint="eastAsia"/>
          <w:sz w:val="24"/>
          <w:szCs w:val="24"/>
        </w:rPr>
        <w:t>表示为云逻辑加法运算符号。</w:t>
      </w:r>
    </w:p>
    <w:p w:rsidR="005F4429" w:rsidRDefault="00465384">
      <w:pPr>
        <w:adjustRightInd w:val="0"/>
        <w:snapToGrid w:val="0"/>
        <w:spacing w:line="300" w:lineRule="auto"/>
        <w:ind w:firstLineChars="200" w:firstLine="480"/>
        <w:rPr>
          <w:sz w:val="24"/>
          <w:szCs w:val="24"/>
        </w:rPr>
      </w:pPr>
      <w:r>
        <w:rPr>
          <w:rFonts w:hint="eastAsia"/>
          <w:sz w:val="24"/>
          <w:szCs w:val="24"/>
        </w:rPr>
        <w:t>CBTM</w:t>
      </w:r>
      <w:r>
        <w:rPr>
          <w:rFonts w:hint="eastAsia"/>
          <w:sz w:val="24"/>
          <w:szCs w:val="24"/>
        </w:rPr>
        <w:t>模型与以往的信任模型不同，其主要的优点有：</w:t>
      </w:r>
      <w:r>
        <w:rPr>
          <w:rFonts w:hint="eastAsia"/>
          <w:sz w:val="24"/>
          <w:szCs w:val="24"/>
        </w:rPr>
        <w:t>(1)CBTM</w:t>
      </w:r>
      <w:r>
        <w:rPr>
          <w:rFonts w:hint="eastAsia"/>
          <w:sz w:val="24"/>
          <w:szCs w:val="24"/>
        </w:rPr>
        <w:t>模型考虑了信任的不确定性，以统一的信任云形式描述了信任程度和信任不确定性；</w:t>
      </w:r>
      <w:r>
        <w:rPr>
          <w:rFonts w:hint="eastAsia"/>
          <w:sz w:val="24"/>
          <w:szCs w:val="24"/>
        </w:rPr>
        <w:t>(2)</w:t>
      </w:r>
      <w:r>
        <w:rPr>
          <w:rFonts w:hint="eastAsia"/>
          <w:sz w:val="24"/>
          <w:szCs w:val="24"/>
        </w:rPr>
        <w:t>在</w:t>
      </w:r>
      <w:r>
        <w:rPr>
          <w:rFonts w:hint="eastAsia"/>
          <w:sz w:val="24"/>
          <w:szCs w:val="24"/>
        </w:rPr>
        <w:t>CBTM</w:t>
      </w:r>
      <w:r>
        <w:rPr>
          <w:rFonts w:hint="eastAsia"/>
          <w:sz w:val="24"/>
          <w:szCs w:val="24"/>
        </w:rPr>
        <w:t>模型中，应用信任云描述了计算推荐信任值和聚合信任值的算法，算法具有良好的实验性能，实验结果误差小。但是</w:t>
      </w:r>
      <w:r>
        <w:rPr>
          <w:rFonts w:hint="eastAsia"/>
          <w:sz w:val="24"/>
          <w:szCs w:val="24"/>
        </w:rPr>
        <w:t>CBTM</w:t>
      </w:r>
      <w:r>
        <w:rPr>
          <w:rFonts w:hint="eastAsia"/>
          <w:sz w:val="24"/>
          <w:szCs w:val="24"/>
        </w:rPr>
        <w:t>模型也存在着一些不足：</w:t>
      </w:r>
      <w:r>
        <w:rPr>
          <w:rFonts w:hint="eastAsia"/>
          <w:sz w:val="24"/>
          <w:szCs w:val="24"/>
        </w:rPr>
        <w:t>(1)CBTM</w:t>
      </w:r>
      <w:r>
        <w:rPr>
          <w:rFonts w:hint="eastAsia"/>
          <w:sz w:val="24"/>
          <w:szCs w:val="24"/>
        </w:rPr>
        <w:t>模型没有将其他因素纳入模型中，例如风险、声誉等，没有考虑在普</w:t>
      </w:r>
      <w:proofErr w:type="gramStart"/>
      <w:r>
        <w:rPr>
          <w:rFonts w:hint="eastAsia"/>
          <w:sz w:val="24"/>
          <w:szCs w:val="24"/>
        </w:rPr>
        <w:t>适计算</w:t>
      </w:r>
      <w:proofErr w:type="gramEnd"/>
      <w:r>
        <w:rPr>
          <w:rFonts w:hint="eastAsia"/>
          <w:sz w:val="24"/>
          <w:szCs w:val="24"/>
        </w:rPr>
        <w:t>环境下的欺骗或恶意行为；</w:t>
      </w:r>
      <w:r>
        <w:rPr>
          <w:rFonts w:hint="eastAsia"/>
          <w:sz w:val="24"/>
          <w:szCs w:val="24"/>
        </w:rPr>
        <w:t>(2)</w:t>
      </w:r>
      <w:r>
        <w:rPr>
          <w:rFonts w:hint="eastAsia"/>
          <w:sz w:val="24"/>
          <w:szCs w:val="24"/>
        </w:rPr>
        <w:t>模型没有具体说明的实体信任值初始化过程；</w:t>
      </w:r>
      <w:r>
        <w:rPr>
          <w:rFonts w:hint="eastAsia"/>
          <w:sz w:val="24"/>
          <w:szCs w:val="24"/>
        </w:rPr>
        <w:t>(3)</w:t>
      </w:r>
      <w:r>
        <w:rPr>
          <w:rFonts w:hint="eastAsia"/>
          <w:sz w:val="24"/>
          <w:szCs w:val="24"/>
        </w:rPr>
        <w:t>模型没有考虑普</w:t>
      </w:r>
      <w:proofErr w:type="gramStart"/>
      <w:r>
        <w:rPr>
          <w:rFonts w:hint="eastAsia"/>
          <w:sz w:val="24"/>
          <w:szCs w:val="24"/>
        </w:rPr>
        <w:t>适环境</w:t>
      </w:r>
      <w:proofErr w:type="gramEnd"/>
      <w:r>
        <w:rPr>
          <w:rFonts w:hint="eastAsia"/>
          <w:sz w:val="24"/>
          <w:szCs w:val="24"/>
        </w:rPr>
        <w:t>下上下文服务环境的动态变化特征，也没有考虑到实体间信任关系随时间变化而呈现出时间衰减性质；</w:t>
      </w:r>
      <w:r>
        <w:rPr>
          <w:rFonts w:hint="eastAsia"/>
          <w:sz w:val="24"/>
          <w:szCs w:val="24"/>
        </w:rPr>
        <w:t>(4)</w:t>
      </w:r>
      <w:r>
        <w:rPr>
          <w:rFonts w:hint="eastAsia"/>
          <w:sz w:val="24"/>
          <w:szCs w:val="24"/>
        </w:rPr>
        <w:t>模型算法较为复杂，时间复杂度较大，不利于模型的实际应用和扩展。</w:t>
      </w:r>
    </w:p>
    <w:p w:rsidR="005F4429" w:rsidRDefault="00465384">
      <w:pPr>
        <w:keepNext/>
        <w:keepLines/>
        <w:adjustRightInd w:val="0"/>
        <w:snapToGrid w:val="0"/>
        <w:spacing w:beforeLines="50" w:before="156" w:line="300" w:lineRule="auto"/>
        <w:jc w:val="left"/>
        <w:outlineLvl w:val="2"/>
        <w:rPr>
          <w:sz w:val="24"/>
          <w:szCs w:val="24"/>
        </w:rPr>
      </w:pPr>
      <w:bookmarkStart w:id="23" w:name="_Toc25167"/>
      <w:r>
        <w:rPr>
          <w:rFonts w:ascii="黑体" w:eastAsia="黑体" w:hAnsi="黑体" w:hint="eastAsia"/>
          <w:color w:val="000000"/>
          <w:kern w:val="44"/>
          <w:sz w:val="24"/>
          <w:szCs w:val="20"/>
        </w:rPr>
        <w:t>2.3.4</w:t>
      </w:r>
      <w:r>
        <w:rPr>
          <w:rFonts w:eastAsia="黑体"/>
          <w:color w:val="000000"/>
          <w:kern w:val="44"/>
          <w:sz w:val="24"/>
          <w:szCs w:val="20"/>
        </w:rPr>
        <w:t xml:space="preserve"> </w:t>
      </w:r>
      <w:bookmarkEnd w:id="23"/>
      <w:r>
        <w:rPr>
          <w:rFonts w:eastAsia="黑体" w:hint="eastAsia"/>
          <w:color w:val="000000"/>
          <w:kern w:val="44"/>
          <w:sz w:val="24"/>
          <w:szCs w:val="20"/>
        </w:rPr>
        <w:t>UTM</w:t>
      </w:r>
      <w:r>
        <w:rPr>
          <w:rFonts w:eastAsia="黑体" w:hint="eastAsia"/>
          <w:color w:val="000000"/>
          <w:kern w:val="44"/>
          <w:sz w:val="24"/>
          <w:szCs w:val="20"/>
        </w:rPr>
        <w:t>信任模型</w:t>
      </w:r>
      <w:r>
        <w:rPr>
          <w:rFonts w:eastAsia="黑体" w:hint="eastAsia"/>
          <w:color w:val="000000"/>
          <w:kern w:val="44"/>
          <w:sz w:val="24"/>
          <w:szCs w:val="20"/>
        </w:rPr>
        <w:t xml:space="preserve"> </w:t>
      </w:r>
    </w:p>
    <w:p w:rsidR="005F4429" w:rsidRDefault="00465384">
      <w:pPr>
        <w:adjustRightInd w:val="0"/>
        <w:snapToGrid w:val="0"/>
        <w:spacing w:line="300" w:lineRule="auto"/>
        <w:ind w:firstLineChars="200" w:firstLine="480"/>
        <w:rPr>
          <w:sz w:val="24"/>
          <w:szCs w:val="24"/>
        </w:rPr>
      </w:pPr>
      <w:r>
        <w:rPr>
          <w:rFonts w:hint="eastAsia"/>
          <w:sz w:val="24"/>
          <w:szCs w:val="24"/>
        </w:rPr>
        <w:t>文献</w:t>
      </w:r>
      <w:r>
        <w:rPr>
          <w:rFonts w:hint="eastAsia"/>
          <w:color w:val="FF0000"/>
          <w:sz w:val="24"/>
          <w:szCs w:val="24"/>
        </w:rPr>
        <w:t>[</w:t>
      </w:r>
      <w:r w:rsidR="001F1852">
        <w:rPr>
          <w:rFonts w:hint="eastAsia"/>
          <w:color w:val="FF0000"/>
          <w:sz w:val="24"/>
          <w:szCs w:val="24"/>
        </w:rPr>
        <w:t>72</w:t>
      </w:r>
      <w:r>
        <w:rPr>
          <w:rFonts w:hint="eastAsia"/>
          <w:color w:val="FF0000"/>
          <w:sz w:val="24"/>
          <w:szCs w:val="24"/>
        </w:rPr>
        <w:t>]</w:t>
      </w:r>
      <w:r>
        <w:rPr>
          <w:rFonts w:hint="eastAsia"/>
          <w:sz w:val="24"/>
          <w:szCs w:val="24"/>
        </w:rPr>
        <w:t>提出一种通用的跨域信任管理模型</w:t>
      </w:r>
      <w:r>
        <w:rPr>
          <w:rFonts w:hint="eastAsia"/>
          <w:sz w:val="24"/>
          <w:szCs w:val="24"/>
        </w:rPr>
        <w:t>(</w:t>
      </w:r>
      <w:proofErr w:type="spellStart"/>
      <w:r>
        <w:rPr>
          <w:rFonts w:hint="eastAsia"/>
          <w:sz w:val="24"/>
          <w:szCs w:val="24"/>
        </w:rPr>
        <w:t>UTM_Universal</w:t>
      </w:r>
      <w:proofErr w:type="spellEnd"/>
      <w:r>
        <w:rPr>
          <w:rFonts w:hint="eastAsia"/>
          <w:sz w:val="24"/>
          <w:szCs w:val="24"/>
        </w:rPr>
        <w:t xml:space="preserve"> Trust Management Model)</w:t>
      </w:r>
      <w:r>
        <w:rPr>
          <w:rFonts w:hint="eastAsia"/>
          <w:sz w:val="24"/>
          <w:szCs w:val="24"/>
        </w:rPr>
        <w:t>用于解决物联网环境中的跨域实体信任评估问题，</w:t>
      </w:r>
      <w:r>
        <w:rPr>
          <w:rFonts w:hint="eastAsia"/>
          <w:sz w:val="24"/>
          <w:szCs w:val="24"/>
        </w:rPr>
        <w:t>UTM</w:t>
      </w:r>
      <w:r>
        <w:rPr>
          <w:rFonts w:hint="eastAsia"/>
          <w:sz w:val="24"/>
          <w:szCs w:val="24"/>
        </w:rPr>
        <w:t>模型实现了在分布式系统中跨域实体的信任关系建立</w:t>
      </w:r>
      <w:r>
        <w:rPr>
          <w:rFonts w:hint="eastAsia"/>
          <w:color w:val="FF0000"/>
          <w:sz w:val="24"/>
          <w:szCs w:val="24"/>
        </w:rPr>
        <w:t>[7</w:t>
      </w:r>
      <w:r w:rsidR="001F1852">
        <w:rPr>
          <w:rFonts w:hint="eastAsia"/>
          <w:color w:val="FF0000"/>
          <w:sz w:val="24"/>
          <w:szCs w:val="24"/>
        </w:rPr>
        <w:t>3</w:t>
      </w:r>
      <w:bookmarkStart w:id="24" w:name="_GoBack"/>
      <w:bookmarkEnd w:id="24"/>
      <w:r>
        <w:rPr>
          <w:rFonts w:hint="eastAsia"/>
          <w:color w:val="FF0000"/>
          <w:sz w:val="24"/>
          <w:szCs w:val="24"/>
        </w:rPr>
        <w:t>]</w:t>
      </w:r>
      <w:r>
        <w:rPr>
          <w:rFonts w:hint="eastAsia"/>
          <w:sz w:val="24"/>
          <w:szCs w:val="24"/>
        </w:rPr>
        <w:t>，因此，</w:t>
      </w:r>
      <w:r>
        <w:rPr>
          <w:rFonts w:hint="eastAsia"/>
          <w:sz w:val="24"/>
          <w:szCs w:val="24"/>
        </w:rPr>
        <w:t>UTM</w:t>
      </w:r>
      <w:r>
        <w:rPr>
          <w:rFonts w:hint="eastAsia"/>
          <w:sz w:val="24"/>
          <w:szCs w:val="24"/>
        </w:rPr>
        <w:t>模型既可以作为一个独立的信任模型在分布式网络环境中使用，也可以为不同管理域的跨域实体提供跨域信任管理。</w:t>
      </w:r>
      <w:r>
        <w:rPr>
          <w:rFonts w:hint="eastAsia"/>
          <w:sz w:val="24"/>
          <w:szCs w:val="24"/>
        </w:rPr>
        <w:t>UTM</w:t>
      </w:r>
      <w:r>
        <w:rPr>
          <w:rFonts w:hint="eastAsia"/>
          <w:sz w:val="24"/>
          <w:szCs w:val="24"/>
        </w:rPr>
        <w:t>模型的优点在于提出了代理服务器作为中间桥梁的进行跨域连接和跨域实体间信任度转换的理论，对于不同的管理</w:t>
      </w:r>
      <w:proofErr w:type="gramStart"/>
      <w:r>
        <w:rPr>
          <w:rFonts w:hint="eastAsia"/>
          <w:sz w:val="24"/>
          <w:szCs w:val="24"/>
        </w:rPr>
        <w:t>域采取</w:t>
      </w:r>
      <w:proofErr w:type="gramEnd"/>
      <w:r>
        <w:rPr>
          <w:rFonts w:hint="eastAsia"/>
          <w:sz w:val="24"/>
          <w:szCs w:val="24"/>
        </w:rPr>
        <w:t>集中式的管理方式，每个</w:t>
      </w:r>
      <w:proofErr w:type="gramStart"/>
      <w:r>
        <w:rPr>
          <w:rFonts w:hint="eastAsia"/>
          <w:sz w:val="24"/>
          <w:szCs w:val="24"/>
        </w:rPr>
        <w:t>管理域都由</w:t>
      </w:r>
      <w:proofErr w:type="gramEnd"/>
      <w:r>
        <w:rPr>
          <w:rFonts w:hint="eastAsia"/>
          <w:sz w:val="24"/>
          <w:szCs w:val="24"/>
        </w:rPr>
        <w:t>代理服务器来负责域内实体的信任</w:t>
      </w:r>
      <w:proofErr w:type="gramStart"/>
      <w:r>
        <w:rPr>
          <w:rFonts w:hint="eastAsia"/>
          <w:sz w:val="24"/>
          <w:szCs w:val="24"/>
        </w:rPr>
        <w:t>度管理</w:t>
      </w:r>
      <w:proofErr w:type="gramEnd"/>
      <w:r>
        <w:rPr>
          <w:rFonts w:hint="eastAsia"/>
          <w:sz w:val="24"/>
          <w:szCs w:val="24"/>
        </w:rPr>
        <w:t>以及跨域实体间信任</w:t>
      </w:r>
      <w:proofErr w:type="gramStart"/>
      <w:r>
        <w:rPr>
          <w:rFonts w:hint="eastAsia"/>
          <w:sz w:val="24"/>
          <w:szCs w:val="24"/>
        </w:rPr>
        <w:t>度类型</w:t>
      </w:r>
      <w:proofErr w:type="gramEnd"/>
      <w:r>
        <w:rPr>
          <w:rFonts w:hint="eastAsia"/>
          <w:sz w:val="24"/>
          <w:szCs w:val="24"/>
        </w:rPr>
        <w:t>的转换，同时代理服务器负责连接任务，实现了管理域间的连接。但是</w:t>
      </w:r>
      <w:r>
        <w:rPr>
          <w:rFonts w:hint="eastAsia"/>
          <w:sz w:val="24"/>
          <w:szCs w:val="24"/>
        </w:rPr>
        <w:t>UTM</w:t>
      </w:r>
      <w:r>
        <w:rPr>
          <w:rFonts w:hint="eastAsia"/>
          <w:sz w:val="24"/>
          <w:szCs w:val="24"/>
        </w:rPr>
        <w:t>模型也存在着很多缺点：</w:t>
      </w:r>
      <w:r>
        <w:rPr>
          <w:rFonts w:hint="eastAsia"/>
          <w:sz w:val="24"/>
          <w:szCs w:val="24"/>
        </w:rPr>
        <w:t>(1)</w:t>
      </w:r>
      <w:r>
        <w:rPr>
          <w:rFonts w:hint="eastAsia"/>
          <w:sz w:val="24"/>
          <w:szCs w:val="24"/>
        </w:rPr>
        <w:t>模型没有明确给出模型的数学理论建模，也没有明确给出跨域实体间信任度评估的计算表达式；</w:t>
      </w:r>
      <w:r>
        <w:rPr>
          <w:rFonts w:hint="eastAsia"/>
          <w:sz w:val="24"/>
          <w:szCs w:val="24"/>
        </w:rPr>
        <w:t>(2)</w:t>
      </w:r>
      <w:r>
        <w:rPr>
          <w:rFonts w:hint="eastAsia"/>
          <w:sz w:val="24"/>
          <w:szCs w:val="24"/>
        </w:rPr>
        <w:t>模型采用集中式</w:t>
      </w:r>
      <w:r>
        <w:rPr>
          <w:rFonts w:hint="eastAsia"/>
          <w:sz w:val="24"/>
          <w:szCs w:val="24"/>
        </w:rPr>
        <w:lastRenderedPageBreak/>
        <w:t>的管理方式，对于代理服务器的存储能力以及计算能力有非常大的要求，但是在实际的物联网环境中，实体的计算能力以及存储能力都是有限的，不能完全满足</w:t>
      </w:r>
      <w:r>
        <w:rPr>
          <w:rFonts w:hint="eastAsia"/>
          <w:sz w:val="24"/>
          <w:szCs w:val="24"/>
        </w:rPr>
        <w:t>UTM</w:t>
      </w:r>
      <w:r>
        <w:rPr>
          <w:rFonts w:hint="eastAsia"/>
          <w:sz w:val="24"/>
          <w:szCs w:val="24"/>
        </w:rPr>
        <w:t>模型的需求；</w:t>
      </w:r>
      <w:r>
        <w:rPr>
          <w:rFonts w:hint="eastAsia"/>
          <w:sz w:val="24"/>
          <w:szCs w:val="24"/>
        </w:rPr>
        <w:t>(3)</w:t>
      </w:r>
      <w:r>
        <w:rPr>
          <w:rFonts w:hint="eastAsia"/>
          <w:sz w:val="24"/>
          <w:szCs w:val="24"/>
        </w:rPr>
        <w:t>模型没有明确指出跨域实体间信任</w:t>
      </w:r>
      <w:proofErr w:type="gramStart"/>
      <w:r>
        <w:rPr>
          <w:rFonts w:hint="eastAsia"/>
          <w:sz w:val="24"/>
          <w:szCs w:val="24"/>
        </w:rPr>
        <w:t>度类型</w:t>
      </w:r>
      <w:proofErr w:type="gramEnd"/>
      <w:r>
        <w:rPr>
          <w:rFonts w:hint="eastAsia"/>
          <w:sz w:val="24"/>
          <w:szCs w:val="24"/>
        </w:rPr>
        <w:t>的转换方法，不能实际解决物联网环境下跨域实体间的信任关系转化问题；</w:t>
      </w:r>
      <w:r>
        <w:rPr>
          <w:rFonts w:hint="eastAsia"/>
          <w:sz w:val="24"/>
          <w:szCs w:val="24"/>
        </w:rPr>
        <w:t>(4)</w:t>
      </w:r>
      <w:r>
        <w:rPr>
          <w:rFonts w:hint="eastAsia"/>
          <w:sz w:val="24"/>
          <w:szCs w:val="24"/>
        </w:rPr>
        <w:t>模型没有考虑物联网环境下实体的动态变化特征，也没有考虑到实体间信任关系随时间变化而呈现出时间衰减性质，因此</w:t>
      </w:r>
      <w:r>
        <w:rPr>
          <w:rFonts w:hint="eastAsia"/>
          <w:sz w:val="24"/>
          <w:szCs w:val="24"/>
        </w:rPr>
        <w:t>UTM</w:t>
      </w:r>
      <w:r>
        <w:rPr>
          <w:rFonts w:hint="eastAsia"/>
          <w:sz w:val="24"/>
          <w:szCs w:val="24"/>
        </w:rPr>
        <w:t>模型的适应性较差。</w:t>
      </w:r>
    </w:p>
    <w:p w:rsidR="005F4429" w:rsidRDefault="00465384">
      <w:pPr>
        <w:keepNext/>
        <w:keepLines/>
        <w:adjustRightInd w:val="0"/>
        <w:snapToGrid w:val="0"/>
        <w:spacing w:beforeLines="100" w:before="312" w:afterLines="50" w:after="156" w:line="300" w:lineRule="auto"/>
        <w:jc w:val="left"/>
        <w:outlineLvl w:val="1"/>
        <w:rPr>
          <w:rFonts w:eastAsia="黑体"/>
          <w:iCs/>
          <w:color w:val="000000"/>
          <w:kern w:val="44"/>
          <w:sz w:val="28"/>
          <w:szCs w:val="28"/>
        </w:rPr>
      </w:pPr>
      <w:bookmarkStart w:id="25" w:name="_Toc12184"/>
      <w:r>
        <w:rPr>
          <w:rFonts w:ascii="黑体" w:eastAsia="黑体" w:hAnsi="黑体" w:hint="eastAsia"/>
          <w:iCs/>
          <w:color w:val="000000"/>
          <w:kern w:val="44"/>
          <w:sz w:val="28"/>
          <w:szCs w:val="28"/>
        </w:rPr>
        <w:t>2</w:t>
      </w:r>
      <w:r>
        <w:rPr>
          <w:rFonts w:ascii="黑体" w:eastAsia="黑体" w:hAnsi="黑体"/>
          <w:iCs/>
          <w:color w:val="000000"/>
          <w:kern w:val="44"/>
          <w:sz w:val="28"/>
          <w:szCs w:val="28"/>
        </w:rPr>
        <w:t>.4</w:t>
      </w:r>
      <w:r>
        <w:rPr>
          <w:rFonts w:eastAsia="黑体"/>
          <w:iCs/>
          <w:color w:val="000000"/>
          <w:kern w:val="44"/>
          <w:sz w:val="28"/>
          <w:szCs w:val="28"/>
        </w:rPr>
        <w:t xml:space="preserve"> </w:t>
      </w:r>
      <w:r>
        <w:rPr>
          <w:rFonts w:eastAsia="黑体" w:hint="eastAsia"/>
          <w:iCs/>
          <w:color w:val="000000"/>
          <w:kern w:val="44"/>
          <w:sz w:val="28"/>
          <w:szCs w:val="28"/>
        </w:rPr>
        <w:t>本章小结</w:t>
      </w:r>
      <w:bookmarkEnd w:id="25"/>
    </w:p>
    <w:p w:rsidR="005F4429" w:rsidRDefault="00465384">
      <w:pPr>
        <w:adjustRightInd w:val="0"/>
        <w:snapToGrid w:val="0"/>
        <w:spacing w:line="300" w:lineRule="auto"/>
        <w:ind w:firstLineChars="200" w:firstLine="480"/>
        <w:rPr>
          <w:sz w:val="24"/>
          <w:szCs w:val="24"/>
        </w:rPr>
      </w:pPr>
      <w:r>
        <w:rPr>
          <w:sz w:val="24"/>
          <w:szCs w:val="24"/>
        </w:rPr>
        <w:t>本章</w:t>
      </w:r>
      <w:r>
        <w:rPr>
          <w:rFonts w:hint="eastAsia"/>
          <w:sz w:val="24"/>
          <w:szCs w:val="24"/>
        </w:rPr>
        <w:t>根据物联网</w:t>
      </w:r>
      <w:r>
        <w:rPr>
          <w:sz w:val="24"/>
          <w:szCs w:val="24"/>
        </w:rPr>
        <w:t>的</w:t>
      </w:r>
      <w:r>
        <w:rPr>
          <w:rFonts w:hint="eastAsia"/>
          <w:sz w:val="24"/>
          <w:szCs w:val="24"/>
        </w:rPr>
        <w:t>发展情况进行分析</w:t>
      </w:r>
      <w:r>
        <w:rPr>
          <w:sz w:val="24"/>
          <w:szCs w:val="24"/>
        </w:rPr>
        <w:t>，</w:t>
      </w:r>
      <w:r>
        <w:rPr>
          <w:rFonts w:hint="eastAsia"/>
          <w:sz w:val="24"/>
          <w:szCs w:val="24"/>
        </w:rPr>
        <w:t>根据物联网环境的特点对于信任进行定义，并描述了</w:t>
      </w:r>
      <w:r>
        <w:rPr>
          <w:sz w:val="24"/>
          <w:szCs w:val="24"/>
        </w:rPr>
        <w:t>信任的</w:t>
      </w:r>
      <w:r>
        <w:rPr>
          <w:rFonts w:hint="eastAsia"/>
          <w:sz w:val="24"/>
          <w:szCs w:val="24"/>
        </w:rPr>
        <w:t>特征</w:t>
      </w:r>
      <w:r>
        <w:rPr>
          <w:sz w:val="24"/>
          <w:szCs w:val="24"/>
        </w:rPr>
        <w:t>以及信任关系的</w:t>
      </w:r>
      <w:r>
        <w:rPr>
          <w:rFonts w:hint="eastAsia"/>
          <w:sz w:val="24"/>
          <w:szCs w:val="24"/>
        </w:rPr>
        <w:t>评价</w:t>
      </w:r>
      <w:r>
        <w:rPr>
          <w:sz w:val="24"/>
          <w:szCs w:val="24"/>
        </w:rPr>
        <w:t>等，</w:t>
      </w:r>
      <w:r>
        <w:rPr>
          <w:rFonts w:hint="eastAsia"/>
          <w:sz w:val="24"/>
          <w:szCs w:val="24"/>
        </w:rPr>
        <w:t>同时</w:t>
      </w:r>
      <w:r>
        <w:rPr>
          <w:sz w:val="24"/>
          <w:szCs w:val="24"/>
        </w:rPr>
        <w:t>分析了</w:t>
      </w:r>
      <w:r>
        <w:rPr>
          <w:rFonts w:hint="eastAsia"/>
          <w:sz w:val="24"/>
          <w:szCs w:val="24"/>
        </w:rPr>
        <w:t>典型信任模型的特征，并针对物联网环境下典型的</w:t>
      </w:r>
      <w:r>
        <w:rPr>
          <w:sz w:val="24"/>
          <w:szCs w:val="24"/>
        </w:rPr>
        <w:t>信任模型</w:t>
      </w:r>
      <w:r>
        <w:rPr>
          <w:rFonts w:hint="eastAsia"/>
          <w:sz w:val="24"/>
          <w:szCs w:val="24"/>
        </w:rPr>
        <w:t>进行</w:t>
      </w:r>
      <w:r>
        <w:rPr>
          <w:sz w:val="24"/>
          <w:szCs w:val="24"/>
        </w:rPr>
        <w:t>优缺点</w:t>
      </w:r>
      <w:r>
        <w:rPr>
          <w:rFonts w:hint="eastAsia"/>
          <w:sz w:val="24"/>
          <w:szCs w:val="24"/>
        </w:rPr>
        <w:t>分析</w:t>
      </w:r>
      <w:r>
        <w:rPr>
          <w:sz w:val="24"/>
          <w:szCs w:val="24"/>
        </w:rPr>
        <w:t>。</w:t>
      </w:r>
    </w:p>
    <w:p w:rsidR="005F4429" w:rsidRDefault="00465384">
      <w:pPr>
        <w:adjustRightInd w:val="0"/>
        <w:snapToGrid w:val="0"/>
        <w:spacing w:line="300" w:lineRule="auto"/>
        <w:ind w:firstLineChars="200" w:firstLine="480"/>
      </w:pPr>
      <w:r>
        <w:rPr>
          <w:sz w:val="24"/>
          <w:szCs w:val="24"/>
        </w:rPr>
        <w:t>本章对</w:t>
      </w:r>
      <w:r>
        <w:rPr>
          <w:rFonts w:hint="eastAsia"/>
          <w:sz w:val="24"/>
          <w:szCs w:val="24"/>
        </w:rPr>
        <w:t>物联网环境</w:t>
      </w:r>
      <w:r>
        <w:rPr>
          <w:sz w:val="24"/>
          <w:szCs w:val="24"/>
        </w:rPr>
        <w:t>、信任</w:t>
      </w:r>
      <w:r>
        <w:rPr>
          <w:rFonts w:hint="eastAsia"/>
          <w:sz w:val="24"/>
          <w:szCs w:val="24"/>
        </w:rPr>
        <w:t>、信任关系</w:t>
      </w:r>
      <w:r>
        <w:rPr>
          <w:sz w:val="24"/>
          <w:szCs w:val="24"/>
        </w:rPr>
        <w:t>以及</w:t>
      </w:r>
      <w:r>
        <w:rPr>
          <w:rFonts w:hint="eastAsia"/>
          <w:sz w:val="24"/>
          <w:szCs w:val="24"/>
        </w:rPr>
        <w:t>典型</w:t>
      </w:r>
      <w:r>
        <w:rPr>
          <w:sz w:val="24"/>
          <w:szCs w:val="24"/>
        </w:rPr>
        <w:t>信任模型的研究，为下文</w:t>
      </w:r>
      <w:r>
        <w:rPr>
          <w:rFonts w:hint="eastAsia"/>
          <w:sz w:val="24"/>
          <w:szCs w:val="24"/>
        </w:rPr>
        <w:t>物联网环境下跨域实体信任模型</w:t>
      </w:r>
      <w:r>
        <w:rPr>
          <w:sz w:val="24"/>
          <w:szCs w:val="24"/>
        </w:rPr>
        <w:t>的设计与实现奠定了理论基础。</w:t>
      </w:r>
    </w:p>
    <w:sectPr w:rsidR="005F4429">
      <w:headerReference w:type="default" r:id="rId1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C67" w:rsidRDefault="00265C67">
      <w:r>
        <w:separator/>
      </w:r>
    </w:p>
  </w:endnote>
  <w:endnote w:type="continuationSeparator" w:id="0">
    <w:p w:rsidR="00265C67" w:rsidRDefault="0026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Y4 + ZHRF6I-4">
    <w:altName w:val="Segoe Print"/>
    <w:charset w:val="00"/>
    <w:family w:val="auto"/>
    <w:pitch w:val="default"/>
    <w:sig w:usb0="00000000" w:usb1="00000000" w:usb2="00000000" w:usb3="00000000" w:csb0="00040001" w:csb1="00000000"/>
  </w:font>
  <w:font w:name="SSJ0 + ZCXEME-2">
    <w:altName w:val="Segoe Print"/>
    <w:charset w:val="00"/>
    <w:family w:val="auto"/>
    <w:pitch w:val="default"/>
  </w:font>
  <w:font w:name="TimesNewRomanPS-BoldItalicMT">
    <w:altName w:val="Segoe Print"/>
    <w:charset w:val="00"/>
    <w:family w:val="auto"/>
    <w:pitch w:val="default"/>
  </w:font>
  <w:font w:name="SymbolMT">
    <w:altName w:val="Segoe Print"/>
    <w:charset w:val="00"/>
    <w:family w:val="auto"/>
    <w:pitch w:val="default"/>
  </w:font>
  <w:font w:name="MTExtra">
    <w:altName w:val="Segoe Print"/>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C67" w:rsidRDefault="00265C67">
      <w:r>
        <w:separator/>
      </w:r>
    </w:p>
  </w:footnote>
  <w:footnote w:type="continuationSeparator" w:id="0">
    <w:p w:rsidR="00265C67" w:rsidRDefault="00265C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429" w:rsidRDefault="00465384">
    <w:pPr>
      <w:pStyle w:val="a6"/>
      <w:pBdr>
        <w:bottom w:val="double" w:sz="4" w:space="1" w:color="auto"/>
      </w:pBdr>
      <w:rPr>
        <w:rFonts w:eastAsia="楷体_GB2312"/>
        <w:color w:val="000000"/>
        <w:sz w:val="21"/>
      </w:rPr>
    </w:pPr>
    <w:r>
      <w:rPr>
        <w:rFonts w:eastAsia="楷体_GB2312" w:hint="eastAsia"/>
        <w:color w:val="000000"/>
        <w:sz w:val="21"/>
      </w:rPr>
      <w:t>第</w:t>
    </w:r>
    <w:r>
      <w:rPr>
        <w:rFonts w:eastAsia="楷体_GB2312" w:hint="eastAsia"/>
        <w:color w:val="000000"/>
        <w:sz w:val="21"/>
      </w:rPr>
      <w:t>2</w:t>
    </w:r>
    <w:r>
      <w:rPr>
        <w:rFonts w:eastAsia="楷体_GB2312" w:hint="eastAsia"/>
        <w:color w:val="000000"/>
        <w:sz w:val="21"/>
      </w:rPr>
      <w:t>章</w:t>
    </w:r>
    <w:r>
      <w:rPr>
        <w:rFonts w:eastAsia="楷体_GB2312" w:hint="eastAsia"/>
        <w:color w:val="000000"/>
        <w:sz w:val="21"/>
      </w:rPr>
      <w:t xml:space="preserve"> </w:t>
    </w:r>
    <w:r>
      <w:rPr>
        <w:rFonts w:eastAsia="楷体_GB2312" w:hint="eastAsia"/>
        <w:color w:val="000000"/>
        <w:sz w:val="21"/>
      </w:rPr>
      <w:t>物联网环境下的信任模型相关研究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9096E"/>
    <w:rsid w:val="00044746"/>
    <w:rsid w:val="001F1852"/>
    <w:rsid w:val="00265C67"/>
    <w:rsid w:val="00465384"/>
    <w:rsid w:val="005F4429"/>
    <w:rsid w:val="04C70031"/>
    <w:rsid w:val="0563178E"/>
    <w:rsid w:val="09232CE9"/>
    <w:rsid w:val="0AAD753E"/>
    <w:rsid w:val="0B8068C4"/>
    <w:rsid w:val="0DEF0D94"/>
    <w:rsid w:val="0E44047E"/>
    <w:rsid w:val="0EE73196"/>
    <w:rsid w:val="0F613801"/>
    <w:rsid w:val="11C40AAD"/>
    <w:rsid w:val="12791A11"/>
    <w:rsid w:val="13AF44C8"/>
    <w:rsid w:val="15665391"/>
    <w:rsid w:val="15AD0EB2"/>
    <w:rsid w:val="161C3F77"/>
    <w:rsid w:val="16875516"/>
    <w:rsid w:val="1690540A"/>
    <w:rsid w:val="1C692B32"/>
    <w:rsid w:val="1D37220E"/>
    <w:rsid w:val="1F555640"/>
    <w:rsid w:val="219E4C60"/>
    <w:rsid w:val="21AF2F60"/>
    <w:rsid w:val="235D4CE7"/>
    <w:rsid w:val="235F7017"/>
    <w:rsid w:val="29D46902"/>
    <w:rsid w:val="2BC12408"/>
    <w:rsid w:val="2C17410C"/>
    <w:rsid w:val="2D143A70"/>
    <w:rsid w:val="2E49541B"/>
    <w:rsid w:val="316C734E"/>
    <w:rsid w:val="3750348B"/>
    <w:rsid w:val="37AB4DB6"/>
    <w:rsid w:val="38B8168D"/>
    <w:rsid w:val="3991753A"/>
    <w:rsid w:val="3AEF6F42"/>
    <w:rsid w:val="3B3D6754"/>
    <w:rsid w:val="3B90103B"/>
    <w:rsid w:val="3C4138F2"/>
    <w:rsid w:val="3DE202A3"/>
    <w:rsid w:val="3ECF4DA9"/>
    <w:rsid w:val="40002E4A"/>
    <w:rsid w:val="41FF670D"/>
    <w:rsid w:val="42FA3BA1"/>
    <w:rsid w:val="43DF6A47"/>
    <w:rsid w:val="44592B14"/>
    <w:rsid w:val="45F14D45"/>
    <w:rsid w:val="48142A48"/>
    <w:rsid w:val="48BB34FD"/>
    <w:rsid w:val="48CF4677"/>
    <w:rsid w:val="49D52511"/>
    <w:rsid w:val="49DF1E19"/>
    <w:rsid w:val="4B5551D1"/>
    <w:rsid w:val="4C5E2798"/>
    <w:rsid w:val="4CA72F58"/>
    <w:rsid w:val="4D6C5364"/>
    <w:rsid w:val="4E606085"/>
    <w:rsid w:val="4F2511AF"/>
    <w:rsid w:val="4F4A3233"/>
    <w:rsid w:val="4FCA7785"/>
    <w:rsid w:val="5174706D"/>
    <w:rsid w:val="529A760F"/>
    <w:rsid w:val="53F970BA"/>
    <w:rsid w:val="552E536D"/>
    <w:rsid w:val="56B81F4B"/>
    <w:rsid w:val="59616FFA"/>
    <w:rsid w:val="5BFE639E"/>
    <w:rsid w:val="5C27478A"/>
    <w:rsid w:val="5CEA1F7D"/>
    <w:rsid w:val="5FA02E59"/>
    <w:rsid w:val="5FC2630A"/>
    <w:rsid w:val="60294728"/>
    <w:rsid w:val="615040D9"/>
    <w:rsid w:val="61FE287C"/>
    <w:rsid w:val="648C58C0"/>
    <w:rsid w:val="64D91012"/>
    <w:rsid w:val="66CB7415"/>
    <w:rsid w:val="697D3C49"/>
    <w:rsid w:val="6A156574"/>
    <w:rsid w:val="6A7D7A63"/>
    <w:rsid w:val="6B5C3CE8"/>
    <w:rsid w:val="6D535020"/>
    <w:rsid w:val="6E5C0A77"/>
    <w:rsid w:val="6E6A581B"/>
    <w:rsid w:val="6ECC385B"/>
    <w:rsid w:val="6FFA6DFF"/>
    <w:rsid w:val="7432257B"/>
    <w:rsid w:val="757A76C5"/>
    <w:rsid w:val="75851C96"/>
    <w:rsid w:val="7599096E"/>
    <w:rsid w:val="762F2B3A"/>
    <w:rsid w:val="7A220B9A"/>
    <w:rsid w:val="7A523C39"/>
    <w:rsid w:val="7BC46CC2"/>
    <w:rsid w:val="7EC97424"/>
    <w:rsid w:val="7F772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Body Text First Inden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spacing w:after="0" w:line="300" w:lineRule="auto"/>
      <w:ind w:firstLineChars="200" w:firstLine="480"/>
    </w:pPr>
    <w:rPr>
      <w:sz w:val="24"/>
      <w:szCs w:val="24"/>
    </w:rPr>
  </w:style>
  <w:style w:type="paragraph" w:styleId="a4">
    <w:name w:val="Body Text"/>
    <w:basedOn w:val="a"/>
    <w:uiPriority w:val="99"/>
    <w:unhideWhenUsed/>
    <w:qFormat/>
    <w:pPr>
      <w:spacing w:after="12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Pr>
      <w:color w:val="0000FF"/>
      <w:u w:val="single"/>
    </w:rPr>
  </w:style>
  <w:style w:type="paragraph" w:styleId="a8">
    <w:name w:val="List Paragraph"/>
    <w:basedOn w:val="a"/>
    <w:uiPriority w:val="34"/>
    <w:qFormat/>
    <w:pPr>
      <w:ind w:firstLineChars="200" w:firstLine="420"/>
    </w:pPr>
  </w:style>
  <w:style w:type="character" w:customStyle="1" w:styleId="fontstyle01">
    <w:name w:val="fontstyle01"/>
    <w:basedOn w:val="a0"/>
    <w:qFormat/>
    <w:rPr>
      <w:rFonts w:ascii="宋体" w:eastAsia="宋体" w:hAnsi="宋体" w:cs="宋体"/>
      <w:color w:val="000000"/>
      <w:sz w:val="20"/>
      <w:szCs w:val="20"/>
    </w:rPr>
  </w:style>
  <w:style w:type="character" w:customStyle="1" w:styleId="fontstyle21">
    <w:name w:val="fontstyle21"/>
    <w:basedOn w:val="a0"/>
    <w:qFormat/>
    <w:rPr>
      <w:rFonts w:ascii="DY4 + ZHRF6I-4" w:eastAsia="DY4 + ZHRF6I-4" w:hAnsi="DY4 + ZHRF6I-4" w:cs="DY4 + ZHRF6I-4"/>
      <w:color w:val="000000"/>
      <w:sz w:val="20"/>
      <w:szCs w:val="20"/>
    </w:rPr>
  </w:style>
  <w:style w:type="character" w:customStyle="1" w:styleId="fontstyle11">
    <w:name w:val="fontstyle11"/>
    <w:basedOn w:val="a0"/>
    <w:rPr>
      <w:rFonts w:ascii="宋体" w:eastAsia="宋体" w:hAnsi="宋体" w:cs="宋体"/>
      <w:color w:val="000000"/>
      <w:sz w:val="18"/>
      <w:szCs w:val="18"/>
    </w:rPr>
  </w:style>
  <w:style w:type="character" w:customStyle="1" w:styleId="fontstyle31">
    <w:name w:val="fontstyle31"/>
    <w:basedOn w:val="a0"/>
    <w:qFormat/>
    <w:rPr>
      <w:rFonts w:ascii="SSJ0 + ZCXEME-2" w:eastAsia="SSJ0 + ZCXEME-2" w:hAnsi="SSJ0 + ZCXEME-2" w:cs="SSJ0 + ZCXEME-2"/>
      <w:color w:val="000000"/>
      <w:sz w:val="18"/>
      <w:szCs w:val="18"/>
    </w:rPr>
  </w:style>
  <w:style w:type="character" w:customStyle="1" w:styleId="fontstyle41">
    <w:name w:val="fontstyle41"/>
    <w:basedOn w:val="a0"/>
    <w:rPr>
      <w:rFonts w:ascii="TimesNewRomanPS-BoldItalicMT" w:eastAsia="TimesNewRomanPS-BoldItalicMT" w:hAnsi="TimesNewRomanPS-BoldItalicMT" w:cs="TimesNewRomanPS-BoldItalicMT"/>
      <w:b/>
      <w:i/>
      <w:color w:val="000000"/>
      <w:sz w:val="18"/>
      <w:szCs w:val="18"/>
    </w:rPr>
  </w:style>
  <w:style w:type="character" w:customStyle="1" w:styleId="fontstyle51">
    <w:name w:val="fontstyle51"/>
    <w:basedOn w:val="a0"/>
    <w:qFormat/>
    <w:rPr>
      <w:rFonts w:ascii="SymbolMT" w:eastAsia="SymbolMT" w:hAnsi="SymbolMT" w:cs="SymbolMT"/>
      <w:color w:val="000000"/>
      <w:sz w:val="18"/>
      <w:szCs w:val="18"/>
    </w:rPr>
  </w:style>
  <w:style w:type="character" w:customStyle="1" w:styleId="fontstyle61">
    <w:name w:val="fontstyle61"/>
    <w:basedOn w:val="a0"/>
    <w:qFormat/>
    <w:rPr>
      <w:rFonts w:ascii="MTExtra" w:eastAsia="MTExtra" w:hAnsi="MTExtra" w:cs="MTExtra"/>
      <w:color w:val="000000"/>
      <w:sz w:val="18"/>
      <w:szCs w:val="18"/>
    </w:rPr>
  </w:style>
  <w:style w:type="paragraph" w:styleId="a9">
    <w:name w:val="Balloon Text"/>
    <w:basedOn w:val="a"/>
    <w:link w:val="Char"/>
    <w:rsid w:val="00044746"/>
    <w:rPr>
      <w:sz w:val="18"/>
      <w:szCs w:val="18"/>
    </w:rPr>
  </w:style>
  <w:style w:type="character" w:customStyle="1" w:styleId="Char">
    <w:name w:val="批注框文本 Char"/>
    <w:basedOn w:val="a0"/>
    <w:link w:val="a9"/>
    <w:rsid w:val="0004474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qFormat="1"/>
    <w:lsdException w:name="caption" w:semiHidden="1" w:unhideWhenUsed="1" w:qFormat="1"/>
    <w:lsdException w:name="Title" w:qFormat="1"/>
    <w:lsdException w:name="Default Paragraph Font" w:semiHidden="1" w:qFormat="1"/>
    <w:lsdException w:name="Body Text" w:uiPriority="99" w:unhideWhenUsed="1" w:qFormat="1"/>
    <w:lsdException w:name="Subtitle" w:qFormat="1"/>
    <w:lsdException w:name="Body Text First Indent"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qFormat/>
    <w:pPr>
      <w:spacing w:after="0" w:line="300" w:lineRule="auto"/>
      <w:ind w:firstLineChars="200" w:firstLine="480"/>
    </w:pPr>
    <w:rPr>
      <w:sz w:val="24"/>
      <w:szCs w:val="24"/>
    </w:rPr>
  </w:style>
  <w:style w:type="paragraph" w:styleId="a4">
    <w:name w:val="Body Text"/>
    <w:basedOn w:val="a"/>
    <w:uiPriority w:val="99"/>
    <w:unhideWhenUsed/>
    <w:qFormat/>
    <w:pPr>
      <w:spacing w:after="12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Hyperlink"/>
    <w:basedOn w:val="a0"/>
    <w:qFormat/>
    <w:rPr>
      <w:color w:val="0000FF"/>
      <w:u w:val="single"/>
    </w:rPr>
  </w:style>
  <w:style w:type="paragraph" w:styleId="a8">
    <w:name w:val="List Paragraph"/>
    <w:basedOn w:val="a"/>
    <w:uiPriority w:val="34"/>
    <w:qFormat/>
    <w:pPr>
      <w:ind w:firstLineChars="200" w:firstLine="420"/>
    </w:pPr>
  </w:style>
  <w:style w:type="character" w:customStyle="1" w:styleId="fontstyle01">
    <w:name w:val="fontstyle01"/>
    <w:basedOn w:val="a0"/>
    <w:qFormat/>
    <w:rPr>
      <w:rFonts w:ascii="宋体" w:eastAsia="宋体" w:hAnsi="宋体" w:cs="宋体"/>
      <w:color w:val="000000"/>
      <w:sz w:val="20"/>
      <w:szCs w:val="20"/>
    </w:rPr>
  </w:style>
  <w:style w:type="character" w:customStyle="1" w:styleId="fontstyle21">
    <w:name w:val="fontstyle21"/>
    <w:basedOn w:val="a0"/>
    <w:qFormat/>
    <w:rPr>
      <w:rFonts w:ascii="DY4 + ZHRF6I-4" w:eastAsia="DY4 + ZHRF6I-4" w:hAnsi="DY4 + ZHRF6I-4" w:cs="DY4 + ZHRF6I-4"/>
      <w:color w:val="000000"/>
      <w:sz w:val="20"/>
      <w:szCs w:val="20"/>
    </w:rPr>
  </w:style>
  <w:style w:type="character" w:customStyle="1" w:styleId="fontstyle11">
    <w:name w:val="fontstyle11"/>
    <w:basedOn w:val="a0"/>
    <w:rPr>
      <w:rFonts w:ascii="宋体" w:eastAsia="宋体" w:hAnsi="宋体" w:cs="宋体"/>
      <w:color w:val="000000"/>
      <w:sz w:val="18"/>
      <w:szCs w:val="18"/>
    </w:rPr>
  </w:style>
  <w:style w:type="character" w:customStyle="1" w:styleId="fontstyle31">
    <w:name w:val="fontstyle31"/>
    <w:basedOn w:val="a0"/>
    <w:qFormat/>
    <w:rPr>
      <w:rFonts w:ascii="SSJ0 + ZCXEME-2" w:eastAsia="SSJ0 + ZCXEME-2" w:hAnsi="SSJ0 + ZCXEME-2" w:cs="SSJ0 + ZCXEME-2"/>
      <w:color w:val="000000"/>
      <w:sz w:val="18"/>
      <w:szCs w:val="18"/>
    </w:rPr>
  </w:style>
  <w:style w:type="character" w:customStyle="1" w:styleId="fontstyle41">
    <w:name w:val="fontstyle41"/>
    <w:basedOn w:val="a0"/>
    <w:rPr>
      <w:rFonts w:ascii="TimesNewRomanPS-BoldItalicMT" w:eastAsia="TimesNewRomanPS-BoldItalicMT" w:hAnsi="TimesNewRomanPS-BoldItalicMT" w:cs="TimesNewRomanPS-BoldItalicMT"/>
      <w:b/>
      <w:i/>
      <w:color w:val="000000"/>
      <w:sz w:val="18"/>
      <w:szCs w:val="18"/>
    </w:rPr>
  </w:style>
  <w:style w:type="character" w:customStyle="1" w:styleId="fontstyle51">
    <w:name w:val="fontstyle51"/>
    <w:basedOn w:val="a0"/>
    <w:qFormat/>
    <w:rPr>
      <w:rFonts w:ascii="SymbolMT" w:eastAsia="SymbolMT" w:hAnsi="SymbolMT" w:cs="SymbolMT"/>
      <w:color w:val="000000"/>
      <w:sz w:val="18"/>
      <w:szCs w:val="18"/>
    </w:rPr>
  </w:style>
  <w:style w:type="character" w:customStyle="1" w:styleId="fontstyle61">
    <w:name w:val="fontstyle61"/>
    <w:basedOn w:val="a0"/>
    <w:qFormat/>
    <w:rPr>
      <w:rFonts w:ascii="MTExtra" w:eastAsia="MTExtra" w:hAnsi="MTExtra" w:cs="MTExtra"/>
      <w:color w:val="000000"/>
      <w:sz w:val="18"/>
      <w:szCs w:val="18"/>
    </w:rPr>
  </w:style>
  <w:style w:type="paragraph" w:styleId="a9">
    <w:name w:val="Balloon Text"/>
    <w:basedOn w:val="a"/>
    <w:link w:val="Char"/>
    <w:rsid w:val="00044746"/>
    <w:rPr>
      <w:sz w:val="18"/>
      <w:szCs w:val="18"/>
    </w:rPr>
  </w:style>
  <w:style w:type="character" w:customStyle="1" w:styleId="Char">
    <w:name w:val="批注框文本 Char"/>
    <w:basedOn w:val="a0"/>
    <w:link w:val="a9"/>
    <w:rsid w:val="0004474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2.bin"/><Relationship Id="rId42" Type="http://schemas.openxmlformats.org/officeDocument/2006/relationships/image" Target="media/image20.wmf"/><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5.bin"/><Relationship Id="rId84" Type="http://schemas.openxmlformats.org/officeDocument/2006/relationships/image" Target="media/image41.wmf"/><Relationship Id="rId89" Type="http://schemas.openxmlformats.org/officeDocument/2006/relationships/oleObject" Target="embeddings/oleObject35.bin"/><Relationship Id="rId112" Type="http://schemas.openxmlformats.org/officeDocument/2006/relationships/image" Target="media/image55.wmf"/><Relationship Id="rId16" Type="http://schemas.openxmlformats.org/officeDocument/2006/relationships/oleObject" Target="embeddings/oleObject1.bin"/><Relationship Id="rId107" Type="http://schemas.openxmlformats.org/officeDocument/2006/relationships/oleObject" Target="embeddings/oleObject44.bin"/><Relationship Id="rId11" Type="http://schemas.openxmlformats.org/officeDocument/2006/relationships/image" Target="media/image2.jpeg"/><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0.bin"/><Relationship Id="rId66" Type="http://schemas.openxmlformats.org/officeDocument/2006/relationships/oleObject" Target="embeddings/oleObject24.bin"/><Relationship Id="rId74" Type="http://schemas.openxmlformats.org/officeDocument/2006/relationships/oleObject" Target="embeddings/oleObject28.bin"/><Relationship Id="rId79" Type="http://schemas.openxmlformats.org/officeDocument/2006/relationships/oleObject" Target="embeddings/oleObject30.bin"/><Relationship Id="rId87" Type="http://schemas.openxmlformats.org/officeDocument/2006/relationships/oleObject" Target="embeddings/oleObject34.bin"/><Relationship Id="rId102" Type="http://schemas.openxmlformats.org/officeDocument/2006/relationships/image" Target="media/image50.wmf"/><Relationship Id="rId110" Type="http://schemas.openxmlformats.org/officeDocument/2006/relationships/image" Target="media/image54.wmf"/><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40.wmf"/><Relationship Id="rId90" Type="http://schemas.openxmlformats.org/officeDocument/2006/relationships/image" Target="media/image44.wmf"/><Relationship Id="rId95" Type="http://schemas.openxmlformats.org/officeDocument/2006/relationships/oleObject" Target="embeddings/oleObject38.bin"/><Relationship Id="rId19" Type="http://schemas.openxmlformats.org/officeDocument/2006/relationships/hyperlink" Target="https://baike.baidu.com/item/%E5%85%88%E9%AA%8C%E6%A6%82%E7%8E%87/6106649" TargetMode="External"/><Relationship Id="rId14" Type="http://schemas.openxmlformats.org/officeDocument/2006/relationships/image" Target="media/image5.jpeg"/><Relationship Id="rId22" Type="http://schemas.openxmlformats.org/officeDocument/2006/relationships/image" Target="media/image10.wmf"/><Relationship Id="rId27" Type="http://schemas.openxmlformats.org/officeDocument/2006/relationships/oleObject" Target="embeddings/oleObject5.bin"/><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oleObject" Target="embeddings/oleObject15.bin"/><Relationship Id="rId56" Type="http://schemas.openxmlformats.org/officeDocument/2006/relationships/oleObject" Target="embeddings/oleObject19.bin"/><Relationship Id="rId64" Type="http://schemas.openxmlformats.org/officeDocument/2006/relationships/oleObject" Target="embeddings/oleObject23.bin"/><Relationship Id="rId69" Type="http://schemas.openxmlformats.org/officeDocument/2006/relationships/image" Target="media/image33.wmf"/><Relationship Id="rId77" Type="http://schemas.openxmlformats.org/officeDocument/2006/relationships/image" Target="media/image37.jpeg"/><Relationship Id="rId100" Type="http://schemas.openxmlformats.org/officeDocument/2006/relationships/image" Target="media/image49.wmf"/><Relationship Id="rId105" Type="http://schemas.openxmlformats.org/officeDocument/2006/relationships/oleObject" Target="embeddings/oleObject43.bin"/><Relationship Id="rId113" Type="http://schemas.openxmlformats.org/officeDocument/2006/relationships/oleObject" Target="embeddings/oleObject47.bin"/><Relationship Id="rId8" Type="http://schemas.openxmlformats.org/officeDocument/2006/relationships/hyperlink" Target="http://iot.ofweek.com/CAT-132201-RFID.html" TargetMode="External"/><Relationship Id="rId51" Type="http://schemas.openxmlformats.org/officeDocument/2006/relationships/image" Target="media/image24.wmf"/><Relationship Id="rId72" Type="http://schemas.openxmlformats.org/officeDocument/2006/relationships/oleObject" Target="embeddings/oleObject27.bin"/><Relationship Id="rId80" Type="http://schemas.openxmlformats.org/officeDocument/2006/relationships/image" Target="media/image39.wmf"/><Relationship Id="rId85" Type="http://schemas.openxmlformats.org/officeDocument/2006/relationships/oleObject" Target="embeddings/oleObject33.bin"/><Relationship Id="rId93" Type="http://schemas.openxmlformats.org/officeDocument/2006/relationships/oleObject" Target="embeddings/oleObject37.bin"/><Relationship Id="rId98" Type="http://schemas.openxmlformats.org/officeDocument/2006/relationships/image" Target="media/image48.wmf"/><Relationship Id="rId3" Type="http://schemas.microsoft.com/office/2007/relationships/stylesWithEffects" Target="stylesWithEffect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8.wmf"/><Relationship Id="rId46" Type="http://schemas.openxmlformats.org/officeDocument/2006/relationships/oleObject" Target="embeddings/oleObject14.bin"/><Relationship Id="rId59" Type="http://schemas.openxmlformats.org/officeDocument/2006/relationships/image" Target="media/image28.wmf"/><Relationship Id="rId67" Type="http://schemas.openxmlformats.org/officeDocument/2006/relationships/image" Target="media/image32.wmf"/><Relationship Id="rId103" Type="http://schemas.openxmlformats.org/officeDocument/2006/relationships/oleObject" Target="embeddings/oleObject42.bin"/><Relationship Id="rId108" Type="http://schemas.openxmlformats.org/officeDocument/2006/relationships/image" Target="media/image53.wmf"/><Relationship Id="rId116" Type="http://schemas.openxmlformats.org/officeDocument/2006/relationships/theme" Target="theme/theme1.xml"/><Relationship Id="rId20" Type="http://schemas.openxmlformats.org/officeDocument/2006/relationships/image" Target="media/image9.wmf"/><Relationship Id="rId41" Type="http://schemas.openxmlformats.org/officeDocument/2006/relationships/oleObject" Target="embeddings/oleObject12.bin"/><Relationship Id="rId54" Type="http://schemas.openxmlformats.org/officeDocument/2006/relationships/oleObject" Target="embeddings/oleObject18.bin"/><Relationship Id="rId62" Type="http://schemas.openxmlformats.org/officeDocument/2006/relationships/oleObject" Target="embeddings/oleObject22.bin"/><Relationship Id="rId70" Type="http://schemas.openxmlformats.org/officeDocument/2006/relationships/oleObject" Target="embeddings/oleObject26.bin"/><Relationship Id="rId75" Type="http://schemas.openxmlformats.org/officeDocument/2006/relationships/image" Target="media/image36.wmf"/><Relationship Id="rId83" Type="http://schemas.openxmlformats.org/officeDocument/2006/relationships/oleObject" Target="embeddings/oleObject32.bin"/><Relationship Id="rId88" Type="http://schemas.openxmlformats.org/officeDocument/2006/relationships/image" Target="media/image43.wmf"/><Relationship Id="rId91" Type="http://schemas.openxmlformats.org/officeDocument/2006/relationships/oleObject" Target="embeddings/oleObject36.bin"/><Relationship Id="rId96" Type="http://schemas.openxmlformats.org/officeDocument/2006/relationships/image" Target="media/image47.wmf"/><Relationship Id="rId111" Type="http://schemas.openxmlformats.org/officeDocument/2006/relationships/oleObject" Target="embeddings/oleObject4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3.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image" Target="media/image52.wmf"/><Relationship Id="rId114" Type="http://schemas.openxmlformats.org/officeDocument/2006/relationships/header" Target="header1.xml"/><Relationship Id="rId10" Type="http://schemas.openxmlformats.org/officeDocument/2006/relationships/image" Target="media/image1.jpeg"/><Relationship Id="rId31" Type="http://schemas.openxmlformats.org/officeDocument/2006/relationships/oleObject" Target="embeddings/oleObject7.bin"/><Relationship Id="rId44" Type="http://schemas.openxmlformats.org/officeDocument/2006/relationships/hyperlink" Target="https://baike.baidu.com/item/%E5%85%88%E9%AA%8C%E6%A6%82%E7%8E%87/6106649" TargetMode="External"/><Relationship Id="rId52" Type="http://schemas.openxmlformats.org/officeDocument/2006/relationships/oleObject" Target="embeddings/oleObject17.bin"/><Relationship Id="rId60" Type="http://schemas.openxmlformats.org/officeDocument/2006/relationships/oleObject" Target="embeddings/oleObject21.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1.bin"/><Relationship Id="rId86" Type="http://schemas.openxmlformats.org/officeDocument/2006/relationships/image" Target="media/image42.wmf"/><Relationship Id="rId94" Type="http://schemas.openxmlformats.org/officeDocument/2006/relationships/image" Target="media/image46.wmf"/><Relationship Id="rId99" Type="http://schemas.openxmlformats.org/officeDocument/2006/relationships/oleObject" Target="embeddings/oleObject40.bin"/><Relationship Id="rId101" Type="http://schemas.openxmlformats.org/officeDocument/2006/relationships/oleObject" Target="embeddings/oleObject41.bin"/><Relationship Id="rId4" Type="http://schemas.openxmlformats.org/officeDocument/2006/relationships/settings" Target="settings.xml"/><Relationship Id="rId9" Type="http://schemas.openxmlformats.org/officeDocument/2006/relationships/hyperlink" Target="http://iot.ofweek.com/tag-%E7%89%A9%E8%81%94%E7%BD%91%E5%BA%94%E7%94%A8.HTM" TargetMode="External"/><Relationship Id="rId13" Type="http://schemas.openxmlformats.org/officeDocument/2006/relationships/image" Target="media/image4.jpeg"/><Relationship Id="rId18" Type="http://schemas.openxmlformats.org/officeDocument/2006/relationships/image" Target="media/image8.jpeg"/><Relationship Id="rId39" Type="http://schemas.openxmlformats.org/officeDocument/2006/relationships/oleObject" Target="embeddings/oleObject11.bin"/><Relationship Id="rId109" Type="http://schemas.openxmlformats.org/officeDocument/2006/relationships/oleObject" Target="embeddings/oleObject45.bin"/><Relationship Id="rId34" Type="http://schemas.openxmlformats.org/officeDocument/2006/relationships/image" Target="media/image16.wmf"/><Relationship Id="rId50" Type="http://schemas.openxmlformats.org/officeDocument/2006/relationships/oleObject" Target="embeddings/oleObject16.bin"/><Relationship Id="rId55" Type="http://schemas.openxmlformats.org/officeDocument/2006/relationships/image" Target="media/image26.wmf"/><Relationship Id="rId76" Type="http://schemas.openxmlformats.org/officeDocument/2006/relationships/oleObject" Target="embeddings/oleObject29.bin"/><Relationship Id="rId97" Type="http://schemas.openxmlformats.org/officeDocument/2006/relationships/oleObject" Target="embeddings/oleObject39.bin"/><Relationship Id="rId104" Type="http://schemas.openxmlformats.org/officeDocument/2006/relationships/image" Target="media/image51.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oleObject" Target="embeddings/oleObject6.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se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64</TotalTime>
  <Pages>17</Pages>
  <Words>2343</Words>
  <Characters>13356</Characters>
  <Application>Microsoft Office Word</Application>
  <DocSecurity>0</DocSecurity>
  <Lines>111</Lines>
  <Paragraphs>31</Paragraphs>
  <ScaleCrop>false</ScaleCrop>
  <Company/>
  <LinksUpToDate>false</LinksUpToDate>
  <CharactersWithSpaces>15668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Hasee</cp:lastModifiedBy>
  <cp:revision>3</cp:revision>
  <dcterms:created xsi:type="dcterms:W3CDTF">2018-09-30T11:31:00Z</dcterms:created>
  <dcterms:modified xsi:type="dcterms:W3CDTF">2018-11-28T10:34:00Z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