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7B7" w:rsidRDefault="00F857B7" w:rsidP="00F857B7">
      <w:pPr>
        <w:rPr>
          <w:b/>
          <w:sz w:val="28"/>
          <w:szCs w:val="28"/>
        </w:rPr>
      </w:pPr>
      <w:r w:rsidRPr="001841F5">
        <w:rPr>
          <w:b/>
          <w:sz w:val="28"/>
          <w:szCs w:val="28"/>
        </w:rPr>
        <w:t>Inf</w:t>
      </w:r>
      <w:r>
        <w:rPr>
          <w:b/>
          <w:sz w:val="28"/>
          <w:szCs w:val="28"/>
        </w:rPr>
        <w:t>orme del progreso de TFG, fase 3 (2017.11.16-2017.11.30</w:t>
      </w:r>
      <w:r w:rsidRPr="001841F5">
        <w:rPr>
          <w:b/>
          <w:sz w:val="28"/>
          <w:szCs w:val="28"/>
        </w:rPr>
        <w:t>)</w:t>
      </w:r>
    </w:p>
    <w:p w:rsidR="00CA6E0B" w:rsidRPr="002861D6" w:rsidRDefault="00F46A22" w:rsidP="00F46A22">
      <w:pPr>
        <w:pStyle w:val="Default"/>
        <w:numPr>
          <w:ilvl w:val="0"/>
          <w:numId w:val="2"/>
        </w:numPr>
        <w:rPr>
          <w:i/>
        </w:rPr>
      </w:pPr>
      <w:r w:rsidRPr="002861D6">
        <w:rPr>
          <w:i/>
        </w:rPr>
        <w:t xml:space="preserve">Implementación de </w:t>
      </w:r>
      <w:r w:rsidRPr="002861D6">
        <w:rPr>
          <w:b/>
          <w:bCs/>
          <w:i/>
        </w:rPr>
        <w:t>ponderación de puntuacione</w:t>
      </w:r>
      <w:r w:rsidR="00EC40BA" w:rsidRPr="002861D6">
        <w:rPr>
          <w:b/>
          <w:bCs/>
          <w:i/>
        </w:rPr>
        <w:t xml:space="preserve">s de similitud de Pearson (PPP), </w:t>
      </w:r>
      <w:r w:rsidR="00EC40BA" w:rsidRPr="002861D6">
        <w:rPr>
          <w:i/>
        </w:rPr>
        <w:t>los métodos implicados son:</w:t>
      </w:r>
    </w:p>
    <w:p w:rsidR="00F46A22" w:rsidRDefault="009268A7" w:rsidP="009268A7">
      <w:pPr>
        <w:pStyle w:val="Default"/>
        <w:numPr>
          <w:ilvl w:val="1"/>
          <w:numId w:val="2"/>
        </w:numPr>
      </w:pPr>
      <w:r>
        <w:t>KNN</w:t>
      </w:r>
      <w:r w:rsidR="00EC40BA">
        <w:t>: se calculan las similitudes entre el alumno en testeo y los alumnos del training set, y los K alumnos con mayor puntuación serán escogidos.</w:t>
      </w:r>
    </w:p>
    <w:p w:rsidR="009268A7" w:rsidRDefault="00EC40BA" w:rsidP="009268A7">
      <w:pPr>
        <w:pStyle w:val="Default"/>
        <w:numPr>
          <w:ilvl w:val="1"/>
          <w:numId w:val="2"/>
        </w:numPr>
      </w:pPr>
      <w:proofErr w:type="spellStart"/>
      <w:r>
        <w:t>r</w:t>
      </w:r>
      <w:r w:rsidR="009268A7">
        <w:t>ecommend</w:t>
      </w:r>
      <w:proofErr w:type="spellEnd"/>
      <w:r>
        <w:t>: se ponderan las notas de los K alumnos por sus similitudes correspondientes al alumno en testeo, la puntuación ponderada será el resultado de predicción.</w:t>
      </w:r>
    </w:p>
    <w:p w:rsidR="009268A7" w:rsidRPr="00F46A22" w:rsidRDefault="009268A7" w:rsidP="00F46A22">
      <w:pPr>
        <w:pStyle w:val="Default"/>
        <w:ind w:left="720"/>
      </w:pPr>
    </w:p>
    <w:p w:rsidR="00EC1862" w:rsidRPr="002861D6" w:rsidRDefault="00EC40BA" w:rsidP="00EC1862">
      <w:pPr>
        <w:pStyle w:val="Default"/>
        <w:numPr>
          <w:ilvl w:val="0"/>
          <w:numId w:val="2"/>
        </w:numPr>
        <w:rPr>
          <w:i/>
        </w:rPr>
      </w:pPr>
      <w:r w:rsidRPr="002861D6">
        <w:rPr>
          <w:i/>
        </w:rPr>
        <w:t xml:space="preserve">Casos de </w:t>
      </w:r>
      <w:r w:rsidRPr="002861D6">
        <w:rPr>
          <w:b/>
          <w:i/>
        </w:rPr>
        <w:t>MV</w:t>
      </w:r>
      <w:r w:rsidRPr="002861D6">
        <w:rPr>
          <w:i/>
        </w:rPr>
        <w:t xml:space="preserve"> en el</w:t>
      </w:r>
      <w:r w:rsidR="00EC1862" w:rsidRPr="002861D6">
        <w:rPr>
          <w:i/>
        </w:rPr>
        <w:t xml:space="preserve"> </w:t>
      </w:r>
      <w:proofErr w:type="spellStart"/>
      <w:r w:rsidR="00EC1862" w:rsidRPr="002861D6">
        <w:rPr>
          <w:i/>
        </w:rPr>
        <w:t>dataset</w:t>
      </w:r>
      <w:proofErr w:type="spellEnd"/>
      <w:r w:rsidR="00EC1862" w:rsidRPr="002861D6">
        <w:rPr>
          <w:i/>
        </w:rPr>
        <w:t xml:space="preserve"> inicial:</w:t>
      </w:r>
    </w:p>
    <w:p w:rsidR="00EC1862" w:rsidRDefault="00EC1862" w:rsidP="00EC1862">
      <w:pPr>
        <w:pStyle w:val="Default"/>
        <w:numPr>
          <w:ilvl w:val="1"/>
          <w:numId w:val="2"/>
        </w:numPr>
      </w:pPr>
      <w:r>
        <w:t>Mantener los MV</w:t>
      </w:r>
      <w:r w:rsidR="00EC40BA">
        <w:t xml:space="preserve">: </w:t>
      </w:r>
      <w:r w:rsidR="00906492">
        <w:t xml:space="preserve">este caso no servirá para la aproximación de “predicción mediante ranking”, ya que no se pueden </w:t>
      </w:r>
      <w:proofErr w:type="spellStart"/>
      <w:r w:rsidR="00906492">
        <w:t>rankear</w:t>
      </w:r>
      <w:proofErr w:type="spellEnd"/>
      <w:r w:rsidR="00906492">
        <w:t xml:space="preserve"> las notas cuando hay MV. Para la “predicción mediante calificaciones”, se han tenido en cuenta los posibles problemas de MV, por tanto se han puesto diferentes controles (filtro</w:t>
      </w:r>
      <w:r w:rsidR="002861D6">
        <w:t>s, condiciones</w:t>
      </w:r>
      <w:r w:rsidR="00906492">
        <w:t>).</w:t>
      </w:r>
    </w:p>
    <w:p w:rsidR="00EC1862" w:rsidRDefault="00EC1862" w:rsidP="00EC1862">
      <w:pPr>
        <w:pStyle w:val="Default"/>
        <w:numPr>
          <w:ilvl w:val="1"/>
          <w:numId w:val="2"/>
        </w:numPr>
      </w:pPr>
      <w:r>
        <w:t>Eliminación de los MV</w:t>
      </w:r>
      <w:r w:rsidR="00906492">
        <w:t>: antes de la predicción, se eliminan las filas en que hay MV.</w:t>
      </w:r>
      <w:r w:rsidR="008D6E85">
        <w:t xml:space="preserve"> </w:t>
      </w:r>
    </w:p>
    <w:p w:rsidR="00EC1862" w:rsidRDefault="00EC1862" w:rsidP="00B37BF1">
      <w:pPr>
        <w:pStyle w:val="Default"/>
        <w:numPr>
          <w:ilvl w:val="1"/>
          <w:numId w:val="2"/>
        </w:numPr>
      </w:pPr>
      <w:r>
        <w:t>Reemplazo de los MV</w:t>
      </w:r>
      <w:r w:rsidR="00906492">
        <w:t>: antes de la predicción, se reemplazan los MV mediante “</w:t>
      </w:r>
      <w:proofErr w:type="spellStart"/>
      <w:r w:rsidR="00906492">
        <w:t>RecMvRepl</w:t>
      </w:r>
      <w:proofErr w:type="spellEnd"/>
      <w:r w:rsidR="00906492">
        <w:t>”</w:t>
      </w:r>
      <w:r w:rsidR="008D6E85">
        <w:t xml:space="preserve">. Este caso presenta un contraste al caso anterior, porque pretende mantener la dimensión del </w:t>
      </w:r>
      <w:proofErr w:type="spellStart"/>
      <w:r w:rsidR="008D6E85">
        <w:t>dataset</w:t>
      </w:r>
      <w:proofErr w:type="spellEnd"/>
      <w:r w:rsidR="008D6E85">
        <w:t xml:space="preserve"> inicial.</w:t>
      </w:r>
    </w:p>
    <w:p w:rsidR="00B37BF1" w:rsidRDefault="00B37BF1" w:rsidP="00B37BF1">
      <w:pPr>
        <w:pStyle w:val="Default"/>
        <w:ind w:left="1440"/>
      </w:pPr>
    </w:p>
    <w:p w:rsidR="00084BDB" w:rsidRPr="002861D6" w:rsidRDefault="00084BDB" w:rsidP="00084BDB">
      <w:pPr>
        <w:pStyle w:val="Default"/>
        <w:numPr>
          <w:ilvl w:val="0"/>
          <w:numId w:val="2"/>
        </w:numPr>
        <w:rPr>
          <w:i/>
        </w:rPr>
      </w:pPr>
      <w:r w:rsidRPr="002861D6">
        <w:rPr>
          <w:i/>
        </w:rPr>
        <w:t>El problema de la asunción de MV</w:t>
      </w:r>
      <w:r w:rsidR="009268A7" w:rsidRPr="002861D6">
        <w:rPr>
          <w:i/>
        </w:rPr>
        <w:t>:</w:t>
      </w:r>
    </w:p>
    <w:p w:rsidR="009268A7" w:rsidRDefault="00084BDB" w:rsidP="00084BDB">
      <w:pPr>
        <w:pStyle w:val="Default"/>
        <w:ind w:left="720"/>
      </w:pPr>
      <w:r>
        <w:t xml:space="preserve">La asunción de </w:t>
      </w:r>
      <w:r w:rsidR="009268A7">
        <w:t>MV como pésimos rankings no está funcionando bien, cuando hay MV en los datos, los datos no se ordenan bien (de forma esperada, se pensaba al hacer la ordenación, los MV son menores que los demás)</w:t>
      </w:r>
      <w:r>
        <w:t xml:space="preserve">. Se decide </w:t>
      </w:r>
      <w:r w:rsidRPr="002861D6">
        <w:rPr>
          <w:b/>
        </w:rPr>
        <w:t>abandonar</w:t>
      </w:r>
      <w:r>
        <w:t xml:space="preserve"> esta opción.</w:t>
      </w:r>
    </w:p>
    <w:p w:rsidR="00357EAF" w:rsidRDefault="00357EAF" w:rsidP="00357EAF">
      <w:pPr>
        <w:pStyle w:val="Default"/>
        <w:ind w:left="1440"/>
      </w:pPr>
    </w:p>
    <w:p w:rsidR="008D6E85" w:rsidRPr="002861D6" w:rsidRDefault="00357EAF" w:rsidP="008D6E85">
      <w:pPr>
        <w:pStyle w:val="Default"/>
        <w:numPr>
          <w:ilvl w:val="0"/>
          <w:numId w:val="2"/>
        </w:numPr>
        <w:rPr>
          <w:i/>
        </w:rPr>
      </w:pPr>
      <w:r w:rsidRPr="002861D6">
        <w:rPr>
          <w:i/>
        </w:rPr>
        <w:t>La clase “</w:t>
      </w:r>
      <w:proofErr w:type="spellStart"/>
      <w:r w:rsidRPr="002861D6">
        <w:rPr>
          <w:i/>
        </w:rPr>
        <w:t>RecMvRepl</w:t>
      </w:r>
      <w:proofErr w:type="spellEnd"/>
      <w:r w:rsidRPr="002861D6">
        <w:rPr>
          <w:i/>
        </w:rPr>
        <w:t>”</w:t>
      </w:r>
      <w:r w:rsidR="00084BDB" w:rsidRPr="002861D6">
        <w:rPr>
          <w:i/>
        </w:rPr>
        <w:t>:</w:t>
      </w:r>
    </w:p>
    <w:p w:rsidR="009F6D0A" w:rsidRDefault="008C3C0E" w:rsidP="009F6D0A">
      <w:pPr>
        <w:pStyle w:val="Default"/>
        <w:ind w:left="720"/>
      </w:pPr>
      <w:proofErr w:type="spellStart"/>
      <w:r>
        <w:t>Recomendador</w:t>
      </w:r>
      <w:proofErr w:type="spellEnd"/>
      <w:r>
        <w:t xml:space="preserve"> que reemplaza los MV, explicada en palabras. </w:t>
      </w:r>
      <w:r w:rsidR="008D6E85">
        <w:t>Es una clase que se encarga de recomendar valores de predicción en posiciones de MV. Tiene la misma estructura</w:t>
      </w:r>
      <w:r>
        <w:t xml:space="preserve"> de un </w:t>
      </w:r>
      <w:proofErr w:type="spellStart"/>
      <w:r>
        <w:t>recome</w:t>
      </w:r>
      <w:r w:rsidR="002861D6">
        <w:t>ndador</w:t>
      </w:r>
      <w:proofErr w:type="spellEnd"/>
      <w:r w:rsidR="002861D6">
        <w:t xml:space="preserve"> normal, pero el mismo </w:t>
      </w:r>
      <w:proofErr w:type="spellStart"/>
      <w:r w:rsidR="002861D6">
        <w:t>dataset</w:t>
      </w:r>
      <w:proofErr w:type="spellEnd"/>
      <w:r w:rsidR="002861D6">
        <w:t xml:space="preserve"> es utilizado como X (vector de características) e y (etiquetas). </w:t>
      </w:r>
    </w:p>
    <w:p w:rsidR="009F6D0A" w:rsidRDefault="009F6D0A" w:rsidP="009F6D0A">
      <w:pPr>
        <w:pStyle w:val="Default"/>
        <w:ind w:left="720"/>
      </w:pPr>
    </w:p>
    <w:p w:rsidR="009F6D0A" w:rsidRDefault="009F6D0A" w:rsidP="009F6D0A">
      <w:pPr>
        <w:pStyle w:val="Defaul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pt;width:166.5pt;height:186pt;z-index:251659264;mso-position-horizontal:absolute;mso-position-horizontal-relative:text;mso-position-vertical:absolute;mso-position-vertical-relative:text">
            <v:imagedata r:id="rId7" o:title="MV replacement"/>
            <w10:wrap type="square"/>
          </v:shape>
        </w:pict>
      </w:r>
    </w:p>
    <w:p w:rsidR="009F6D0A" w:rsidRDefault="002861D6" w:rsidP="009F6D0A">
      <w:pPr>
        <w:pStyle w:val="Default"/>
        <w:ind w:left="720"/>
      </w:pPr>
      <w:r>
        <w:t xml:space="preserve">Es decir, el </w:t>
      </w:r>
      <w:proofErr w:type="spellStart"/>
      <w:r>
        <w:t>dataset</w:t>
      </w:r>
      <w:proofErr w:type="spellEnd"/>
      <w:r>
        <w:t xml:space="preserve"> se divide</w:t>
      </w:r>
      <w:r w:rsidR="009F6D0A">
        <w:t xml:space="preserve"> en training set y </w:t>
      </w:r>
      <w:proofErr w:type="spellStart"/>
      <w:r w:rsidR="009F6D0A">
        <w:t>testing</w:t>
      </w:r>
      <w:proofErr w:type="spellEnd"/>
      <w:r w:rsidR="009F6D0A">
        <w:t xml:space="preserve"> set:</w:t>
      </w:r>
    </w:p>
    <w:p w:rsidR="009F6D0A" w:rsidRDefault="002861D6" w:rsidP="00B37BF1">
      <w:pPr>
        <w:pStyle w:val="Default"/>
        <w:ind w:left="720"/>
      </w:pPr>
      <w:proofErr w:type="gramStart"/>
      <w:r>
        <w:t>el</w:t>
      </w:r>
      <w:proofErr w:type="gramEnd"/>
      <w:r>
        <w:t xml:space="preserve"> </w:t>
      </w:r>
      <w:r w:rsidR="008C3C0E" w:rsidRPr="002861D6">
        <w:rPr>
          <w:b/>
        </w:rPr>
        <w:t>training set</w:t>
      </w:r>
      <w:r w:rsidR="008C3C0E">
        <w:t xml:space="preserve"> </w:t>
      </w:r>
      <w:r w:rsidR="009F6D0A">
        <w:t xml:space="preserve">está formado por las filas que no contienen ningún </w:t>
      </w:r>
      <w:proofErr w:type="spellStart"/>
      <w:r w:rsidR="009F6D0A">
        <w:t>NaN</w:t>
      </w:r>
      <w:proofErr w:type="spellEnd"/>
      <w:r w:rsidR="009F6D0A">
        <w:t xml:space="preserve">, y </w:t>
      </w:r>
      <w:r>
        <w:t>es usado para el entrenami</w:t>
      </w:r>
      <w:r w:rsidR="009154C3">
        <w:t xml:space="preserve">ento, y predecir; </w:t>
      </w:r>
    </w:p>
    <w:p w:rsidR="009F6D0A" w:rsidRDefault="009F6D0A" w:rsidP="00B37BF1">
      <w:pPr>
        <w:pStyle w:val="Default"/>
        <w:ind w:left="720"/>
      </w:pPr>
    </w:p>
    <w:p w:rsidR="009F6D0A" w:rsidRDefault="009154C3" w:rsidP="009F6D0A">
      <w:pPr>
        <w:pStyle w:val="Default"/>
        <w:ind w:left="720"/>
      </w:pPr>
      <w:proofErr w:type="gramStart"/>
      <w:r>
        <w:t>el</w:t>
      </w:r>
      <w:proofErr w:type="gramEnd"/>
      <w:r>
        <w:t xml:space="preserve"> </w:t>
      </w:r>
      <w:proofErr w:type="spellStart"/>
      <w:r w:rsidRPr="009154C3">
        <w:rPr>
          <w:b/>
        </w:rPr>
        <w:t>testing</w:t>
      </w:r>
      <w:proofErr w:type="spellEnd"/>
      <w:r w:rsidRPr="009154C3">
        <w:rPr>
          <w:b/>
        </w:rPr>
        <w:t xml:space="preserve"> set</w:t>
      </w:r>
      <w:r>
        <w:t xml:space="preserve"> </w:t>
      </w:r>
      <w:r w:rsidR="009F6D0A">
        <w:t xml:space="preserve">está formado por las filas que contienen al menos un </w:t>
      </w:r>
      <w:proofErr w:type="spellStart"/>
      <w:r w:rsidR="009F6D0A">
        <w:t>NaN</w:t>
      </w:r>
      <w:proofErr w:type="spellEnd"/>
      <w:r w:rsidR="009F6D0A">
        <w:t xml:space="preserve">, y </w:t>
      </w:r>
      <w:r>
        <w:t>e</w:t>
      </w:r>
      <w:r w:rsidR="009F6D0A">
        <w:t xml:space="preserve">s usado para el entrenamiento, el resultado recae en el mismo (reemplazo de </w:t>
      </w:r>
      <w:proofErr w:type="spellStart"/>
      <w:r w:rsidR="009F6D0A">
        <w:t>NaNs</w:t>
      </w:r>
      <w:proofErr w:type="spellEnd"/>
      <w:r w:rsidR="009F6D0A">
        <w:t>)</w:t>
      </w:r>
    </w:p>
    <w:p w:rsidR="00EC1862" w:rsidRDefault="00EC1862" w:rsidP="00EC1862">
      <w:pPr>
        <w:pStyle w:val="Default"/>
      </w:pPr>
    </w:p>
    <w:p w:rsidR="009268A7" w:rsidRDefault="00357EAF" w:rsidP="00B37BF1">
      <w:pPr>
        <w:pStyle w:val="Default"/>
        <w:numPr>
          <w:ilvl w:val="0"/>
          <w:numId w:val="2"/>
        </w:numPr>
      </w:pPr>
      <w:r>
        <w:t>Limpieza de datos</w:t>
      </w:r>
      <w:r w:rsidR="00020745">
        <w:t xml:space="preserve">: antes se eliminan las filas del </w:t>
      </w:r>
      <w:proofErr w:type="spellStart"/>
      <w:r w:rsidR="00020745">
        <w:t>dataset</w:t>
      </w:r>
      <w:proofErr w:type="spellEnd"/>
      <w:r w:rsidR="00020745">
        <w:t xml:space="preserve"> </w:t>
      </w:r>
      <w:r w:rsidR="009154C3">
        <w:t>concatenado (X e y) en que el número de valores non-</w:t>
      </w:r>
      <w:proofErr w:type="spellStart"/>
      <w:r w:rsidR="009154C3">
        <w:t>NaN</w:t>
      </w:r>
      <w:proofErr w:type="spellEnd"/>
      <w:r w:rsidR="009154C3">
        <w:t xml:space="preserve"> no llega a 11</w:t>
      </w:r>
      <w:r w:rsidR="00E92CD0">
        <w:t xml:space="preserve"> </w:t>
      </w:r>
      <w:r w:rsidR="00020745">
        <w:t>(umbral=11). Pero una vez aplicada este filtro, se observan filas con m</w:t>
      </w:r>
      <w:r w:rsidR="009F6D0A">
        <w:t>eramente uno o dos valores non-</w:t>
      </w:r>
      <w:proofErr w:type="spellStart"/>
      <w:r w:rsidR="009F6D0A">
        <w:t>NaN</w:t>
      </w:r>
      <w:proofErr w:type="spellEnd"/>
      <w:r w:rsidR="00020745">
        <w:t xml:space="preserve"> en el </w:t>
      </w:r>
      <w:proofErr w:type="spellStart"/>
      <w:r w:rsidR="00020745">
        <w:t>dataset</w:t>
      </w:r>
      <w:proofErr w:type="spellEnd"/>
      <w:r w:rsidR="00020745">
        <w:t xml:space="preserve"> de </w:t>
      </w:r>
      <w:r w:rsidR="00020745" w:rsidRPr="00B37BF1">
        <w:rPr>
          <w:b/>
        </w:rPr>
        <w:t>y</w:t>
      </w:r>
      <w:r w:rsidR="00020745">
        <w:t xml:space="preserve">, estas filas son poco significativas para el proceso de predicción.  </w:t>
      </w:r>
      <w:r w:rsidR="00E92CD0">
        <w:t xml:space="preserve">Por tanto, se ha modificado la manera de filtración: se observan </w:t>
      </w:r>
      <w:r w:rsidR="00E92CD0" w:rsidRPr="00B37BF1">
        <w:rPr>
          <w:b/>
        </w:rPr>
        <w:t>X</w:t>
      </w:r>
      <w:r w:rsidR="00E92CD0">
        <w:t xml:space="preserve"> e </w:t>
      </w:r>
      <w:r w:rsidR="00E92CD0" w:rsidRPr="00B37BF1">
        <w:rPr>
          <w:b/>
        </w:rPr>
        <w:t>y</w:t>
      </w:r>
      <w:r w:rsidR="00E92CD0">
        <w:t xml:space="preserve"> separadamente, si alguna fila contiene </w:t>
      </w:r>
      <w:r w:rsidR="00E92CD0" w:rsidRPr="009F6D0A">
        <w:rPr>
          <w:b/>
        </w:rPr>
        <w:t xml:space="preserve">más de 5 </w:t>
      </w:r>
      <w:proofErr w:type="spellStart"/>
      <w:r w:rsidR="00E92CD0" w:rsidRPr="009F6D0A">
        <w:rPr>
          <w:b/>
        </w:rPr>
        <w:t>NaNs</w:t>
      </w:r>
      <w:proofErr w:type="spellEnd"/>
      <w:r w:rsidR="00E92CD0">
        <w:t xml:space="preserve">, será eliminada de </w:t>
      </w:r>
      <w:r w:rsidR="00E92CD0" w:rsidRPr="00B37BF1">
        <w:rPr>
          <w:b/>
        </w:rPr>
        <w:t>X</w:t>
      </w:r>
      <w:r w:rsidR="00E92CD0">
        <w:t xml:space="preserve"> y a la vez, la misma fila (según índice) será eliminada de </w:t>
      </w:r>
      <w:r w:rsidR="00E92CD0" w:rsidRPr="00B37BF1">
        <w:rPr>
          <w:b/>
        </w:rPr>
        <w:t>y</w:t>
      </w:r>
      <w:r w:rsidR="00E92CD0">
        <w:t>.</w:t>
      </w:r>
    </w:p>
    <w:p w:rsidR="00B37BF1" w:rsidRDefault="00B37BF1" w:rsidP="00EC1862">
      <w:pPr>
        <w:pStyle w:val="Default"/>
      </w:pPr>
    </w:p>
    <w:p w:rsidR="009F6D0A" w:rsidRPr="002861D6" w:rsidRDefault="009F6D0A" w:rsidP="00EC1862">
      <w:pPr>
        <w:pStyle w:val="Default"/>
      </w:pPr>
    </w:p>
    <w:p w:rsidR="009268A7" w:rsidRDefault="00EC1862" w:rsidP="009268A7">
      <w:pPr>
        <w:pStyle w:val="Default"/>
        <w:numPr>
          <w:ilvl w:val="0"/>
          <w:numId w:val="2"/>
        </w:numPr>
      </w:pPr>
      <w:r>
        <w:t>Tareas para la siguiente cita:</w:t>
      </w:r>
    </w:p>
    <w:p w:rsidR="009268A7" w:rsidRDefault="009268A7" w:rsidP="009268A7">
      <w:pPr>
        <w:pStyle w:val="Default"/>
        <w:numPr>
          <w:ilvl w:val="1"/>
          <w:numId w:val="2"/>
        </w:numPr>
      </w:pPr>
      <w:r>
        <w:t>Rellenar las dos tablas</w:t>
      </w:r>
      <w:r w:rsidR="009F6D0A">
        <w:t xml:space="preserve"> de evaluación</w:t>
      </w:r>
      <w:bookmarkStart w:id="0" w:name="_GoBack"/>
      <w:bookmarkEnd w:id="0"/>
    </w:p>
    <w:p w:rsidR="009268A7" w:rsidRDefault="009268A7" w:rsidP="009268A7">
      <w:pPr>
        <w:pStyle w:val="Default"/>
        <w:numPr>
          <w:ilvl w:val="1"/>
          <w:numId w:val="2"/>
        </w:numPr>
      </w:pPr>
      <w:r>
        <w:t xml:space="preserve">Testear con el </w:t>
      </w:r>
      <w:proofErr w:type="spellStart"/>
      <w:r>
        <w:t>dataset</w:t>
      </w:r>
      <w:proofErr w:type="spellEnd"/>
      <w:r>
        <w:t xml:space="preserve"> de “Informática”</w:t>
      </w:r>
    </w:p>
    <w:p w:rsidR="009F6D0A" w:rsidRPr="00F46A22" w:rsidRDefault="009F6D0A" w:rsidP="009F6D0A">
      <w:pPr>
        <w:pStyle w:val="Default"/>
        <w:numPr>
          <w:ilvl w:val="1"/>
          <w:numId w:val="2"/>
        </w:numPr>
      </w:pPr>
      <w:r>
        <w:t xml:space="preserve">Estudiar el </w:t>
      </w:r>
      <w:proofErr w:type="spellStart"/>
      <w:r>
        <w:t>RandomForestRegressor</w:t>
      </w:r>
      <w:proofErr w:type="spellEnd"/>
      <w:r>
        <w:t xml:space="preserve"> y </w:t>
      </w:r>
      <w:proofErr w:type="spellStart"/>
      <w:r>
        <w:t>RandomForestClassifier</w:t>
      </w:r>
      <w:proofErr w:type="spellEnd"/>
      <w:r>
        <w:t xml:space="preserve"> (Si da tiempo)</w:t>
      </w:r>
    </w:p>
    <w:sectPr w:rsidR="009F6D0A" w:rsidRPr="00F46A22">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2F1" w:rsidRDefault="00B672F1" w:rsidP="00F46A22">
      <w:pPr>
        <w:spacing w:after="0" w:line="240" w:lineRule="auto"/>
      </w:pPr>
      <w:r>
        <w:separator/>
      </w:r>
    </w:p>
  </w:endnote>
  <w:endnote w:type="continuationSeparator" w:id="0">
    <w:p w:rsidR="00B672F1" w:rsidRDefault="00B672F1" w:rsidP="00F4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2F1" w:rsidRDefault="00B672F1" w:rsidP="00F46A22">
      <w:pPr>
        <w:spacing w:after="0" w:line="240" w:lineRule="auto"/>
      </w:pPr>
      <w:r>
        <w:separator/>
      </w:r>
    </w:p>
  </w:footnote>
  <w:footnote w:type="continuationSeparator" w:id="0">
    <w:p w:rsidR="00B672F1" w:rsidRDefault="00B672F1" w:rsidP="00F46A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A22" w:rsidRPr="00F46A22" w:rsidRDefault="00F46A22" w:rsidP="00F46A22">
    <w:pPr>
      <w:pStyle w:val="a3"/>
      <w:jc w:val="right"/>
      <w:rPr>
        <w:u w:val="single"/>
      </w:rPr>
    </w:pPr>
    <w:r>
      <w:rPr>
        <w:u w:val="single"/>
      </w:rPr>
      <w:t xml:space="preserve">                                                                            </w:t>
    </w:r>
    <w:r w:rsidRPr="00F46A22">
      <w:rPr>
        <w:u w:val="single"/>
      </w:rPr>
      <w:t>Ciencia de datos aplicada a resultados académicos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B1333"/>
    <w:multiLevelType w:val="hybridMultilevel"/>
    <w:tmpl w:val="C4801CA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61D13B3"/>
    <w:multiLevelType w:val="hybridMultilevel"/>
    <w:tmpl w:val="FDC87B6A"/>
    <w:lvl w:ilvl="0" w:tplc="FBFECE32">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B7"/>
    <w:rsid w:val="00020745"/>
    <w:rsid w:val="00084BDB"/>
    <w:rsid w:val="002861D6"/>
    <w:rsid w:val="00357EAF"/>
    <w:rsid w:val="005E573A"/>
    <w:rsid w:val="00852F10"/>
    <w:rsid w:val="008C3C0E"/>
    <w:rsid w:val="008D6E85"/>
    <w:rsid w:val="00906492"/>
    <w:rsid w:val="009154C3"/>
    <w:rsid w:val="009268A7"/>
    <w:rsid w:val="009F6D0A"/>
    <w:rsid w:val="00AB7742"/>
    <w:rsid w:val="00B031D1"/>
    <w:rsid w:val="00B37BF1"/>
    <w:rsid w:val="00B672F1"/>
    <w:rsid w:val="00CA6E0B"/>
    <w:rsid w:val="00E92CD0"/>
    <w:rsid w:val="00EC1862"/>
    <w:rsid w:val="00EC40BA"/>
    <w:rsid w:val="00F06195"/>
    <w:rsid w:val="00F46A22"/>
    <w:rsid w:val="00F857B7"/>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5AA2096-0466-4C35-B8EA-AEC09A1F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57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A22"/>
    <w:pPr>
      <w:tabs>
        <w:tab w:val="center" w:pos="4153"/>
        <w:tab w:val="right" w:pos="8306"/>
      </w:tabs>
      <w:spacing w:after="0" w:line="240" w:lineRule="auto"/>
    </w:pPr>
  </w:style>
  <w:style w:type="character" w:customStyle="1" w:styleId="Char">
    <w:name w:val="页眉 Char"/>
    <w:basedOn w:val="a0"/>
    <w:link w:val="a3"/>
    <w:uiPriority w:val="99"/>
    <w:rsid w:val="00F46A22"/>
  </w:style>
  <w:style w:type="paragraph" w:styleId="a4">
    <w:name w:val="footer"/>
    <w:basedOn w:val="a"/>
    <w:link w:val="Char0"/>
    <w:uiPriority w:val="99"/>
    <w:unhideWhenUsed/>
    <w:rsid w:val="00F46A22"/>
    <w:pPr>
      <w:tabs>
        <w:tab w:val="center" w:pos="4153"/>
        <w:tab w:val="right" w:pos="8306"/>
      </w:tabs>
      <w:spacing w:after="0" w:line="240" w:lineRule="auto"/>
    </w:pPr>
  </w:style>
  <w:style w:type="character" w:customStyle="1" w:styleId="Char0">
    <w:name w:val="页脚 Char"/>
    <w:basedOn w:val="a0"/>
    <w:link w:val="a4"/>
    <w:uiPriority w:val="99"/>
    <w:rsid w:val="00F46A22"/>
  </w:style>
  <w:style w:type="paragraph" w:styleId="a5">
    <w:name w:val="List Paragraph"/>
    <w:basedOn w:val="a"/>
    <w:uiPriority w:val="34"/>
    <w:qFormat/>
    <w:rsid w:val="00F46A22"/>
    <w:pPr>
      <w:ind w:left="720"/>
      <w:contextualSpacing/>
    </w:pPr>
  </w:style>
  <w:style w:type="paragraph" w:customStyle="1" w:styleId="Default">
    <w:name w:val="Default"/>
    <w:rsid w:val="00F46A2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423</Words>
  <Characters>2332</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兰添</dc:creator>
  <cp:keywords/>
  <dc:description/>
  <cp:lastModifiedBy>兰添</cp:lastModifiedBy>
  <cp:revision>6</cp:revision>
  <dcterms:created xsi:type="dcterms:W3CDTF">2017-11-30T14:11:00Z</dcterms:created>
  <dcterms:modified xsi:type="dcterms:W3CDTF">2017-12-07T21:41:00Z</dcterms:modified>
</cp:coreProperties>
</file>