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DEC2E" w14:textId="77777777" w:rsidR="00B03083" w:rsidRDefault="00B03083">
      <w:pPr>
        <w:pStyle w:val="Title"/>
        <w:contextualSpacing w:val="0"/>
        <w:jc w:val="center"/>
        <w:rPr>
          <w:sz w:val="96"/>
          <w:szCs w:val="96"/>
        </w:rPr>
      </w:pPr>
    </w:p>
    <w:p w14:paraId="2F2A5024" w14:textId="77777777" w:rsidR="00B03083" w:rsidRDefault="00B03083">
      <w:pPr>
        <w:pStyle w:val="normal0"/>
      </w:pPr>
    </w:p>
    <w:p w14:paraId="23CD1A0F" w14:textId="77777777" w:rsidR="002811B2" w:rsidRDefault="002811B2" w:rsidP="006D73CE">
      <w:pPr>
        <w:pStyle w:val="Title"/>
        <w:contextualSpacing w:val="0"/>
        <w:jc w:val="center"/>
        <w:rPr>
          <w:sz w:val="72"/>
          <w:szCs w:val="72"/>
        </w:rPr>
      </w:pPr>
    </w:p>
    <w:p w14:paraId="0E6D8572" w14:textId="77777777" w:rsidR="002811B2" w:rsidRDefault="002811B2" w:rsidP="006D73CE">
      <w:pPr>
        <w:pStyle w:val="Title"/>
        <w:contextualSpacing w:val="0"/>
        <w:jc w:val="center"/>
        <w:rPr>
          <w:sz w:val="72"/>
          <w:szCs w:val="72"/>
        </w:rPr>
      </w:pPr>
    </w:p>
    <w:p w14:paraId="1AA531A5" w14:textId="77777777" w:rsidR="002811B2" w:rsidRDefault="002811B2" w:rsidP="006D73CE">
      <w:pPr>
        <w:pStyle w:val="Title"/>
        <w:contextualSpacing w:val="0"/>
        <w:jc w:val="center"/>
        <w:rPr>
          <w:sz w:val="72"/>
          <w:szCs w:val="72"/>
        </w:rPr>
      </w:pPr>
    </w:p>
    <w:p w14:paraId="05514E19" w14:textId="77777777" w:rsidR="006D73CE" w:rsidRPr="00CE0535" w:rsidRDefault="006D73CE" w:rsidP="006D73CE">
      <w:pPr>
        <w:pStyle w:val="Title"/>
        <w:contextualSpacing w:val="0"/>
        <w:jc w:val="center"/>
        <w:rPr>
          <w:sz w:val="72"/>
          <w:szCs w:val="72"/>
        </w:rPr>
      </w:pPr>
      <w:r w:rsidRPr="00CE0535">
        <w:rPr>
          <w:sz w:val="72"/>
          <w:szCs w:val="72"/>
        </w:rPr>
        <w:t>User Manual</w:t>
      </w:r>
    </w:p>
    <w:p w14:paraId="1B2DC078" w14:textId="77777777" w:rsidR="00B03083" w:rsidRDefault="00B03083">
      <w:pPr>
        <w:pStyle w:val="normal0"/>
      </w:pPr>
    </w:p>
    <w:p w14:paraId="4E6E4881" w14:textId="77777777" w:rsidR="002811B2" w:rsidRDefault="002811B2">
      <w:pPr>
        <w:pStyle w:val="Title"/>
        <w:contextualSpacing w:val="0"/>
        <w:jc w:val="center"/>
        <w:rPr>
          <w:sz w:val="72"/>
          <w:szCs w:val="72"/>
        </w:rPr>
      </w:pPr>
    </w:p>
    <w:p w14:paraId="77E0543A" w14:textId="77777777" w:rsidR="002811B2" w:rsidRDefault="002811B2">
      <w:pPr>
        <w:pStyle w:val="Title"/>
        <w:contextualSpacing w:val="0"/>
        <w:jc w:val="center"/>
        <w:rPr>
          <w:sz w:val="72"/>
          <w:szCs w:val="72"/>
        </w:rPr>
      </w:pPr>
    </w:p>
    <w:p w14:paraId="740C2D54" w14:textId="77777777" w:rsidR="002811B2" w:rsidRDefault="002811B2">
      <w:pPr>
        <w:pStyle w:val="Title"/>
        <w:contextualSpacing w:val="0"/>
        <w:jc w:val="center"/>
        <w:rPr>
          <w:sz w:val="72"/>
          <w:szCs w:val="72"/>
        </w:rPr>
      </w:pPr>
    </w:p>
    <w:p w14:paraId="453D7597" w14:textId="74F50BB7" w:rsidR="00B03083" w:rsidRPr="00CE0535" w:rsidRDefault="00614159">
      <w:pPr>
        <w:pStyle w:val="Title"/>
        <w:contextualSpacing w:val="0"/>
        <w:jc w:val="center"/>
        <w:rPr>
          <w:sz w:val="72"/>
          <w:szCs w:val="72"/>
        </w:rPr>
      </w:pPr>
      <w:r>
        <w:rPr>
          <w:sz w:val="72"/>
          <w:szCs w:val="72"/>
        </w:rPr>
        <w:t>Multi</w:t>
      </w:r>
      <w:r w:rsidR="00501BC8" w:rsidRPr="00CE0535">
        <w:rPr>
          <w:sz w:val="72"/>
          <w:szCs w:val="72"/>
        </w:rPr>
        <w:t>scale Cardiac</w:t>
      </w:r>
      <w:r>
        <w:rPr>
          <w:sz w:val="72"/>
          <w:szCs w:val="72"/>
        </w:rPr>
        <w:t xml:space="preserve"> cell</w:t>
      </w:r>
      <w:r w:rsidR="00501BC8" w:rsidRPr="00CE0535">
        <w:rPr>
          <w:sz w:val="72"/>
          <w:szCs w:val="72"/>
        </w:rPr>
        <w:t xml:space="preserve"> Workflow </w:t>
      </w:r>
    </w:p>
    <w:p w14:paraId="61D4EBF5" w14:textId="77777777" w:rsidR="00B03083" w:rsidRDefault="00B03083">
      <w:pPr>
        <w:pStyle w:val="normal0"/>
      </w:pPr>
    </w:p>
    <w:p w14:paraId="406D087F" w14:textId="32B9FA89" w:rsidR="00B03083" w:rsidRDefault="00B03083">
      <w:pPr>
        <w:pStyle w:val="normal0"/>
      </w:pPr>
    </w:p>
    <w:p w14:paraId="31EBB898" w14:textId="77777777" w:rsidR="00B03083" w:rsidRDefault="00B03083">
      <w:pPr>
        <w:pStyle w:val="normal0"/>
      </w:pPr>
    </w:p>
    <w:p w14:paraId="3B156B7F" w14:textId="77777777" w:rsidR="00B03083" w:rsidRDefault="00501BC8">
      <w:pPr>
        <w:pStyle w:val="normal0"/>
      </w:pPr>
      <w:r>
        <w:br w:type="page"/>
      </w:r>
    </w:p>
    <w:p w14:paraId="3FC9BD88" w14:textId="77777777" w:rsidR="00B03083" w:rsidRDefault="00501BC8">
      <w:pPr>
        <w:pStyle w:val="normal0"/>
        <w:keepNext/>
        <w:keepLines/>
        <w:pBdr>
          <w:top w:val="nil"/>
          <w:left w:val="nil"/>
          <w:bottom w:val="nil"/>
          <w:right w:val="nil"/>
          <w:between w:val="nil"/>
        </w:pBdr>
        <w:spacing w:before="480" w:line="276" w:lineRule="auto"/>
        <w:rPr>
          <w:b/>
          <w:color w:val="2F5496"/>
          <w:sz w:val="28"/>
          <w:szCs w:val="28"/>
        </w:rPr>
      </w:pPr>
      <w:r>
        <w:rPr>
          <w:b/>
          <w:color w:val="2F5496"/>
          <w:sz w:val="28"/>
          <w:szCs w:val="28"/>
        </w:rPr>
        <w:lastRenderedPageBreak/>
        <w:t>Table of Contents</w:t>
      </w:r>
    </w:p>
    <w:p w14:paraId="3188EA6F" w14:textId="77777777" w:rsidR="00D03762" w:rsidRDefault="00D03762">
      <w:pPr>
        <w:pStyle w:val="normal0"/>
        <w:keepNext/>
        <w:keepLines/>
        <w:pBdr>
          <w:top w:val="nil"/>
          <w:left w:val="nil"/>
          <w:bottom w:val="nil"/>
          <w:right w:val="nil"/>
          <w:between w:val="nil"/>
        </w:pBdr>
        <w:spacing w:before="480" w:line="276" w:lineRule="auto"/>
        <w:rPr>
          <w:b/>
          <w:color w:val="2F5496"/>
          <w:sz w:val="28"/>
          <w:szCs w:val="28"/>
        </w:rPr>
      </w:pPr>
    </w:p>
    <w:sdt>
      <w:sdtPr>
        <w:id w:val="1376427560"/>
        <w:docPartObj>
          <w:docPartGallery w:val="Table of Contents"/>
          <w:docPartUnique/>
        </w:docPartObj>
      </w:sdtPr>
      <w:sdtEndPr/>
      <w:sdtContent>
        <w:p w14:paraId="65F9D84A" w14:textId="77777777" w:rsidR="00727377" w:rsidRDefault="00501BC8">
          <w:pPr>
            <w:pStyle w:val="TOC1"/>
            <w:tabs>
              <w:tab w:val="right" w:pos="9350"/>
            </w:tabs>
            <w:rPr>
              <w:rFonts w:asciiTheme="minorHAnsi" w:eastAsiaTheme="minorEastAsia" w:hAnsiTheme="minorHAnsi" w:cstheme="minorBidi"/>
              <w:noProof/>
              <w:lang w:eastAsia="ja-JP"/>
            </w:rPr>
          </w:pPr>
          <w:r>
            <w:fldChar w:fldCharType="begin"/>
          </w:r>
          <w:r>
            <w:instrText xml:space="preserve"> TOC \h \u \z </w:instrText>
          </w:r>
          <w:r>
            <w:fldChar w:fldCharType="separate"/>
          </w:r>
          <w:r w:rsidR="00727377" w:rsidRPr="00DA4776">
            <w:rPr>
              <w:i/>
              <w:noProof/>
            </w:rPr>
            <w:t>Chapter 1: Introduction and Tool Description</w:t>
          </w:r>
          <w:r w:rsidR="00727377">
            <w:rPr>
              <w:noProof/>
            </w:rPr>
            <w:tab/>
          </w:r>
          <w:r w:rsidR="00727377">
            <w:rPr>
              <w:noProof/>
            </w:rPr>
            <w:fldChar w:fldCharType="begin"/>
          </w:r>
          <w:r w:rsidR="00727377">
            <w:rPr>
              <w:noProof/>
            </w:rPr>
            <w:instrText xml:space="preserve"> PAGEREF _Toc406165083 \h </w:instrText>
          </w:r>
          <w:r w:rsidR="00727377">
            <w:rPr>
              <w:noProof/>
            </w:rPr>
          </w:r>
          <w:r w:rsidR="00727377">
            <w:rPr>
              <w:noProof/>
            </w:rPr>
            <w:fldChar w:fldCharType="separate"/>
          </w:r>
          <w:r w:rsidR="00E35246">
            <w:rPr>
              <w:noProof/>
            </w:rPr>
            <w:t>3</w:t>
          </w:r>
          <w:r w:rsidR="00727377">
            <w:rPr>
              <w:noProof/>
            </w:rPr>
            <w:fldChar w:fldCharType="end"/>
          </w:r>
        </w:p>
        <w:p w14:paraId="3202C601"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2: Installation and Program Requirement</w:t>
          </w:r>
          <w:r>
            <w:rPr>
              <w:noProof/>
            </w:rPr>
            <w:tab/>
          </w:r>
          <w:r>
            <w:rPr>
              <w:noProof/>
            </w:rPr>
            <w:fldChar w:fldCharType="begin"/>
          </w:r>
          <w:r>
            <w:rPr>
              <w:noProof/>
            </w:rPr>
            <w:instrText xml:space="preserve"> PAGEREF _Toc406165085 \h </w:instrText>
          </w:r>
          <w:r>
            <w:rPr>
              <w:noProof/>
            </w:rPr>
          </w:r>
          <w:r>
            <w:rPr>
              <w:noProof/>
            </w:rPr>
            <w:fldChar w:fldCharType="separate"/>
          </w:r>
          <w:r w:rsidR="00E35246">
            <w:rPr>
              <w:noProof/>
            </w:rPr>
            <w:t>4</w:t>
          </w:r>
          <w:r>
            <w:rPr>
              <w:noProof/>
            </w:rPr>
            <w:fldChar w:fldCharType="end"/>
          </w:r>
        </w:p>
        <w:p w14:paraId="2F72E330" w14:textId="77777777" w:rsidR="00727377" w:rsidRDefault="00727377">
          <w:pPr>
            <w:pStyle w:val="TOC2"/>
            <w:tabs>
              <w:tab w:val="right" w:pos="9350"/>
            </w:tabs>
            <w:rPr>
              <w:rFonts w:asciiTheme="minorHAnsi" w:eastAsiaTheme="minorEastAsia" w:hAnsiTheme="minorHAnsi" w:cstheme="minorBidi"/>
              <w:noProof/>
              <w:lang w:eastAsia="ja-JP"/>
            </w:rPr>
          </w:pPr>
          <w:r>
            <w:rPr>
              <w:noProof/>
            </w:rPr>
            <w:t>Installing bioKepler:</w:t>
          </w:r>
          <w:r>
            <w:rPr>
              <w:noProof/>
            </w:rPr>
            <w:tab/>
          </w:r>
          <w:r>
            <w:rPr>
              <w:noProof/>
            </w:rPr>
            <w:fldChar w:fldCharType="begin"/>
          </w:r>
          <w:r>
            <w:rPr>
              <w:noProof/>
            </w:rPr>
            <w:instrText xml:space="preserve"> PAGEREF _Toc406165086 \h </w:instrText>
          </w:r>
          <w:r>
            <w:rPr>
              <w:noProof/>
            </w:rPr>
          </w:r>
          <w:r>
            <w:rPr>
              <w:noProof/>
            </w:rPr>
            <w:fldChar w:fldCharType="separate"/>
          </w:r>
          <w:r w:rsidR="00E35246">
            <w:rPr>
              <w:noProof/>
            </w:rPr>
            <w:t>4</w:t>
          </w:r>
          <w:r>
            <w:rPr>
              <w:noProof/>
            </w:rPr>
            <w:fldChar w:fldCharType="end"/>
          </w:r>
        </w:p>
        <w:p w14:paraId="6D8E74CF"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3: Downloading the Multiscale Cardiac Cell workflow</w:t>
          </w:r>
          <w:r>
            <w:rPr>
              <w:noProof/>
            </w:rPr>
            <w:tab/>
          </w:r>
          <w:r>
            <w:rPr>
              <w:noProof/>
            </w:rPr>
            <w:fldChar w:fldCharType="begin"/>
          </w:r>
          <w:r>
            <w:rPr>
              <w:noProof/>
            </w:rPr>
            <w:instrText xml:space="preserve"> PAGEREF _Toc406165089 \h </w:instrText>
          </w:r>
          <w:r>
            <w:rPr>
              <w:noProof/>
            </w:rPr>
          </w:r>
          <w:r>
            <w:rPr>
              <w:noProof/>
            </w:rPr>
            <w:fldChar w:fldCharType="separate"/>
          </w:r>
          <w:r w:rsidR="00E35246">
            <w:rPr>
              <w:noProof/>
            </w:rPr>
            <w:t>5</w:t>
          </w:r>
          <w:r>
            <w:rPr>
              <w:noProof/>
            </w:rPr>
            <w:fldChar w:fldCharType="end"/>
          </w:r>
        </w:p>
        <w:p w14:paraId="0D2407E9"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4: Step-by-Step Tutorial</w:t>
          </w:r>
          <w:r>
            <w:rPr>
              <w:noProof/>
            </w:rPr>
            <w:tab/>
          </w:r>
          <w:r>
            <w:rPr>
              <w:noProof/>
            </w:rPr>
            <w:fldChar w:fldCharType="begin"/>
          </w:r>
          <w:r>
            <w:rPr>
              <w:noProof/>
            </w:rPr>
            <w:instrText xml:space="preserve"> PAGEREF _Toc406165090 \h </w:instrText>
          </w:r>
          <w:r>
            <w:rPr>
              <w:noProof/>
            </w:rPr>
          </w:r>
          <w:r>
            <w:rPr>
              <w:noProof/>
            </w:rPr>
            <w:fldChar w:fldCharType="separate"/>
          </w:r>
          <w:r w:rsidR="00E35246">
            <w:rPr>
              <w:noProof/>
            </w:rPr>
            <w:t>6</w:t>
          </w:r>
          <w:r>
            <w:rPr>
              <w:noProof/>
            </w:rPr>
            <w:fldChar w:fldCharType="end"/>
          </w:r>
        </w:p>
        <w:p w14:paraId="3A503FE6"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Setting up input folders:</w:t>
          </w:r>
          <w:r>
            <w:rPr>
              <w:noProof/>
            </w:rPr>
            <w:tab/>
          </w:r>
          <w:r>
            <w:rPr>
              <w:noProof/>
            </w:rPr>
            <w:fldChar w:fldCharType="begin"/>
          </w:r>
          <w:r>
            <w:rPr>
              <w:noProof/>
            </w:rPr>
            <w:instrText xml:space="preserve"> PAGEREF _Toc406165091 \h </w:instrText>
          </w:r>
          <w:r>
            <w:rPr>
              <w:noProof/>
            </w:rPr>
          </w:r>
          <w:r>
            <w:rPr>
              <w:noProof/>
            </w:rPr>
            <w:fldChar w:fldCharType="separate"/>
          </w:r>
          <w:r w:rsidR="00E35246">
            <w:rPr>
              <w:noProof/>
            </w:rPr>
            <w:t>6</w:t>
          </w:r>
          <w:r>
            <w:rPr>
              <w:noProof/>
            </w:rPr>
            <w:fldChar w:fldCharType="end"/>
          </w:r>
        </w:p>
        <w:p w14:paraId="33B0349F"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Running the Multiscale workflow through GUI Interface:</w:t>
          </w:r>
          <w:r>
            <w:rPr>
              <w:noProof/>
            </w:rPr>
            <w:tab/>
          </w:r>
          <w:r>
            <w:rPr>
              <w:noProof/>
            </w:rPr>
            <w:fldChar w:fldCharType="begin"/>
          </w:r>
          <w:r>
            <w:rPr>
              <w:noProof/>
            </w:rPr>
            <w:instrText xml:space="preserve"> PAGEREF _Toc406165092 \h </w:instrText>
          </w:r>
          <w:r>
            <w:rPr>
              <w:noProof/>
            </w:rPr>
          </w:r>
          <w:r>
            <w:rPr>
              <w:noProof/>
            </w:rPr>
            <w:fldChar w:fldCharType="separate"/>
          </w:r>
          <w:r w:rsidR="00E35246">
            <w:rPr>
              <w:noProof/>
            </w:rPr>
            <w:t>7</w:t>
          </w:r>
          <w:r>
            <w:rPr>
              <w:noProof/>
            </w:rPr>
            <w:fldChar w:fldCharType="end"/>
          </w:r>
        </w:p>
        <w:p w14:paraId="09DF77FB" w14:textId="1066E614" w:rsidR="00727377" w:rsidRDefault="00727377" w:rsidP="00727377">
          <w:pPr>
            <w:pStyle w:val="TOC2"/>
            <w:tabs>
              <w:tab w:val="left" w:pos="656"/>
              <w:tab w:val="right" w:pos="9350"/>
            </w:tabs>
            <w:ind w:left="656"/>
            <w:rPr>
              <w:rFonts w:asciiTheme="minorHAnsi" w:eastAsiaTheme="minorEastAsia" w:hAnsiTheme="minorHAnsi" w:cstheme="minorBidi"/>
              <w:noProof/>
              <w:lang w:eastAsia="ja-JP"/>
            </w:rPr>
          </w:pPr>
          <w:r>
            <w:rPr>
              <w:noProof/>
            </w:rPr>
            <w:t>a. Local Execution mode:</w:t>
          </w:r>
          <w:r>
            <w:rPr>
              <w:noProof/>
            </w:rPr>
            <w:tab/>
          </w:r>
          <w:r>
            <w:rPr>
              <w:noProof/>
            </w:rPr>
            <w:fldChar w:fldCharType="begin"/>
          </w:r>
          <w:r>
            <w:rPr>
              <w:noProof/>
            </w:rPr>
            <w:instrText xml:space="preserve"> PAGEREF _Toc406165093 \h </w:instrText>
          </w:r>
          <w:r>
            <w:rPr>
              <w:noProof/>
            </w:rPr>
          </w:r>
          <w:r>
            <w:rPr>
              <w:noProof/>
            </w:rPr>
            <w:fldChar w:fldCharType="separate"/>
          </w:r>
          <w:r w:rsidR="00E35246">
            <w:rPr>
              <w:noProof/>
            </w:rPr>
            <w:t>8</w:t>
          </w:r>
          <w:r>
            <w:rPr>
              <w:noProof/>
            </w:rPr>
            <w:fldChar w:fldCharType="end"/>
          </w:r>
        </w:p>
        <w:p w14:paraId="5D0A7ED8" w14:textId="4A0DD9BC" w:rsidR="00727377" w:rsidRDefault="00727377" w:rsidP="00727377">
          <w:pPr>
            <w:pStyle w:val="TOC2"/>
            <w:tabs>
              <w:tab w:val="left" w:pos="667"/>
              <w:tab w:val="right" w:pos="9350"/>
            </w:tabs>
            <w:ind w:left="656"/>
            <w:rPr>
              <w:rFonts w:asciiTheme="minorHAnsi" w:eastAsiaTheme="minorEastAsia" w:hAnsiTheme="minorHAnsi" w:cstheme="minorBidi"/>
              <w:noProof/>
              <w:lang w:eastAsia="ja-JP"/>
            </w:rPr>
          </w:pPr>
          <w:r>
            <w:rPr>
              <w:noProof/>
            </w:rPr>
            <w:t>b.</w:t>
          </w:r>
          <w:r>
            <w:rPr>
              <w:rFonts w:asciiTheme="minorHAnsi" w:eastAsiaTheme="minorEastAsia" w:hAnsiTheme="minorHAnsi" w:cstheme="minorBidi"/>
              <w:noProof/>
              <w:lang w:eastAsia="ja-JP"/>
            </w:rPr>
            <w:t xml:space="preserve"> </w:t>
          </w:r>
          <w:r>
            <w:rPr>
              <w:noProof/>
            </w:rPr>
            <w:t>Remote Execution mode:</w:t>
          </w:r>
          <w:r>
            <w:rPr>
              <w:noProof/>
            </w:rPr>
            <w:tab/>
          </w:r>
          <w:r>
            <w:rPr>
              <w:noProof/>
            </w:rPr>
            <w:fldChar w:fldCharType="begin"/>
          </w:r>
          <w:r>
            <w:rPr>
              <w:noProof/>
            </w:rPr>
            <w:instrText xml:space="preserve"> PAGEREF _Toc406165094 \h </w:instrText>
          </w:r>
          <w:r>
            <w:rPr>
              <w:noProof/>
            </w:rPr>
          </w:r>
          <w:r>
            <w:rPr>
              <w:noProof/>
            </w:rPr>
            <w:fldChar w:fldCharType="separate"/>
          </w:r>
          <w:r w:rsidR="00E35246">
            <w:rPr>
              <w:noProof/>
            </w:rPr>
            <w:t>8</w:t>
          </w:r>
          <w:r>
            <w:rPr>
              <w:noProof/>
            </w:rPr>
            <w:fldChar w:fldCharType="end"/>
          </w:r>
        </w:p>
        <w:p w14:paraId="76B11A2E"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Running the Multiscale workflow through Commandline interface:</w:t>
          </w:r>
          <w:r>
            <w:rPr>
              <w:noProof/>
            </w:rPr>
            <w:tab/>
          </w:r>
          <w:r>
            <w:rPr>
              <w:noProof/>
            </w:rPr>
            <w:fldChar w:fldCharType="begin"/>
          </w:r>
          <w:r>
            <w:rPr>
              <w:noProof/>
            </w:rPr>
            <w:instrText xml:space="preserve"> PAGEREF _Toc406165095 \h </w:instrText>
          </w:r>
          <w:r>
            <w:rPr>
              <w:noProof/>
            </w:rPr>
          </w:r>
          <w:r>
            <w:rPr>
              <w:noProof/>
            </w:rPr>
            <w:fldChar w:fldCharType="separate"/>
          </w:r>
          <w:r w:rsidR="00E35246">
            <w:rPr>
              <w:noProof/>
            </w:rPr>
            <w:t>8</w:t>
          </w:r>
          <w:r>
            <w:rPr>
              <w:noProof/>
            </w:rPr>
            <w:fldChar w:fldCharType="end"/>
          </w:r>
        </w:p>
        <w:p w14:paraId="03463E44" w14:textId="458FBA40" w:rsidR="00727377" w:rsidRDefault="00727377" w:rsidP="00727377">
          <w:pPr>
            <w:pStyle w:val="TOC2"/>
            <w:tabs>
              <w:tab w:val="left" w:pos="656"/>
              <w:tab w:val="right" w:pos="9350"/>
            </w:tabs>
            <w:ind w:left="656"/>
            <w:rPr>
              <w:rFonts w:asciiTheme="minorHAnsi" w:eastAsiaTheme="minorEastAsia" w:hAnsiTheme="minorHAnsi" w:cstheme="minorBidi"/>
              <w:noProof/>
              <w:lang w:eastAsia="ja-JP"/>
            </w:rPr>
          </w:pPr>
          <w:r>
            <w:rPr>
              <w:noProof/>
            </w:rPr>
            <w:t>a.</w:t>
          </w:r>
          <w:r>
            <w:rPr>
              <w:rFonts w:asciiTheme="minorHAnsi" w:eastAsiaTheme="minorEastAsia" w:hAnsiTheme="minorHAnsi" w:cstheme="minorBidi"/>
              <w:noProof/>
              <w:lang w:eastAsia="ja-JP"/>
            </w:rPr>
            <w:t xml:space="preserve"> </w:t>
          </w:r>
          <w:r>
            <w:rPr>
              <w:noProof/>
            </w:rPr>
            <w:t>Local Execution mode:</w:t>
          </w:r>
          <w:r>
            <w:rPr>
              <w:noProof/>
            </w:rPr>
            <w:tab/>
          </w:r>
          <w:r>
            <w:rPr>
              <w:noProof/>
            </w:rPr>
            <w:fldChar w:fldCharType="begin"/>
          </w:r>
          <w:r>
            <w:rPr>
              <w:noProof/>
            </w:rPr>
            <w:instrText xml:space="preserve"> PAGEREF _Toc406165096 \h </w:instrText>
          </w:r>
          <w:r>
            <w:rPr>
              <w:noProof/>
            </w:rPr>
          </w:r>
          <w:r>
            <w:rPr>
              <w:noProof/>
            </w:rPr>
            <w:fldChar w:fldCharType="separate"/>
          </w:r>
          <w:r w:rsidR="00E35246">
            <w:rPr>
              <w:noProof/>
            </w:rPr>
            <w:t>8</w:t>
          </w:r>
          <w:r>
            <w:rPr>
              <w:noProof/>
            </w:rPr>
            <w:fldChar w:fldCharType="end"/>
          </w:r>
        </w:p>
        <w:p w14:paraId="38CF6B61" w14:textId="5F95396C" w:rsidR="00727377" w:rsidRDefault="00727377" w:rsidP="00727377">
          <w:pPr>
            <w:pStyle w:val="TOC2"/>
            <w:tabs>
              <w:tab w:val="left" w:pos="667"/>
              <w:tab w:val="right" w:pos="9350"/>
            </w:tabs>
            <w:ind w:left="656"/>
            <w:rPr>
              <w:rFonts w:asciiTheme="minorHAnsi" w:eastAsiaTheme="minorEastAsia" w:hAnsiTheme="minorHAnsi" w:cstheme="minorBidi"/>
              <w:noProof/>
              <w:lang w:eastAsia="ja-JP"/>
            </w:rPr>
          </w:pPr>
          <w:r>
            <w:rPr>
              <w:noProof/>
            </w:rPr>
            <w:t>b.</w:t>
          </w:r>
          <w:r>
            <w:rPr>
              <w:rFonts w:asciiTheme="minorHAnsi" w:eastAsiaTheme="minorEastAsia" w:hAnsiTheme="minorHAnsi" w:cstheme="minorBidi"/>
              <w:noProof/>
              <w:lang w:eastAsia="ja-JP"/>
            </w:rPr>
            <w:t xml:space="preserve"> </w:t>
          </w:r>
          <w:r>
            <w:rPr>
              <w:noProof/>
            </w:rPr>
            <w:t>Remote Cluster Submission mode:</w:t>
          </w:r>
          <w:r>
            <w:rPr>
              <w:noProof/>
            </w:rPr>
            <w:tab/>
          </w:r>
          <w:r>
            <w:rPr>
              <w:noProof/>
            </w:rPr>
            <w:fldChar w:fldCharType="begin"/>
          </w:r>
          <w:r>
            <w:rPr>
              <w:noProof/>
            </w:rPr>
            <w:instrText xml:space="preserve"> PAGEREF _Toc406165097 \h </w:instrText>
          </w:r>
          <w:r>
            <w:rPr>
              <w:noProof/>
            </w:rPr>
          </w:r>
          <w:r>
            <w:rPr>
              <w:noProof/>
            </w:rPr>
            <w:fldChar w:fldCharType="separate"/>
          </w:r>
          <w:r w:rsidR="00E35246">
            <w:rPr>
              <w:noProof/>
            </w:rPr>
            <w:t>9</w:t>
          </w:r>
          <w:r>
            <w:rPr>
              <w:noProof/>
            </w:rPr>
            <w:fldChar w:fldCharType="end"/>
          </w:r>
        </w:p>
        <w:p w14:paraId="14CB963F" w14:textId="159FB89D" w:rsidR="00727377" w:rsidRDefault="00727377" w:rsidP="00727377">
          <w:pPr>
            <w:pStyle w:val="TOC3"/>
            <w:tabs>
              <w:tab w:val="right" w:pos="9350"/>
            </w:tabs>
            <w:ind w:left="896"/>
            <w:rPr>
              <w:rFonts w:asciiTheme="minorHAnsi" w:eastAsiaTheme="minorEastAsia" w:hAnsiTheme="minorHAnsi" w:cstheme="minorBidi"/>
              <w:noProof/>
              <w:lang w:eastAsia="ja-JP"/>
            </w:rPr>
          </w:pPr>
          <w:r>
            <w:rPr>
              <w:noProof/>
            </w:rPr>
            <w:t>Step 1. Creating id_rsa.pub files:</w:t>
          </w:r>
          <w:r>
            <w:rPr>
              <w:noProof/>
            </w:rPr>
            <w:tab/>
          </w:r>
          <w:r>
            <w:rPr>
              <w:noProof/>
            </w:rPr>
            <w:fldChar w:fldCharType="begin"/>
          </w:r>
          <w:r>
            <w:rPr>
              <w:noProof/>
            </w:rPr>
            <w:instrText xml:space="preserve"> PAGEREF _Toc406165099 \h </w:instrText>
          </w:r>
          <w:r>
            <w:rPr>
              <w:noProof/>
            </w:rPr>
          </w:r>
          <w:r>
            <w:rPr>
              <w:noProof/>
            </w:rPr>
            <w:fldChar w:fldCharType="separate"/>
          </w:r>
          <w:r w:rsidR="00E35246">
            <w:rPr>
              <w:noProof/>
            </w:rPr>
            <w:t>9</w:t>
          </w:r>
          <w:r>
            <w:rPr>
              <w:noProof/>
            </w:rPr>
            <w:fldChar w:fldCharType="end"/>
          </w:r>
        </w:p>
        <w:p w14:paraId="4AA0F297" w14:textId="6F98C33B" w:rsidR="00727377" w:rsidRDefault="00727377" w:rsidP="00727377">
          <w:pPr>
            <w:pStyle w:val="TOC3"/>
            <w:tabs>
              <w:tab w:val="right" w:pos="9350"/>
            </w:tabs>
            <w:ind w:left="896"/>
            <w:rPr>
              <w:rFonts w:asciiTheme="minorHAnsi" w:eastAsiaTheme="minorEastAsia" w:hAnsiTheme="minorHAnsi" w:cstheme="minorBidi"/>
              <w:noProof/>
              <w:lang w:eastAsia="ja-JP"/>
            </w:rPr>
          </w:pPr>
          <w:r>
            <w:rPr>
              <w:noProof/>
            </w:rPr>
            <w:t>Step 2. Preparing for job submission in a remote cluster:</w:t>
          </w:r>
          <w:r>
            <w:rPr>
              <w:noProof/>
            </w:rPr>
            <w:tab/>
          </w:r>
          <w:r>
            <w:rPr>
              <w:noProof/>
            </w:rPr>
            <w:fldChar w:fldCharType="begin"/>
          </w:r>
          <w:r>
            <w:rPr>
              <w:noProof/>
            </w:rPr>
            <w:instrText xml:space="preserve"> PAGEREF _Toc406165101 \h </w:instrText>
          </w:r>
          <w:r>
            <w:rPr>
              <w:noProof/>
            </w:rPr>
          </w:r>
          <w:r>
            <w:rPr>
              <w:noProof/>
            </w:rPr>
            <w:fldChar w:fldCharType="separate"/>
          </w:r>
          <w:r w:rsidR="00E35246">
            <w:rPr>
              <w:noProof/>
            </w:rPr>
            <w:t>10</w:t>
          </w:r>
          <w:r>
            <w:rPr>
              <w:noProof/>
            </w:rPr>
            <w:fldChar w:fldCharType="end"/>
          </w:r>
        </w:p>
        <w:p w14:paraId="346E0F7E" w14:textId="7AD8946D" w:rsidR="00727377" w:rsidRDefault="00727377" w:rsidP="00727377">
          <w:pPr>
            <w:pStyle w:val="TOC3"/>
            <w:tabs>
              <w:tab w:val="right" w:pos="9350"/>
            </w:tabs>
            <w:ind w:left="896"/>
            <w:rPr>
              <w:rFonts w:asciiTheme="minorHAnsi" w:eastAsiaTheme="minorEastAsia" w:hAnsiTheme="minorHAnsi" w:cstheme="minorBidi"/>
              <w:noProof/>
              <w:lang w:eastAsia="ja-JP"/>
            </w:rPr>
          </w:pPr>
          <w:r>
            <w:rPr>
              <w:noProof/>
            </w:rPr>
            <w:t>Step 3. Running Multiscale Workflow on a Remote cluster</w:t>
          </w:r>
          <w:r>
            <w:rPr>
              <w:noProof/>
            </w:rPr>
            <w:tab/>
          </w:r>
          <w:r>
            <w:rPr>
              <w:noProof/>
            </w:rPr>
            <w:fldChar w:fldCharType="begin"/>
          </w:r>
          <w:r>
            <w:rPr>
              <w:noProof/>
            </w:rPr>
            <w:instrText xml:space="preserve"> PAGEREF _Toc406165103 \h </w:instrText>
          </w:r>
          <w:r>
            <w:rPr>
              <w:noProof/>
            </w:rPr>
          </w:r>
          <w:r>
            <w:rPr>
              <w:noProof/>
            </w:rPr>
            <w:fldChar w:fldCharType="separate"/>
          </w:r>
          <w:r w:rsidR="00E35246">
            <w:rPr>
              <w:noProof/>
            </w:rPr>
            <w:t>11</w:t>
          </w:r>
          <w:r>
            <w:rPr>
              <w:noProof/>
            </w:rPr>
            <w:fldChar w:fldCharType="end"/>
          </w:r>
        </w:p>
        <w:p w14:paraId="7D552039"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Checking the Multiscale Cardiac simulation output data:</w:t>
          </w:r>
          <w:r>
            <w:rPr>
              <w:noProof/>
            </w:rPr>
            <w:tab/>
          </w:r>
          <w:r>
            <w:rPr>
              <w:noProof/>
            </w:rPr>
            <w:fldChar w:fldCharType="begin"/>
          </w:r>
          <w:r>
            <w:rPr>
              <w:noProof/>
            </w:rPr>
            <w:instrText xml:space="preserve"> PAGEREF _Toc406165104 \h </w:instrText>
          </w:r>
          <w:r>
            <w:rPr>
              <w:noProof/>
            </w:rPr>
          </w:r>
          <w:r>
            <w:rPr>
              <w:noProof/>
            </w:rPr>
            <w:fldChar w:fldCharType="separate"/>
          </w:r>
          <w:r w:rsidR="00E35246">
            <w:rPr>
              <w:noProof/>
            </w:rPr>
            <w:t>11</w:t>
          </w:r>
          <w:r>
            <w:rPr>
              <w:noProof/>
            </w:rPr>
            <w:fldChar w:fldCharType="end"/>
          </w:r>
        </w:p>
        <w:p w14:paraId="45C2278A" w14:textId="7EC42973" w:rsidR="00727377" w:rsidRDefault="00727377">
          <w:pPr>
            <w:pStyle w:val="TOC3"/>
            <w:tabs>
              <w:tab w:val="right" w:pos="9350"/>
            </w:tabs>
            <w:rPr>
              <w:rFonts w:asciiTheme="minorHAnsi" w:eastAsiaTheme="minorEastAsia" w:hAnsiTheme="minorHAnsi" w:cstheme="minorBidi"/>
              <w:noProof/>
              <w:lang w:eastAsia="ja-JP"/>
            </w:rPr>
          </w:pPr>
          <w:r>
            <w:rPr>
              <w:noProof/>
            </w:rPr>
            <w:t>Initial check</w:t>
          </w:r>
          <w:r>
            <w:rPr>
              <w:noProof/>
            </w:rPr>
            <w:tab/>
          </w:r>
          <w:r>
            <w:rPr>
              <w:noProof/>
            </w:rPr>
            <w:fldChar w:fldCharType="begin"/>
          </w:r>
          <w:r>
            <w:rPr>
              <w:noProof/>
            </w:rPr>
            <w:instrText xml:space="preserve"> PAGEREF _Toc406165105 \h </w:instrText>
          </w:r>
          <w:r>
            <w:rPr>
              <w:noProof/>
            </w:rPr>
          </w:r>
          <w:r>
            <w:rPr>
              <w:noProof/>
            </w:rPr>
            <w:fldChar w:fldCharType="separate"/>
          </w:r>
          <w:r w:rsidR="00E35246">
            <w:rPr>
              <w:noProof/>
            </w:rPr>
            <w:t>11</w:t>
          </w:r>
          <w:r>
            <w:rPr>
              <w:noProof/>
            </w:rPr>
            <w:fldChar w:fldCharType="end"/>
          </w:r>
        </w:p>
        <w:p w14:paraId="4473A449"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5: For Advanced Users</w:t>
          </w:r>
          <w:r>
            <w:rPr>
              <w:noProof/>
            </w:rPr>
            <w:tab/>
          </w:r>
          <w:r>
            <w:rPr>
              <w:noProof/>
            </w:rPr>
            <w:fldChar w:fldCharType="begin"/>
          </w:r>
          <w:r>
            <w:rPr>
              <w:noProof/>
            </w:rPr>
            <w:instrText xml:space="preserve"> PAGEREF _Toc406165106 \h </w:instrText>
          </w:r>
          <w:r>
            <w:rPr>
              <w:noProof/>
            </w:rPr>
          </w:r>
          <w:r>
            <w:rPr>
              <w:noProof/>
            </w:rPr>
            <w:fldChar w:fldCharType="separate"/>
          </w:r>
          <w:r w:rsidR="00E35246">
            <w:rPr>
              <w:noProof/>
            </w:rPr>
            <w:t>13</w:t>
          </w:r>
          <w:r>
            <w:rPr>
              <w:noProof/>
            </w:rPr>
            <w:fldChar w:fldCharType="end"/>
          </w:r>
        </w:p>
        <w:p w14:paraId="2372657B" w14:textId="5E47D583"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Configuring Kepler for multiple workflow executions through command line</w:t>
          </w:r>
          <w:r>
            <w:rPr>
              <w:noProof/>
            </w:rPr>
            <w:tab/>
          </w:r>
          <w:r>
            <w:rPr>
              <w:noProof/>
            </w:rPr>
            <w:fldChar w:fldCharType="begin"/>
          </w:r>
          <w:r>
            <w:rPr>
              <w:noProof/>
            </w:rPr>
            <w:instrText xml:space="preserve"> PAGEREF _Toc406165107 \h </w:instrText>
          </w:r>
          <w:r>
            <w:rPr>
              <w:noProof/>
            </w:rPr>
          </w:r>
          <w:r>
            <w:rPr>
              <w:noProof/>
            </w:rPr>
            <w:fldChar w:fldCharType="separate"/>
          </w:r>
          <w:r w:rsidR="00E35246">
            <w:rPr>
              <w:noProof/>
            </w:rPr>
            <w:t>13</w:t>
          </w:r>
          <w:r>
            <w:rPr>
              <w:noProof/>
            </w:rPr>
            <w:fldChar w:fldCharType="end"/>
          </w:r>
        </w:p>
        <w:p w14:paraId="390FDAB9" w14:textId="345D5538"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1. </w:t>
          </w:r>
          <w:r w:rsidRPr="00DA4776">
            <w:rPr>
              <w:i/>
              <w:noProof/>
            </w:rPr>
            <w:t>Close the Kepler GUI, if open</w:t>
          </w:r>
          <w:r>
            <w:rPr>
              <w:noProof/>
            </w:rPr>
            <w:tab/>
          </w:r>
          <w:r>
            <w:rPr>
              <w:noProof/>
            </w:rPr>
            <w:fldChar w:fldCharType="begin"/>
          </w:r>
          <w:r>
            <w:rPr>
              <w:noProof/>
            </w:rPr>
            <w:instrText xml:space="preserve"> PAGEREF _Toc406165109 \h </w:instrText>
          </w:r>
          <w:r>
            <w:rPr>
              <w:noProof/>
            </w:rPr>
          </w:r>
          <w:r>
            <w:rPr>
              <w:noProof/>
            </w:rPr>
            <w:fldChar w:fldCharType="separate"/>
          </w:r>
          <w:r w:rsidR="00E35246">
            <w:rPr>
              <w:noProof/>
            </w:rPr>
            <w:t>13</w:t>
          </w:r>
          <w:r>
            <w:rPr>
              <w:noProof/>
            </w:rPr>
            <w:fldChar w:fldCharType="end"/>
          </w:r>
        </w:p>
        <w:p w14:paraId="23DA47DD" w14:textId="48AF5892"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2. </w:t>
          </w:r>
          <w:r w:rsidRPr="00DA4776">
            <w:rPr>
              <w:i/>
              <w:noProof/>
            </w:rPr>
            <w:t>Edit DB Host parameter in configuration. file</w:t>
          </w:r>
          <w:r>
            <w:rPr>
              <w:noProof/>
            </w:rPr>
            <w:tab/>
          </w:r>
          <w:r>
            <w:rPr>
              <w:noProof/>
            </w:rPr>
            <w:fldChar w:fldCharType="begin"/>
          </w:r>
          <w:r>
            <w:rPr>
              <w:noProof/>
            </w:rPr>
            <w:instrText xml:space="preserve"> PAGEREF _Toc406165111 \h </w:instrText>
          </w:r>
          <w:r>
            <w:rPr>
              <w:noProof/>
            </w:rPr>
          </w:r>
          <w:r>
            <w:rPr>
              <w:noProof/>
            </w:rPr>
            <w:fldChar w:fldCharType="separate"/>
          </w:r>
          <w:r w:rsidR="00E35246">
            <w:rPr>
              <w:noProof/>
            </w:rPr>
            <w:t>13</w:t>
          </w:r>
          <w:r>
            <w:rPr>
              <w:noProof/>
            </w:rPr>
            <w:fldChar w:fldCharType="end"/>
          </w:r>
        </w:p>
        <w:p w14:paraId="11284DE8" w14:textId="2354AEF0"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3. </w:t>
          </w:r>
          <w:r w:rsidRPr="00DA4776">
            <w:rPr>
              <w:i/>
              <w:noProof/>
            </w:rPr>
            <w:t>Start HSQL</w:t>
          </w:r>
          <w:r>
            <w:rPr>
              <w:noProof/>
            </w:rPr>
            <w:tab/>
          </w:r>
          <w:r>
            <w:rPr>
              <w:noProof/>
            </w:rPr>
            <w:fldChar w:fldCharType="begin"/>
          </w:r>
          <w:r>
            <w:rPr>
              <w:noProof/>
            </w:rPr>
            <w:instrText xml:space="preserve"> PAGEREF _Toc406165113 \h </w:instrText>
          </w:r>
          <w:r>
            <w:rPr>
              <w:noProof/>
            </w:rPr>
          </w:r>
          <w:r>
            <w:rPr>
              <w:noProof/>
            </w:rPr>
            <w:fldChar w:fldCharType="separate"/>
          </w:r>
          <w:r w:rsidR="00E35246">
            <w:rPr>
              <w:noProof/>
            </w:rPr>
            <w:t>13</w:t>
          </w:r>
          <w:r>
            <w:rPr>
              <w:noProof/>
            </w:rPr>
            <w:fldChar w:fldCharType="end"/>
          </w:r>
        </w:p>
        <w:p w14:paraId="350B0314" w14:textId="36F2B0AB" w:rsidR="00727377" w:rsidRDefault="00727377" w:rsidP="00727377">
          <w:pPr>
            <w:pStyle w:val="TOC3"/>
            <w:tabs>
              <w:tab w:val="right" w:pos="9350"/>
            </w:tabs>
            <w:rPr>
              <w:rFonts w:asciiTheme="minorHAnsi" w:eastAsiaTheme="minorEastAsia" w:hAnsiTheme="minorHAnsi" w:cstheme="minorBidi"/>
              <w:noProof/>
              <w:lang w:eastAsia="ja-JP"/>
            </w:rPr>
          </w:pPr>
          <w:r>
            <w:rPr>
              <w:noProof/>
            </w:rPr>
            <w:t>Step 4.</w:t>
          </w:r>
          <w:r>
            <w:rPr>
              <w:rFonts w:asciiTheme="minorHAnsi" w:eastAsiaTheme="minorEastAsia" w:hAnsiTheme="minorHAnsi" w:cstheme="minorBidi"/>
              <w:noProof/>
              <w:lang w:eastAsia="ja-JP"/>
            </w:rPr>
            <w:t xml:space="preserve"> </w:t>
          </w:r>
          <w:r w:rsidRPr="00DA4776">
            <w:rPr>
              <w:i/>
              <w:noProof/>
            </w:rPr>
            <w:t>Run multiple workflows through the command line</w:t>
          </w:r>
          <w:r>
            <w:rPr>
              <w:noProof/>
            </w:rPr>
            <w:tab/>
          </w:r>
          <w:r>
            <w:rPr>
              <w:noProof/>
            </w:rPr>
            <w:fldChar w:fldCharType="begin"/>
          </w:r>
          <w:r>
            <w:rPr>
              <w:noProof/>
            </w:rPr>
            <w:instrText xml:space="preserve"> PAGEREF _Toc406165115 \h </w:instrText>
          </w:r>
          <w:r>
            <w:rPr>
              <w:noProof/>
            </w:rPr>
          </w:r>
          <w:r>
            <w:rPr>
              <w:noProof/>
            </w:rPr>
            <w:fldChar w:fldCharType="separate"/>
          </w:r>
          <w:r w:rsidR="00E35246">
            <w:rPr>
              <w:noProof/>
            </w:rPr>
            <w:t>13</w:t>
          </w:r>
          <w:r>
            <w:rPr>
              <w:noProof/>
            </w:rPr>
            <w:fldChar w:fldCharType="end"/>
          </w:r>
        </w:p>
        <w:p w14:paraId="4CCB5A27" w14:textId="77150A4D"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5. </w:t>
          </w:r>
          <w:r w:rsidRPr="00DA4776">
            <w:rPr>
              <w:i/>
              <w:noProof/>
            </w:rPr>
            <w:t>Stop HSQL when you are done</w:t>
          </w:r>
          <w:r>
            <w:rPr>
              <w:noProof/>
            </w:rPr>
            <w:tab/>
          </w:r>
          <w:r>
            <w:rPr>
              <w:noProof/>
            </w:rPr>
            <w:fldChar w:fldCharType="begin"/>
          </w:r>
          <w:r>
            <w:rPr>
              <w:noProof/>
            </w:rPr>
            <w:instrText xml:space="preserve"> PAGEREF _Toc406165117 \h </w:instrText>
          </w:r>
          <w:r>
            <w:rPr>
              <w:noProof/>
            </w:rPr>
          </w:r>
          <w:r>
            <w:rPr>
              <w:noProof/>
            </w:rPr>
            <w:fldChar w:fldCharType="separate"/>
          </w:r>
          <w:r w:rsidR="00E35246">
            <w:rPr>
              <w:noProof/>
            </w:rPr>
            <w:t>14</w:t>
          </w:r>
          <w:r>
            <w:rPr>
              <w:noProof/>
            </w:rPr>
            <w:fldChar w:fldCharType="end"/>
          </w:r>
        </w:p>
        <w:p w14:paraId="519DDEAC" w14:textId="77777777" w:rsidR="00B03083" w:rsidRDefault="00501BC8">
          <w:pPr>
            <w:pStyle w:val="normal0"/>
            <w:pBdr>
              <w:top w:val="nil"/>
              <w:left w:val="nil"/>
              <w:bottom w:val="nil"/>
              <w:right w:val="nil"/>
              <w:between w:val="nil"/>
            </w:pBdr>
            <w:tabs>
              <w:tab w:val="right" w:pos="9350"/>
            </w:tabs>
            <w:ind w:left="480" w:hanging="480"/>
            <w:rPr>
              <w:color w:val="000000"/>
            </w:rPr>
          </w:pPr>
          <w:r>
            <w:fldChar w:fldCharType="end"/>
          </w:r>
        </w:p>
      </w:sdtContent>
    </w:sdt>
    <w:p w14:paraId="307444C0" w14:textId="77777777" w:rsidR="00B03083" w:rsidRDefault="00501BC8">
      <w:pPr>
        <w:pStyle w:val="normal0"/>
        <w:tabs>
          <w:tab w:val="left" w:pos="1518"/>
        </w:tabs>
      </w:pPr>
      <w:r>
        <w:rPr>
          <w:b/>
        </w:rPr>
        <w:tab/>
      </w:r>
    </w:p>
    <w:p w14:paraId="777E5289" w14:textId="77777777" w:rsidR="00B03083" w:rsidRDefault="00501BC8">
      <w:pPr>
        <w:pStyle w:val="normal0"/>
      </w:pPr>
      <w:r>
        <w:br w:type="page"/>
      </w:r>
    </w:p>
    <w:p w14:paraId="44315B57" w14:textId="77777777" w:rsidR="00B03083" w:rsidRDefault="00501BC8">
      <w:pPr>
        <w:pStyle w:val="Heading1"/>
        <w:rPr>
          <w:i/>
        </w:rPr>
      </w:pPr>
      <w:bookmarkStart w:id="0" w:name="_Toc406165083"/>
      <w:r>
        <w:rPr>
          <w:i/>
        </w:rPr>
        <w:lastRenderedPageBreak/>
        <w:t>Chapter 1: Introduction and Tool Description</w:t>
      </w:r>
      <w:bookmarkEnd w:id="0"/>
    </w:p>
    <w:p w14:paraId="3489DEF7" w14:textId="3E7C50F2" w:rsidR="00B03083" w:rsidRDefault="00501BC8">
      <w:pPr>
        <w:pStyle w:val="normal0"/>
      </w:pPr>
      <w:r>
        <w:tab/>
      </w:r>
    </w:p>
    <w:p w14:paraId="4D03FEF6" w14:textId="48D1791E" w:rsidR="0016295C" w:rsidRDefault="00501BC8" w:rsidP="0016295C">
      <w:pPr>
        <w:pStyle w:val="normal0"/>
      </w:pPr>
      <w:r>
        <w:tab/>
      </w:r>
    </w:p>
    <w:p w14:paraId="283B72B6" w14:textId="1ACE9473" w:rsidR="00B03083" w:rsidRDefault="00221454" w:rsidP="0016295C">
      <w:pPr>
        <w:pStyle w:val="normal0"/>
      </w:pPr>
      <w:r w:rsidRPr="00221454">
        <w:t xml:space="preserve">We have developed a Kepler based workflow for </w:t>
      </w:r>
      <w:proofErr w:type="spellStart"/>
      <w:r w:rsidRPr="00221454">
        <w:t>multiscale</w:t>
      </w:r>
      <w:proofErr w:type="spellEnd"/>
      <w:r w:rsidRPr="00221454">
        <w:t xml:space="preserve"> cardiac electrophysiology. </w:t>
      </w:r>
      <w:r>
        <w:t xml:space="preserve">Figure 1 exhibits the </w:t>
      </w:r>
      <w:r w:rsidR="0016295C">
        <w:t>au</w:t>
      </w:r>
      <w:r>
        <w:t>tomated computational workflow</w:t>
      </w:r>
      <w:r w:rsidR="0016295C">
        <w:t xml:space="preserve"> that can perform simulations to generate user defined instances and configurations of a single-cell cardiac action potential, conduction of a cardiac action potential in a 1-dimensional (1D) or 2-dimensional (2D) tissue representation and generation of a signal average of electrical activity in time and space to represent a pseudo-ECG. </w:t>
      </w:r>
      <w:r w:rsidR="00501BC8">
        <w:t xml:space="preserve"> </w:t>
      </w:r>
    </w:p>
    <w:p w14:paraId="0BAC86D0" w14:textId="77777777" w:rsidR="00B03083" w:rsidRDefault="00B03083">
      <w:pPr>
        <w:pStyle w:val="normal0"/>
      </w:pPr>
    </w:p>
    <w:p w14:paraId="529843FE" w14:textId="77777777" w:rsidR="002811B2" w:rsidRDefault="002811B2" w:rsidP="002811B2">
      <w:pPr>
        <w:pStyle w:val="Heading1"/>
      </w:pPr>
      <w:r w:rsidRPr="005B4728">
        <w:rPr>
          <w:rFonts w:eastAsia="Times New Roman" w:cs="Arial"/>
          <w:b/>
          <w:noProof/>
          <w:color w:val="222222"/>
          <w:shd w:val="clear" w:color="auto" w:fill="FFFFFF"/>
        </w:rPr>
        <w:drawing>
          <wp:inline distT="0" distB="0" distL="0" distR="0" wp14:anchorId="6AD4165E" wp14:editId="656B0A3C">
            <wp:extent cx="5802740" cy="2700670"/>
            <wp:effectExtent l="12700" t="12700" r="13970"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343" cy="2703278"/>
                    </a:xfrm>
                    <a:prstGeom prst="rect">
                      <a:avLst/>
                    </a:prstGeom>
                    <a:noFill/>
                    <a:ln>
                      <a:solidFill>
                        <a:schemeClr val="tx1"/>
                      </a:solidFill>
                    </a:ln>
                  </pic:spPr>
                </pic:pic>
              </a:graphicData>
            </a:graphic>
          </wp:inline>
        </w:drawing>
      </w:r>
    </w:p>
    <w:p w14:paraId="7387FB41" w14:textId="77777777" w:rsidR="002811B2" w:rsidRDefault="002811B2" w:rsidP="002811B2">
      <w:pPr>
        <w:pStyle w:val="Caption"/>
        <w:jc w:val="center"/>
      </w:pPr>
    </w:p>
    <w:p w14:paraId="36754143" w14:textId="4A45D1A1" w:rsidR="002811B2" w:rsidRDefault="002811B2" w:rsidP="002811B2">
      <w:pPr>
        <w:pStyle w:val="Caption"/>
        <w:jc w:val="center"/>
      </w:pPr>
      <w:r>
        <w:t xml:space="preserve">Figure </w:t>
      </w:r>
      <w:r w:rsidR="00C65328">
        <w:fldChar w:fldCharType="begin"/>
      </w:r>
      <w:r w:rsidR="00C65328">
        <w:instrText xml:space="preserve"> SEQ Figure \* ARABIC </w:instrText>
      </w:r>
      <w:r w:rsidR="00C65328">
        <w:fldChar w:fldCharType="separate"/>
      </w:r>
      <w:r w:rsidR="00E35246">
        <w:rPr>
          <w:noProof/>
        </w:rPr>
        <w:t>1</w:t>
      </w:r>
      <w:r w:rsidR="00C65328">
        <w:rPr>
          <w:noProof/>
        </w:rPr>
        <w:fldChar w:fldCharType="end"/>
      </w:r>
      <w:r>
        <w:t>: Multiscale Cardiac Cell Workflow</w:t>
      </w:r>
    </w:p>
    <w:p w14:paraId="7F8A4FC0" w14:textId="77777777" w:rsidR="00221454" w:rsidRDefault="00221454">
      <w:pPr>
        <w:pStyle w:val="Heading1"/>
      </w:pPr>
    </w:p>
    <w:p w14:paraId="74BC931B" w14:textId="32DA69A6" w:rsidR="00B03083" w:rsidRDefault="00221454">
      <w:pPr>
        <w:pStyle w:val="Heading1"/>
        <w:rPr>
          <w:i/>
        </w:rPr>
      </w:pPr>
      <w:bookmarkStart w:id="1" w:name="_Toc406163516"/>
      <w:bookmarkStart w:id="2" w:name="_Toc406163575"/>
      <w:bookmarkStart w:id="3" w:name="_Toc406164319"/>
      <w:bookmarkStart w:id="4" w:name="_Toc406164698"/>
      <w:bookmarkStart w:id="5" w:name="_Toc406164952"/>
      <w:bookmarkStart w:id="6" w:name="_Toc406165084"/>
      <w:r w:rsidRPr="00221454">
        <w:rPr>
          <w:color w:val="auto"/>
          <w:sz w:val="24"/>
          <w:szCs w:val="24"/>
        </w:rPr>
        <w:t>The approach enable</w:t>
      </w:r>
      <w:r>
        <w:rPr>
          <w:color w:val="auto"/>
          <w:sz w:val="24"/>
          <w:szCs w:val="24"/>
        </w:rPr>
        <w:t>s</w:t>
      </w:r>
      <w:r w:rsidRPr="00221454">
        <w:rPr>
          <w:color w:val="auto"/>
          <w:sz w:val="24"/>
          <w:szCs w:val="24"/>
        </w:rPr>
        <w:t xml:space="preserve"> modularity, reuse, reproducibility, portability and scalability.  The workflow concept also allows a model execution platform that allows the reuse of code, reproduction of reported in </w:t>
      </w:r>
      <w:proofErr w:type="spellStart"/>
      <w:r w:rsidRPr="00221454">
        <w:rPr>
          <w:color w:val="auto"/>
          <w:sz w:val="24"/>
          <w:szCs w:val="24"/>
        </w:rPr>
        <w:t>silico</w:t>
      </w:r>
      <w:proofErr w:type="spellEnd"/>
      <w:r w:rsidRPr="00221454">
        <w:rPr>
          <w:color w:val="auto"/>
          <w:sz w:val="24"/>
          <w:szCs w:val="24"/>
        </w:rPr>
        <w:t xml:space="preserve"> predictions, as well as a way to run simulations in an efficient, expandable, modular and portable manner.</w:t>
      </w:r>
      <w:bookmarkEnd w:id="1"/>
      <w:bookmarkEnd w:id="2"/>
      <w:bookmarkEnd w:id="3"/>
      <w:bookmarkEnd w:id="4"/>
      <w:bookmarkEnd w:id="5"/>
      <w:bookmarkEnd w:id="6"/>
      <w:r w:rsidR="00501BC8" w:rsidRPr="00221454">
        <w:rPr>
          <w:color w:val="auto"/>
          <w:sz w:val="24"/>
          <w:szCs w:val="24"/>
        </w:rPr>
        <w:br w:type="page"/>
      </w:r>
      <w:bookmarkStart w:id="7" w:name="_Toc406165085"/>
      <w:r w:rsidR="00501BC8">
        <w:rPr>
          <w:i/>
        </w:rPr>
        <w:lastRenderedPageBreak/>
        <w:t>Chapter 2: Installation and Program Requirement</w:t>
      </w:r>
      <w:bookmarkEnd w:id="7"/>
    </w:p>
    <w:p w14:paraId="70E45B8B" w14:textId="77777777" w:rsidR="006712B8" w:rsidRPr="006712B8" w:rsidRDefault="006712B8" w:rsidP="006712B8">
      <w:pPr>
        <w:pStyle w:val="normal0"/>
      </w:pPr>
    </w:p>
    <w:p w14:paraId="29A30F07" w14:textId="141C4DB1" w:rsidR="00DA4FE6" w:rsidRDefault="007B2877">
      <w:pPr>
        <w:pStyle w:val="normal0"/>
        <w:rPr>
          <w:rFonts w:asciiTheme="majorHAnsi" w:eastAsia="Helvetica Neue" w:hAnsiTheme="majorHAnsi" w:cs="Helvetica Neue"/>
        </w:rPr>
      </w:pPr>
      <w:r w:rsidRPr="00177B0C">
        <w:rPr>
          <w:rFonts w:asciiTheme="majorHAnsi" w:eastAsia="Helvetica Neue" w:hAnsiTheme="majorHAnsi" w:cs="Helvetica Neue"/>
        </w:rPr>
        <w:t>The Multiscale Cardiac Cell</w:t>
      </w:r>
      <w:r w:rsidR="00501BC8" w:rsidRPr="00177B0C">
        <w:rPr>
          <w:rFonts w:asciiTheme="majorHAnsi" w:eastAsia="Helvetica Neue" w:hAnsiTheme="majorHAnsi" w:cs="Helvetica Neue"/>
        </w:rPr>
        <w:t xml:space="preserve"> workflow requires users to have </w:t>
      </w:r>
      <w:r w:rsidR="006C7300" w:rsidRPr="00177B0C">
        <w:rPr>
          <w:rFonts w:asciiTheme="majorHAnsi" w:eastAsia="Helvetica Neue" w:hAnsiTheme="majorHAnsi" w:cs="Helvetica Neue"/>
        </w:rPr>
        <w:t>Java</w:t>
      </w:r>
      <w:r w:rsidR="005C6A56">
        <w:rPr>
          <w:rFonts w:asciiTheme="majorHAnsi" w:eastAsia="Helvetica Neue" w:hAnsiTheme="majorHAnsi" w:cs="Helvetica Neue"/>
        </w:rPr>
        <w:t xml:space="preserve"> 8 or newer</w:t>
      </w:r>
      <w:r w:rsidR="006C7300" w:rsidRPr="00177B0C">
        <w:rPr>
          <w:rFonts w:asciiTheme="majorHAnsi" w:eastAsia="Helvetica Neue" w:hAnsiTheme="majorHAnsi" w:cs="Helvetica Neue"/>
        </w:rPr>
        <w:t xml:space="preserve">, </w:t>
      </w:r>
      <w:r w:rsidR="00DA4FE6">
        <w:rPr>
          <w:rFonts w:asciiTheme="majorHAnsi" w:eastAsia="Helvetica Neue" w:hAnsiTheme="majorHAnsi" w:cs="Helvetica Neue"/>
        </w:rPr>
        <w:t>Kepler</w:t>
      </w:r>
      <w:r w:rsidR="005C6A56">
        <w:rPr>
          <w:rFonts w:asciiTheme="majorHAnsi" w:eastAsia="Helvetica Neue" w:hAnsiTheme="majorHAnsi" w:cs="Helvetica Neue"/>
        </w:rPr>
        <w:t>-2.5</w:t>
      </w:r>
      <w:r w:rsidR="00DA4FE6">
        <w:rPr>
          <w:rFonts w:asciiTheme="majorHAnsi" w:eastAsia="Helvetica Neue" w:hAnsiTheme="majorHAnsi" w:cs="Helvetica Neue"/>
        </w:rPr>
        <w:t>, bioKepler</w:t>
      </w:r>
      <w:r w:rsidR="005C6A56">
        <w:rPr>
          <w:rFonts w:asciiTheme="majorHAnsi" w:eastAsia="Helvetica Neue" w:hAnsiTheme="majorHAnsi" w:cs="Helvetica Neue"/>
        </w:rPr>
        <w:t>-1.2</w:t>
      </w:r>
      <w:r w:rsidR="00501BC8" w:rsidRPr="00177B0C">
        <w:rPr>
          <w:rFonts w:asciiTheme="majorHAnsi" w:eastAsia="Helvetica Neue" w:hAnsiTheme="majorHAnsi" w:cs="Helvetica Neue"/>
        </w:rPr>
        <w:t xml:space="preserve">, </w:t>
      </w:r>
      <w:r w:rsidR="006C7300" w:rsidRPr="00177B0C">
        <w:rPr>
          <w:rFonts w:asciiTheme="majorHAnsi" w:eastAsia="Helvetica Neue" w:hAnsiTheme="majorHAnsi" w:cs="Helvetica Neue"/>
        </w:rPr>
        <w:t xml:space="preserve">Python, </w:t>
      </w:r>
      <w:r w:rsidR="00501BC8" w:rsidRPr="00177B0C">
        <w:rPr>
          <w:rFonts w:asciiTheme="majorHAnsi" w:eastAsia="Helvetica Neue" w:hAnsiTheme="majorHAnsi" w:cs="Helvetica Neue"/>
        </w:rPr>
        <w:t xml:space="preserve">and necessary input scripts installed on their local machines (2-4). </w:t>
      </w:r>
    </w:p>
    <w:p w14:paraId="1905185A" w14:textId="77777777" w:rsidR="00B03083" w:rsidRDefault="00B03083">
      <w:pPr>
        <w:pStyle w:val="normal0"/>
        <w:rPr>
          <w:rFonts w:ascii="Roboto" w:eastAsia="Roboto" w:hAnsi="Roboto" w:cs="Roboto"/>
          <w:color w:val="C27BA0"/>
        </w:rPr>
      </w:pPr>
    </w:p>
    <w:p w14:paraId="6EE31797" w14:textId="61335523" w:rsidR="005C6A56" w:rsidRDefault="009257FE" w:rsidP="005C6A56">
      <w:pPr>
        <w:pStyle w:val="normal0"/>
        <w:rPr>
          <w:rFonts w:asciiTheme="majorHAnsi" w:eastAsia="Helvetica Neue" w:hAnsiTheme="majorHAnsi" w:cs="Helvetica Neue"/>
        </w:rPr>
      </w:pPr>
      <w:proofErr w:type="gramStart"/>
      <w:r w:rsidRPr="00177B0C">
        <w:t>bioKepler</w:t>
      </w:r>
      <w:proofErr w:type="gramEnd"/>
      <w:r w:rsidRPr="00177B0C">
        <w:t xml:space="preserve"> </w:t>
      </w:r>
      <w:r w:rsidR="00A04A7C" w:rsidRPr="00177B0C">
        <w:t xml:space="preserve">– </w:t>
      </w:r>
      <w:r w:rsidR="00177B0C" w:rsidRPr="00177B0C">
        <w:t xml:space="preserve">bioKepler is a suite of add-on modules that includes Kepler. The </w:t>
      </w:r>
      <w:r w:rsidR="005C6A56">
        <w:t xml:space="preserve">bioKepler suite adds Provenance module, Reporting module, </w:t>
      </w:r>
      <w:r w:rsidR="00177B0C" w:rsidRPr="00177B0C">
        <w:t>the D</w:t>
      </w:r>
      <w:r w:rsidR="005C6A56">
        <w:t xml:space="preserve">ata </w:t>
      </w:r>
      <w:r w:rsidR="00177B0C" w:rsidRPr="00177B0C">
        <w:t>D</w:t>
      </w:r>
      <w:r w:rsidR="005C6A56">
        <w:t xml:space="preserve">istributed </w:t>
      </w:r>
      <w:r w:rsidR="00177B0C" w:rsidRPr="00177B0C">
        <w:t>P</w:t>
      </w:r>
      <w:r w:rsidR="005C6A56">
        <w:t>attern</w:t>
      </w:r>
      <w:r w:rsidR="00177B0C" w:rsidRPr="00177B0C">
        <w:t xml:space="preserve"> </w:t>
      </w:r>
      <w:r w:rsidR="005C6A56">
        <w:t xml:space="preserve">(DDP) module and </w:t>
      </w:r>
      <w:proofErr w:type="spellStart"/>
      <w:r w:rsidR="005C6A56">
        <w:t>bioActors</w:t>
      </w:r>
      <w:proofErr w:type="spellEnd"/>
      <w:r w:rsidR="005C6A56">
        <w:t xml:space="preserve"> </w:t>
      </w:r>
      <w:r w:rsidR="00177B0C" w:rsidRPr="00177B0C">
        <w:t>to the Kepler suite.</w:t>
      </w:r>
      <w:r w:rsidR="005C6A56">
        <w:t xml:space="preserve"> </w:t>
      </w:r>
      <w:r w:rsidR="005C6A56" w:rsidRPr="00177B0C">
        <w:rPr>
          <w:rFonts w:asciiTheme="majorHAnsi" w:eastAsia="Helvetica Neue" w:hAnsiTheme="majorHAnsi" w:cs="Helvetica Neue"/>
        </w:rPr>
        <w:t>Users can find more information about Kepler (</w:t>
      </w:r>
      <w:hyperlink r:id="rId10">
        <w:r w:rsidR="005C6A56" w:rsidRPr="00177B0C">
          <w:rPr>
            <w:rFonts w:asciiTheme="majorHAnsi" w:eastAsia="Helvetica Neue" w:hAnsiTheme="majorHAnsi" w:cs="Helvetica Neue"/>
            <w:color w:val="0563C1"/>
            <w:u w:val="single"/>
          </w:rPr>
          <w:t>https://kepler-project.org/</w:t>
        </w:r>
      </w:hyperlink>
      <w:r w:rsidR="005C6A56" w:rsidRPr="00177B0C">
        <w:rPr>
          <w:rFonts w:asciiTheme="majorHAnsi" w:eastAsia="Helvetica Neue" w:hAnsiTheme="majorHAnsi" w:cs="Helvetica Neue"/>
        </w:rPr>
        <w:t xml:space="preserve">) and bioKepler </w:t>
      </w:r>
      <w:r w:rsidR="005C6A56">
        <w:rPr>
          <w:rFonts w:asciiTheme="majorHAnsi" w:eastAsia="Helvetica Neue" w:hAnsiTheme="majorHAnsi" w:cs="Helvetica Neue"/>
        </w:rPr>
        <w:t>(</w:t>
      </w:r>
      <w:hyperlink r:id="rId11" w:history="1">
        <w:r w:rsidR="005C6A56" w:rsidRPr="00F4174D">
          <w:rPr>
            <w:rStyle w:val="Hyperlink"/>
            <w:rFonts w:asciiTheme="majorHAnsi" w:eastAsia="Helvetica Neue" w:hAnsiTheme="majorHAnsi" w:cs="Helvetica Neue"/>
          </w:rPr>
          <w:t>https://www.biokeple</w:t>
        </w:r>
        <w:bookmarkStart w:id="8" w:name="_GoBack"/>
        <w:bookmarkEnd w:id="8"/>
        <w:r w:rsidR="005C6A56" w:rsidRPr="00F4174D">
          <w:rPr>
            <w:rStyle w:val="Hyperlink"/>
            <w:rFonts w:asciiTheme="majorHAnsi" w:eastAsia="Helvetica Neue" w:hAnsiTheme="majorHAnsi" w:cs="Helvetica Neue"/>
          </w:rPr>
          <w:t>r.org</w:t>
        </w:r>
      </w:hyperlink>
      <w:r w:rsidR="005C6A56" w:rsidRPr="00177B0C">
        <w:rPr>
          <w:rFonts w:asciiTheme="majorHAnsi" w:eastAsia="Helvetica Neue" w:hAnsiTheme="majorHAnsi" w:cs="Helvetica Neue"/>
        </w:rPr>
        <w:t xml:space="preserve">). </w:t>
      </w:r>
    </w:p>
    <w:p w14:paraId="7383FCB3" w14:textId="5D2EF579" w:rsidR="00B03083" w:rsidRPr="005C6A56" w:rsidRDefault="00177B0C">
      <w:pPr>
        <w:pStyle w:val="normal0"/>
      </w:pPr>
      <w:r w:rsidRPr="00177B0C">
        <w:t xml:space="preserve"> </w:t>
      </w:r>
    </w:p>
    <w:p w14:paraId="527FC513" w14:textId="383F7D67" w:rsidR="00DA4FE6" w:rsidRPr="00177B0C" w:rsidRDefault="00DA4FE6" w:rsidP="00DA4FE6">
      <w:pPr>
        <w:pStyle w:val="normal0"/>
        <w:rPr>
          <w:rFonts w:asciiTheme="majorHAnsi" w:eastAsia="Helvetica Neue" w:hAnsiTheme="majorHAnsi" w:cs="Helvetica Neue"/>
        </w:rPr>
      </w:pPr>
      <w:r w:rsidRPr="00177B0C">
        <w:rPr>
          <w:rFonts w:asciiTheme="majorHAnsi" w:eastAsia="Helvetica Neue" w:hAnsiTheme="majorHAnsi" w:cs="Helvetica Neue"/>
        </w:rPr>
        <w:t xml:space="preserve">C++ compiler </w:t>
      </w:r>
      <w:r>
        <w:rPr>
          <w:rFonts w:asciiTheme="majorHAnsi" w:eastAsia="Helvetica Neue" w:hAnsiTheme="majorHAnsi" w:cs="Helvetica Neue"/>
        </w:rPr>
        <w:t xml:space="preserve">- </w:t>
      </w:r>
      <w:r w:rsidR="0076628A" w:rsidRPr="0076628A">
        <w:rPr>
          <w:rFonts w:asciiTheme="majorHAnsi" w:eastAsia="Helvetica Neue" w:hAnsiTheme="majorHAnsi" w:cs="Helvetica Neue"/>
        </w:rPr>
        <w:t xml:space="preserve">Coding </w:t>
      </w:r>
      <w:r w:rsidR="0076628A">
        <w:rPr>
          <w:rFonts w:asciiTheme="majorHAnsi" w:eastAsia="Helvetica Neue" w:hAnsiTheme="majorHAnsi" w:cs="Helvetica Neue"/>
        </w:rPr>
        <w:t>Language for the cardiac models is</w:t>
      </w:r>
      <w:r w:rsidR="0076628A" w:rsidRPr="0076628A">
        <w:rPr>
          <w:rFonts w:asciiTheme="majorHAnsi" w:eastAsia="Helvetica Neue" w:hAnsiTheme="majorHAnsi" w:cs="Helvetica Neue"/>
        </w:rPr>
        <w:t xml:space="preserve"> C++</w:t>
      </w:r>
      <w:r w:rsidR="0076628A">
        <w:rPr>
          <w:rFonts w:asciiTheme="majorHAnsi" w:eastAsia="Helvetica Neue" w:hAnsiTheme="majorHAnsi" w:cs="Helvetica Neue"/>
        </w:rPr>
        <w:t xml:space="preserve">. </w:t>
      </w:r>
      <w:r w:rsidR="0076628A" w:rsidRPr="00177B0C">
        <w:rPr>
          <w:rFonts w:asciiTheme="majorHAnsi" w:eastAsia="Helvetica Neue" w:hAnsiTheme="majorHAnsi" w:cs="Helvetica Neue"/>
        </w:rPr>
        <w:t>For more information, please check out Intel developer website (</w:t>
      </w:r>
      <w:hyperlink r:id="rId12">
        <w:r w:rsidR="0076628A" w:rsidRPr="00177B0C">
          <w:rPr>
            <w:rFonts w:asciiTheme="majorHAnsi" w:eastAsia="Helvetica Neue" w:hAnsiTheme="majorHAnsi" w:cs="Helvetica Neue"/>
            <w:color w:val="0563C1"/>
            <w:u w:val="single"/>
          </w:rPr>
          <w:t>https://software.intel.com/en-us/intel-compilers</w:t>
        </w:r>
      </w:hyperlink>
      <w:r w:rsidR="0076628A" w:rsidRPr="00177B0C">
        <w:rPr>
          <w:rFonts w:asciiTheme="majorHAnsi" w:eastAsia="Helvetica Neue" w:hAnsiTheme="majorHAnsi" w:cs="Helvetica Neue"/>
        </w:rPr>
        <w:t xml:space="preserve">). </w:t>
      </w:r>
      <w:r w:rsidR="0076628A">
        <w:rPr>
          <w:rFonts w:asciiTheme="majorHAnsi" w:eastAsia="Helvetica Neue" w:hAnsiTheme="majorHAnsi" w:cs="Helvetica Neue"/>
        </w:rPr>
        <w:t>The Multiscale Cardiac workflow compiles the models in real-time on local or a remote cluster depending on user execution choice</w:t>
      </w:r>
      <w:r w:rsidRPr="00177B0C">
        <w:rPr>
          <w:rFonts w:asciiTheme="majorHAnsi" w:eastAsia="Helvetica Neue" w:hAnsiTheme="majorHAnsi" w:cs="Helvetica Neue"/>
        </w:rPr>
        <w:t xml:space="preserve">. </w:t>
      </w:r>
      <w:r w:rsidR="008B3216">
        <w:rPr>
          <w:rFonts w:asciiTheme="majorHAnsi" w:eastAsia="Helvetica Neue" w:hAnsiTheme="majorHAnsi" w:cs="Helvetica Neue"/>
        </w:rPr>
        <w:t>Users can compile using the source code using either ICC or GCC compiler.</w:t>
      </w:r>
    </w:p>
    <w:p w14:paraId="31A643B2" w14:textId="77777777" w:rsidR="00DA4FE6" w:rsidRDefault="00DA4FE6">
      <w:pPr>
        <w:pStyle w:val="normal0"/>
        <w:rPr>
          <w:color w:val="C27BA0"/>
        </w:rPr>
      </w:pPr>
    </w:p>
    <w:p w14:paraId="70B008B5" w14:textId="77777777" w:rsidR="009257FE" w:rsidRDefault="009257FE">
      <w:pPr>
        <w:pStyle w:val="normal0"/>
        <w:rPr>
          <w:color w:val="C27BA0"/>
        </w:rPr>
      </w:pPr>
    </w:p>
    <w:p w14:paraId="667C0170" w14:textId="77777777" w:rsidR="008B3216" w:rsidRDefault="00501BC8" w:rsidP="008B3216">
      <w:pPr>
        <w:pStyle w:val="Heading2"/>
      </w:pPr>
      <w:bookmarkStart w:id="9" w:name="_Toc406165086"/>
      <w:r>
        <w:t xml:space="preserve">Installing </w:t>
      </w:r>
      <w:r w:rsidR="009257FE">
        <w:t>bio</w:t>
      </w:r>
      <w:r>
        <w:t>Kepler:</w:t>
      </w:r>
      <w:bookmarkEnd w:id="9"/>
      <w:r w:rsidR="008B3216">
        <w:t xml:space="preserve"> </w:t>
      </w:r>
    </w:p>
    <w:p w14:paraId="1FAE5CD6" w14:textId="77777777" w:rsidR="008B3216" w:rsidRDefault="008B3216" w:rsidP="008B3216">
      <w:pPr>
        <w:pStyle w:val="Heading2"/>
      </w:pPr>
    </w:p>
    <w:p w14:paraId="5E640BA8" w14:textId="77777777" w:rsidR="008B3216" w:rsidRDefault="00501BC8" w:rsidP="008B3216">
      <w:pPr>
        <w:pStyle w:val="Heading2"/>
        <w:rPr>
          <w:color w:val="auto"/>
          <w:sz w:val="24"/>
          <w:szCs w:val="24"/>
        </w:rPr>
      </w:pPr>
      <w:bookmarkStart w:id="10" w:name="_Toc406163338"/>
      <w:bookmarkStart w:id="11" w:name="_Toc406163519"/>
      <w:bookmarkStart w:id="12" w:name="_Toc406163578"/>
      <w:bookmarkStart w:id="13" w:name="_Toc406164322"/>
      <w:bookmarkStart w:id="14" w:name="_Toc406164701"/>
      <w:bookmarkStart w:id="15" w:name="_Toc406164955"/>
      <w:bookmarkStart w:id="16" w:name="_Toc406165087"/>
      <w:r w:rsidRPr="008B3216">
        <w:rPr>
          <w:color w:val="auto"/>
          <w:sz w:val="24"/>
          <w:szCs w:val="24"/>
        </w:rPr>
        <w:t xml:space="preserve">Users can download the latest </w:t>
      </w:r>
      <w:r w:rsidR="009257FE" w:rsidRPr="008B3216">
        <w:rPr>
          <w:color w:val="auto"/>
          <w:sz w:val="24"/>
          <w:szCs w:val="24"/>
        </w:rPr>
        <w:t>bio</w:t>
      </w:r>
      <w:r w:rsidRPr="008B3216">
        <w:rPr>
          <w:color w:val="auto"/>
          <w:sz w:val="24"/>
          <w:szCs w:val="24"/>
        </w:rPr>
        <w:t>Kepler software from the following link:</w:t>
      </w:r>
      <w:bookmarkEnd w:id="10"/>
      <w:bookmarkEnd w:id="11"/>
      <w:bookmarkEnd w:id="12"/>
      <w:bookmarkEnd w:id="13"/>
      <w:bookmarkEnd w:id="14"/>
      <w:bookmarkEnd w:id="15"/>
      <w:bookmarkEnd w:id="16"/>
      <w:r w:rsidR="008B3216">
        <w:rPr>
          <w:color w:val="auto"/>
          <w:sz w:val="24"/>
          <w:szCs w:val="24"/>
        </w:rPr>
        <w:t xml:space="preserve"> </w:t>
      </w:r>
    </w:p>
    <w:p w14:paraId="22522CFE" w14:textId="77777777" w:rsidR="009536DF" w:rsidRDefault="009536DF">
      <w:pPr>
        <w:pStyle w:val="normal0"/>
      </w:pPr>
    </w:p>
    <w:p w14:paraId="570B9963" w14:textId="1242A8CB" w:rsidR="009536DF" w:rsidRDefault="00C65328" w:rsidP="009536DF">
      <w:pPr>
        <w:pStyle w:val="normal0"/>
        <w:ind w:firstLine="720"/>
      </w:pPr>
      <w:hyperlink r:id="rId13" w:history="1">
        <w:r w:rsidR="009536DF" w:rsidRPr="001A2B5E">
          <w:rPr>
            <w:rStyle w:val="Hyperlink"/>
          </w:rPr>
          <w:t>https://www.biokepler.org/bioKepler-Dec-2018-Build</w:t>
        </w:r>
      </w:hyperlink>
    </w:p>
    <w:p w14:paraId="107CA82F" w14:textId="730842B4" w:rsidR="00C62CA9" w:rsidRDefault="00501BC8">
      <w:pPr>
        <w:pStyle w:val="normal0"/>
      </w:pPr>
      <w:r>
        <w:tab/>
      </w:r>
    </w:p>
    <w:p w14:paraId="33EEC596" w14:textId="346DB51E" w:rsidR="00253A82" w:rsidRDefault="001E1953" w:rsidP="001C23B4">
      <w:pPr>
        <w:pStyle w:val="normal0"/>
        <w:numPr>
          <w:ilvl w:val="0"/>
          <w:numId w:val="4"/>
        </w:numPr>
        <w:tabs>
          <w:tab w:val="left" w:pos="1080"/>
        </w:tabs>
        <w:ind w:left="720" w:firstLine="0"/>
      </w:pPr>
      <w:r>
        <w:rPr>
          <w:b/>
        </w:rPr>
        <w:t xml:space="preserve">For </w:t>
      </w:r>
      <w:r w:rsidR="00253A82" w:rsidRPr="00C62CA9">
        <w:rPr>
          <w:b/>
        </w:rPr>
        <w:t>Linux</w:t>
      </w:r>
      <w:r w:rsidR="00253A82">
        <w:t xml:space="preserve"> </w:t>
      </w:r>
      <w:r>
        <w:t xml:space="preserve">and </w:t>
      </w:r>
      <w:r w:rsidRPr="00C62CA9">
        <w:rPr>
          <w:b/>
        </w:rPr>
        <w:t>Mac OS X</w:t>
      </w:r>
      <w:r>
        <w:t xml:space="preserve"> </w:t>
      </w:r>
      <w:r w:rsidR="00253A82">
        <w:t xml:space="preserve">- Simply </w:t>
      </w:r>
      <w:proofErr w:type="spellStart"/>
      <w:r w:rsidR="00253A82">
        <w:t>untar</w:t>
      </w:r>
      <w:proofErr w:type="spellEnd"/>
      <w:r w:rsidR="00253A82">
        <w:t xml:space="preserve"> </w:t>
      </w:r>
      <w:r w:rsidR="00CB4AAB" w:rsidRPr="00CB4AAB">
        <w:t xml:space="preserve">bioKepler-Dec2018-build.tar.gz </w:t>
      </w:r>
      <w:r w:rsidR="00253A82">
        <w:t>at a location of your choice, which will generate a folder named</w:t>
      </w:r>
      <w:r w:rsidR="00A30FA9">
        <w:t xml:space="preserve"> </w:t>
      </w:r>
      <w:r w:rsidR="00A30FA9" w:rsidRPr="00A30FA9">
        <w:t>bioKepler-Dec2018-build</w:t>
      </w:r>
      <w:r w:rsidR="00253A82">
        <w:t xml:space="preserve">. This is the command line command to </w:t>
      </w:r>
      <w:proofErr w:type="spellStart"/>
      <w:r w:rsidR="00253A82">
        <w:t>untar</w:t>
      </w:r>
      <w:proofErr w:type="spellEnd"/>
      <w:r w:rsidR="00253A82">
        <w:t xml:space="preserve"> a tar.gz file:</w:t>
      </w:r>
    </w:p>
    <w:p w14:paraId="6A1ECFC0" w14:textId="77777777" w:rsidR="00253A82" w:rsidRDefault="00253A82" w:rsidP="00253A82">
      <w:pPr>
        <w:pStyle w:val="normal0"/>
      </w:pPr>
    </w:p>
    <w:p w14:paraId="624609B1" w14:textId="2FC39209" w:rsidR="00253A82" w:rsidRPr="00253A82" w:rsidRDefault="00CB4AAB" w:rsidP="00253A82">
      <w:pPr>
        <w:pStyle w:val="normal0"/>
        <w:ind w:left="2160" w:firstLine="10"/>
      </w:pPr>
      <w:proofErr w:type="gramStart"/>
      <w:r>
        <w:rPr>
          <w:rFonts w:ascii="Courier" w:eastAsia="Courier" w:hAnsi="Courier" w:cs="Courier"/>
          <w:b/>
          <w:i/>
          <w:color w:val="4472C4"/>
          <w:sz w:val="20"/>
          <w:szCs w:val="20"/>
        </w:rPr>
        <w:t>tar</w:t>
      </w:r>
      <w:proofErr w:type="gramEnd"/>
      <w:r>
        <w:rPr>
          <w:rFonts w:ascii="Courier" w:eastAsia="Courier" w:hAnsi="Courier" w:cs="Courier"/>
          <w:b/>
          <w:i/>
          <w:color w:val="4472C4"/>
          <w:sz w:val="20"/>
          <w:szCs w:val="20"/>
        </w:rPr>
        <w:t xml:space="preserve"> </w:t>
      </w:r>
      <w:r w:rsidR="00713D70">
        <w:rPr>
          <w:rFonts w:ascii="Courier" w:eastAsia="Courier" w:hAnsi="Courier" w:cs="Courier"/>
          <w:b/>
          <w:i/>
          <w:color w:val="4472C4"/>
          <w:sz w:val="20"/>
          <w:szCs w:val="20"/>
        </w:rPr>
        <w:t>-</w:t>
      </w:r>
      <w:proofErr w:type="spellStart"/>
      <w:r w:rsidR="00713D70">
        <w:rPr>
          <w:rFonts w:ascii="Courier" w:eastAsia="Courier" w:hAnsi="Courier" w:cs="Courier"/>
          <w:b/>
          <w:i/>
          <w:color w:val="4472C4"/>
          <w:sz w:val="20"/>
          <w:szCs w:val="20"/>
        </w:rPr>
        <w:t>zxvf</w:t>
      </w:r>
      <w:proofErr w:type="spellEnd"/>
      <w:r w:rsidR="00713D70">
        <w:rPr>
          <w:rFonts w:ascii="Courier" w:eastAsia="Courier" w:hAnsi="Courier" w:cs="Courier"/>
          <w:b/>
          <w:i/>
          <w:color w:val="4472C4"/>
          <w:sz w:val="20"/>
          <w:szCs w:val="20"/>
        </w:rPr>
        <w:t xml:space="preserve"> </w:t>
      </w:r>
      <w:r w:rsidR="00713D70" w:rsidRPr="00713D70">
        <w:rPr>
          <w:rFonts w:ascii="Courier" w:eastAsia="Courier" w:hAnsi="Courier" w:cs="Courier"/>
          <w:b/>
          <w:i/>
          <w:color w:val="4472C4"/>
          <w:sz w:val="20"/>
          <w:szCs w:val="20"/>
        </w:rPr>
        <w:t>bioKepler-Dec2018-build.tar.gz</w:t>
      </w:r>
    </w:p>
    <w:p w14:paraId="477FBE56" w14:textId="77777777" w:rsidR="00253A82" w:rsidRPr="00253A82" w:rsidRDefault="00253A82" w:rsidP="001E1953">
      <w:pPr>
        <w:pStyle w:val="normal0"/>
      </w:pPr>
    </w:p>
    <w:p w14:paraId="442AC459" w14:textId="6FCA1E61" w:rsidR="00C62CA9" w:rsidRDefault="001E1953" w:rsidP="001C23B4">
      <w:pPr>
        <w:pStyle w:val="normal0"/>
        <w:numPr>
          <w:ilvl w:val="0"/>
          <w:numId w:val="4"/>
        </w:numPr>
        <w:ind w:left="1080"/>
      </w:pPr>
      <w:r>
        <w:rPr>
          <w:b/>
        </w:rPr>
        <w:t xml:space="preserve">For </w:t>
      </w:r>
      <w:r w:rsidR="00501BC8">
        <w:rPr>
          <w:b/>
        </w:rPr>
        <w:t>Windows</w:t>
      </w:r>
      <w:r w:rsidR="00253A82">
        <w:t xml:space="preserve"> </w:t>
      </w:r>
    </w:p>
    <w:p w14:paraId="420DC97F" w14:textId="77777777" w:rsidR="00317294" w:rsidRDefault="00317294" w:rsidP="00317294">
      <w:pPr>
        <w:pStyle w:val="ListParagraph"/>
        <w:ind w:left="2150"/>
        <w:rPr>
          <w:rFonts w:ascii="Times" w:eastAsia="Times New Roman" w:hAnsi="Times" w:cs="Times New Roman"/>
          <w:sz w:val="20"/>
          <w:szCs w:val="20"/>
        </w:rPr>
      </w:pPr>
    </w:p>
    <w:p w14:paraId="652F5C21" w14:textId="77777777" w:rsidR="001C23B4" w:rsidRDefault="000E1586" w:rsidP="001C23B4">
      <w:pPr>
        <w:pStyle w:val="ListParagraph"/>
        <w:numPr>
          <w:ilvl w:val="0"/>
          <w:numId w:val="8"/>
        </w:numPr>
      </w:pPr>
      <w:r>
        <w:t>Select the Windows installer and s</w:t>
      </w:r>
      <w:r w:rsidR="00317294" w:rsidRPr="00253A82">
        <w:t xml:space="preserve">ave the install file to your computer. </w:t>
      </w:r>
    </w:p>
    <w:p w14:paraId="6128D3B7" w14:textId="77777777" w:rsidR="001C23B4" w:rsidRDefault="00317294" w:rsidP="001C23B4">
      <w:pPr>
        <w:pStyle w:val="ListParagraph"/>
        <w:numPr>
          <w:ilvl w:val="0"/>
          <w:numId w:val="8"/>
        </w:numPr>
      </w:pPr>
      <w:r w:rsidRPr="00253A82">
        <w:t xml:space="preserve">Double-click the install file to open the install wizard. </w:t>
      </w:r>
    </w:p>
    <w:p w14:paraId="4FA5AE1E" w14:textId="764F07FE" w:rsidR="00317294" w:rsidRPr="00253A82" w:rsidRDefault="00317294" w:rsidP="001C23B4">
      <w:pPr>
        <w:pStyle w:val="ListParagraph"/>
        <w:numPr>
          <w:ilvl w:val="0"/>
          <w:numId w:val="8"/>
        </w:numPr>
      </w:pPr>
      <w:r w:rsidRPr="00253A82">
        <w:t xml:space="preserve">Follow the steps presented to complete the Kepler installation process. Once the installation process is complete, a Kepler shortcut icon will appear on your desktop and/or in the Start Menu. </w:t>
      </w:r>
    </w:p>
    <w:p w14:paraId="65B7E2D7" w14:textId="77777777" w:rsidR="00C62CA9" w:rsidRDefault="00C62CA9" w:rsidP="00C62CA9">
      <w:pPr>
        <w:pStyle w:val="normal0"/>
        <w:ind w:left="1430"/>
      </w:pPr>
    </w:p>
    <w:p w14:paraId="2F85AC6D" w14:textId="37701799" w:rsidR="00B03083" w:rsidRDefault="00B03083">
      <w:pPr>
        <w:pStyle w:val="normal0"/>
        <w:rPr>
          <w:rFonts w:ascii="Courier" w:eastAsia="Courier" w:hAnsi="Courier" w:cs="Courier"/>
          <w:b/>
          <w:color w:val="4472C4"/>
          <w:sz w:val="20"/>
          <w:szCs w:val="20"/>
        </w:rPr>
      </w:pPr>
    </w:p>
    <w:p w14:paraId="2AD2CE35" w14:textId="769F132D" w:rsidR="000E1586" w:rsidRDefault="000E1586">
      <w:pPr>
        <w:pStyle w:val="normal0"/>
      </w:pPr>
      <w:r>
        <w:t xml:space="preserve">For Microsoft Windows, install Cygwin with </w:t>
      </w:r>
      <w:proofErr w:type="spellStart"/>
      <w:r w:rsidRPr="000E1586">
        <w:t>openssh</w:t>
      </w:r>
      <w:proofErr w:type="spellEnd"/>
      <w:r w:rsidRPr="000E1586">
        <w:t xml:space="preserve"> and </w:t>
      </w:r>
      <w:proofErr w:type="spellStart"/>
      <w:r w:rsidRPr="000E1586">
        <w:t>openssl</w:t>
      </w:r>
      <w:proofErr w:type="spellEnd"/>
      <w:r>
        <w:t xml:space="preserve"> package.</w:t>
      </w:r>
    </w:p>
    <w:p w14:paraId="3634981B" w14:textId="743DA19D" w:rsidR="00B03083" w:rsidRDefault="008B3216">
      <w:pPr>
        <w:pStyle w:val="normal0"/>
      </w:pPr>
      <w:r>
        <w:tab/>
      </w:r>
    </w:p>
    <w:p w14:paraId="1ABC1ABA" w14:textId="499ED68C" w:rsidR="00B03083" w:rsidRDefault="00501BC8" w:rsidP="00E35246">
      <w:pPr>
        <w:pStyle w:val="normal0"/>
      </w:pPr>
      <w:r>
        <w:t xml:space="preserve">For the following tutorial, we will work on </w:t>
      </w:r>
      <w:r w:rsidR="008B3216">
        <w:t xml:space="preserve">a Linux platform as an example. </w:t>
      </w:r>
      <w:r>
        <w:t xml:space="preserve">Mac OS X </w:t>
      </w:r>
      <w:r w:rsidR="00E35246">
        <w:t xml:space="preserve">and Windows </w:t>
      </w:r>
      <w:r>
        <w:t xml:space="preserve">follow similar steps. </w:t>
      </w:r>
    </w:p>
    <w:p w14:paraId="3D5A2005" w14:textId="77777777" w:rsidR="00B03083" w:rsidRDefault="00B03083">
      <w:pPr>
        <w:pStyle w:val="normal0"/>
      </w:pPr>
    </w:p>
    <w:p w14:paraId="741F3281" w14:textId="77777777" w:rsidR="00B03083" w:rsidRDefault="00B03083">
      <w:pPr>
        <w:pStyle w:val="normal0"/>
      </w:pPr>
    </w:p>
    <w:p w14:paraId="733B06E3" w14:textId="77777777" w:rsidR="006712B8" w:rsidRDefault="006712B8">
      <w:pPr>
        <w:pStyle w:val="Heading1"/>
        <w:rPr>
          <w:i/>
        </w:rPr>
      </w:pPr>
    </w:p>
    <w:p w14:paraId="37FC7151" w14:textId="77777777" w:rsidR="001E1953" w:rsidRDefault="001E1953">
      <w:pPr>
        <w:pStyle w:val="Heading1"/>
        <w:rPr>
          <w:i/>
        </w:rPr>
      </w:pPr>
      <w:bookmarkStart w:id="17" w:name="_Toc406165089"/>
    </w:p>
    <w:p w14:paraId="6BE18356" w14:textId="158A2DAD" w:rsidR="00B03083" w:rsidRPr="001850D2" w:rsidRDefault="00F808D6">
      <w:pPr>
        <w:pStyle w:val="Heading1"/>
        <w:rPr>
          <w:i/>
        </w:rPr>
      </w:pPr>
      <w:r>
        <w:rPr>
          <w:i/>
        </w:rPr>
        <w:t>C</w:t>
      </w:r>
      <w:r w:rsidR="002E400E">
        <w:rPr>
          <w:i/>
        </w:rPr>
        <w:t>hapter 3: Downloading the Multi</w:t>
      </w:r>
      <w:r>
        <w:rPr>
          <w:i/>
        </w:rPr>
        <w:t>scale</w:t>
      </w:r>
      <w:r w:rsidR="00501BC8" w:rsidRPr="001850D2">
        <w:rPr>
          <w:i/>
        </w:rPr>
        <w:t xml:space="preserve"> </w:t>
      </w:r>
      <w:r w:rsidR="002E400E">
        <w:rPr>
          <w:i/>
        </w:rPr>
        <w:t xml:space="preserve">Cardiac Cell </w:t>
      </w:r>
      <w:r w:rsidR="00501BC8" w:rsidRPr="001850D2">
        <w:rPr>
          <w:i/>
        </w:rPr>
        <w:t>workflow</w:t>
      </w:r>
      <w:bookmarkEnd w:id="17"/>
    </w:p>
    <w:p w14:paraId="4578597A" w14:textId="77777777" w:rsidR="00B03083" w:rsidRDefault="00B03083">
      <w:pPr>
        <w:pStyle w:val="normal0"/>
      </w:pPr>
    </w:p>
    <w:p w14:paraId="350D7211" w14:textId="72020D3D" w:rsidR="00B03083" w:rsidRDefault="006712B8">
      <w:pPr>
        <w:pStyle w:val="normal0"/>
      </w:pPr>
      <w:r>
        <w:t>The Multiscale Cardiac</w:t>
      </w:r>
      <w:r w:rsidR="00501BC8">
        <w:t xml:space="preserve"> workflow is prepared to run on the Kepler platform. The workflow itself is a product developed by NBCR (</w:t>
      </w:r>
      <w:hyperlink r:id="rId14">
        <w:r w:rsidR="00501BC8">
          <w:rPr>
            <w:color w:val="0563C1"/>
            <w:u w:val="single"/>
          </w:rPr>
          <w:t>http://nbcr.ucsd.edu</w:t>
        </w:r>
      </w:hyperlink>
      <w:r w:rsidR="00501BC8">
        <w:t xml:space="preserve">) and </w:t>
      </w:r>
      <w:proofErr w:type="spellStart"/>
      <w:r w:rsidR="00501BC8">
        <w:t>WorDS</w:t>
      </w:r>
      <w:proofErr w:type="spellEnd"/>
      <w:r w:rsidR="00501BC8">
        <w:t xml:space="preserve"> (</w:t>
      </w:r>
      <w:hyperlink r:id="rId15">
        <w:r w:rsidR="00501BC8">
          <w:rPr>
            <w:color w:val="0563C1"/>
            <w:u w:val="single"/>
          </w:rPr>
          <w:t>http://words.sdsc.edu/</w:t>
        </w:r>
      </w:hyperlink>
      <w:r w:rsidR="00501BC8">
        <w:t xml:space="preserve">). </w:t>
      </w:r>
    </w:p>
    <w:p w14:paraId="699E4B9C" w14:textId="77777777" w:rsidR="00FC4D57" w:rsidRDefault="002E400E">
      <w:pPr>
        <w:pStyle w:val="normal0"/>
      </w:pPr>
      <w:r>
        <w:t>The Multiscale Cardiac Cell</w:t>
      </w:r>
      <w:r w:rsidR="00501BC8">
        <w:t xml:space="preserve"> workflow, this manual, and sample inputs can be downloaded from </w:t>
      </w:r>
      <w:proofErr w:type="spellStart"/>
      <w:r w:rsidR="00501BC8">
        <w:t>github</w:t>
      </w:r>
      <w:proofErr w:type="spellEnd"/>
      <w:r w:rsidR="00FC4D57">
        <w:t>.</w:t>
      </w:r>
    </w:p>
    <w:p w14:paraId="1C1C73C2" w14:textId="77777777" w:rsidR="00FC4D57" w:rsidRDefault="00FC4D57">
      <w:pPr>
        <w:pStyle w:val="normal0"/>
      </w:pPr>
    </w:p>
    <w:p w14:paraId="01162759" w14:textId="243BAEED" w:rsidR="006712B8" w:rsidRDefault="00FC4D57">
      <w:pPr>
        <w:pStyle w:val="normal0"/>
      </w:pPr>
      <w:r>
        <w:t>Multiscale workflow</w:t>
      </w:r>
      <w:r w:rsidR="00B9703C">
        <w:t xml:space="preserve"> </w:t>
      </w:r>
      <w:proofErr w:type="spellStart"/>
      <w:r w:rsidR="00B9703C">
        <w:t>Github</w:t>
      </w:r>
      <w:proofErr w:type="spellEnd"/>
      <w:r w:rsidR="00B9703C">
        <w:t xml:space="preserve"> Repository</w:t>
      </w:r>
      <w:r>
        <w:t xml:space="preserve"> - </w:t>
      </w:r>
      <w:r w:rsidR="006712B8">
        <w:t xml:space="preserve"> </w:t>
      </w:r>
      <w:hyperlink r:id="rId16" w:history="1">
        <w:r w:rsidR="006712B8" w:rsidRPr="004A3E75">
          <w:rPr>
            <w:rStyle w:val="Hyperlink"/>
          </w:rPr>
          <w:t>https://github.com/ClancyLabUCD/Workflow_Kepler</w:t>
        </w:r>
      </w:hyperlink>
    </w:p>
    <w:p w14:paraId="270E499D" w14:textId="49F036E8" w:rsidR="00B03083" w:rsidRDefault="00501BC8">
      <w:pPr>
        <w:pStyle w:val="normal0"/>
      </w:pPr>
      <w:r>
        <w:br w:type="page"/>
      </w:r>
    </w:p>
    <w:p w14:paraId="6A2AE114" w14:textId="77777777" w:rsidR="00B03083" w:rsidRDefault="00501BC8">
      <w:pPr>
        <w:pStyle w:val="Heading1"/>
        <w:rPr>
          <w:i/>
        </w:rPr>
      </w:pPr>
      <w:bookmarkStart w:id="18" w:name="_Toc406165090"/>
      <w:r>
        <w:rPr>
          <w:i/>
        </w:rPr>
        <w:lastRenderedPageBreak/>
        <w:t>Chapter 4: Step-by-Step Tutorial</w:t>
      </w:r>
      <w:bookmarkEnd w:id="18"/>
    </w:p>
    <w:p w14:paraId="0A099C54" w14:textId="77777777" w:rsidR="00B03083" w:rsidRDefault="00B03083">
      <w:pPr>
        <w:pStyle w:val="normal0"/>
      </w:pPr>
    </w:p>
    <w:p w14:paraId="2DBEF0BF" w14:textId="77777777" w:rsidR="00B03083" w:rsidRDefault="00501BC8">
      <w:pPr>
        <w:pStyle w:val="Heading2"/>
        <w:numPr>
          <w:ilvl w:val="0"/>
          <w:numId w:val="3"/>
        </w:numPr>
      </w:pPr>
      <w:bookmarkStart w:id="19" w:name="_Toc406165091"/>
      <w:r>
        <w:t>Setting up input folders:</w:t>
      </w:r>
      <w:bookmarkEnd w:id="19"/>
    </w:p>
    <w:p w14:paraId="0F01257C" w14:textId="77777777" w:rsidR="00FC4D57" w:rsidRPr="00FC4D57" w:rsidRDefault="00FC4D57" w:rsidP="00FC4D57">
      <w:pPr>
        <w:pStyle w:val="normal0"/>
      </w:pPr>
    </w:p>
    <w:p w14:paraId="1126AC00" w14:textId="0946756D" w:rsidR="00B03083" w:rsidRDefault="00501BC8">
      <w:pPr>
        <w:pStyle w:val="normal0"/>
        <w:rPr>
          <w:color w:val="222222"/>
        </w:rPr>
      </w:pPr>
      <w:r>
        <w:t xml:space="preserve">Before running the workflow, you need to set up and organize input folders in a specific required format. Inside the input directory, there are two required sub-directories: </w:t>
      </w:r>
      <w:r w:rsidR="009E001A">
        <w:t>“</w:t>
      </w:r>
      <w:proofErr w:type="spellStart"/>
      <w:r w:rsidR="009E001A" w:rsidRPr="009E001A">
        <w:t>Single_Cell</w:t>
      </w:r>
      <w:proofErr w:type="spellEnd"/>
      <w:r w:rsidR="009E001A">
        <w:t>”</w:t>
      </w:r>
      <w:r>
        <w:rPr>
          <w:color w:val="222222"/>
        </w:rPr>
        <w:t xml:space="preserve"> and </w:t>
      </w:r>
      <w:r w:rsidR="009E001A">
        <w:rPr>
          <w:color w:val="222222"/>
        </w:rPr>
        <w:t>“</w:t>
      </w:r>
      <w:r w:rsidR="009E001A" w:rsidRPr="009E001A">
        <w:rPr>
          <w:color w:val="222222"/>
        </w:rPr>
        <w:t>1D2D</w:t>
      </w:r>
      <w:r w:rsidR="009E001A">
        <w:rPr>
          <w:color w:val="222222"/>
        </w:rPr>
        <w:t xml:space="preserve">” </w:t>
      </w:r>
      <w:r>
        <w:rPr>
          <w:color w:val="222222"/>
        </w:rPr>
        <w:t>that contain source code, dependent code files and input file. Users can also find the sample input folder here (</w:t>
      </w:r>
      <w:hyperlink r:id="rId17" w:history="1">
        <w:r w:rsidR="00FC4D57" w:rsidRPr="00FC4D57">
          <w:rPr>
            <w:rStyle w:val="Hyperlink"/>
          </w:rPr>
          <w:t>LINK HERE - Rabbit_0D1D2DWF</w:t>
        </w:r>
      </w:hyperlink>
      <w:r>
        <w:rPr>
          <w:color w:val="222222"/>
        </w:rPr>
        <w:t xml:space="preserve">). </w:t>
      </w:r>
    </w:p>
    <w:p w14:paraId="13A142F6" w14:textId="77777777" w:rsidR="00B03083" w:rsidRDefault="00B03083">
      <w:pPr>
        <w:pStyle w:val="normal0"/>
        <w:rPr>
          <w:color w:val="222222"/>
        </w:rPr>
      </w:pPr>
    </w:p>
    <w:tbl>
      <w:tblPr>
        <w:tblStyle w:val="a"/>
        <w:tblW w:w="7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2"/>
        <w:gridCol w:w="3792"/>
      </w:tblGrid>
      <w:tr w:rsidR="00B03083" w14:paraId="5879EDB3" w14:textId="77777777">
        <w:tc>
          <w:tcPr>
            <w:tcW w:w="3882" w:type="dxa"/>
          </w:tcPr>
          <w:p w14:paraId="2C928B5E" w14:textId="09F24E51" w:rsidR="00B03083" w:rsidRDefault="009E001A">
            <w:pPr>
              <w:pStyle w:val="normal0"/>
              <w:rPr>
                <w:color w:val="222222"/>
                <w:sz w:val="20"/>
                <w:szCs w:val="20"/>
              </w:rPr>
            </w:pPr>
            <w:r w:rsidRPr="009E001A">
              <w:rPr>
                <w:color w:val="222222"/>
                <w:sz w:val="20"/>
                <w:szCs w:val="20"/>
              </w:rPr>
              <w:t>1D2D</w:t>
            </w:r>
            <w:r w:rsidR="00501BC8">
              <w:rPr>
                <w:color w:val="222222"/>
                <w:sz w:val="20"/>
                <w:szCs w:val="20"/>
              </w:rPr>
              <w:t>:</w:t>
            </w:r>
          </w:p>
        </w:tc>
        <w:tc>
          <w:tcPr>
            <w:tcW w:w="3792" w:type="dxa"/>
          </w:tcPr>
          <w:p w14:paraId="0CF9713D" w14:textId="64AB6BF9" w:rsidR="00B03083" w:rsidRDefault="009E001A">
            <w:pPr>
              <w:pStyle w:val="normal0"/>
              <w:rPr>
                <w:color w:val="222222"/>
                <w:sz w:val="20"/>
                <w:szCs w:val="20"/>
              </w:rPr>
            </w:pPr>
            <w:proofErr w:type="spellStart"/>
            <w:r w:rsidRPr="009E001A">
              <w:rPr>
                <w:color w:val="222222"/>
                <w:sz w:val="20"/>
                <w:szCs w:val="20"/>
              </w:rPr>
              <w:t>Single_Cell</w:t>
            </w:r>
            <w:proofErr w:type="spellEnd"/>
            <w:r w:rsidR="00501BC8">
              <w:rPr>
                <w:color w:val="222222"/>
                <w:sz w:val="20"/>
                <w:szCs w:val="20"/>
              </w:rPr>
              <w:t>:</w:t>
            </w:r>
          </w:p>
        </w:tc>
      </w:tr>
      <w:tr w:rsidR="00B03083" w14:paraId="7098F351" w14:textId="77777777">
        <w:tc>
          <w:tcPr>
            <w:tcW w:w="3882" w:type="dxa"/>
          </w:tcPr>
          <w:p w14:paraId="58A0E33D" w14:textId="77777777" w:rsidR="00B03083" w:rsidRDefault="00B03083">
            <w:pPr>
              <w:pStyle w:val="normal0"/>
              <w:rPr>
                <w:color w:val="222222"/>
                <w:sz w:val="20"/>
                <w:szCs w:val="20"/>
              </w:rPr>
            </w:pPr>
          </w:p>
        </w:tc>
        <w:tc>
          <w:tcPr>
            <w:tcW w:w="3792" w:type="dxa"/>
          </w:tcPr>
          <w:p w14:paraId="2F3A74A0" w14:textId="77777777" w:rsidR="00B03083" w:rsidRDefault="00B03083">
            <w:pPr>
              <w:pStyle w:val="normal0"/>
              <w:rPr>
                <w:color w:val="222222"/>
                <w:sz w:val="20"/>
                <w:szCs w:val="20"/>
              </w:rPr>
            </w:pPr>
          </w:p>
        </w:tc>
      </w:tr>
      <w:tr w:rsidR="00B03083" w14:paraId="32FC9EDB" w14:textId="77777777">
        <w:tc>
          <w:tcPr>
            <w:tcW w:w="3882" w:type="dxa"/>
          </w:tcPr>
          <w:p w14:paraId="36BB586C" w14:textId="12ED74D8" w:rsidR="00B03083" w:rsidRDefault="00501BC8">
            <w:pPr>
              <w:pStyle w:val="normal0"/>
              <w:jc w:val="both"/>
              <w:rPr>
                <w:color w:val="222222"/>
                <w:sz w:val="18"/>
                <w:szCs w:val="18"/>
              </w:rPr>
            </w:pPr>
            <w:r>
              <w:rPr>
                <w:color w:val="222222"/>
                <w:sz w:val="18"/>
                <w:szCs w:val="18"/>
              </w:rPr>
              <w:t>ECG_1D.</w:t>
            </w:r>
            <w:r w:rsidR="009E001A">
              <w:rPr>
                <w:color w:val="222222"/>
                <w:sz w:val="18"/>
                <w:szCs w:val="18"/>
              </w:rPr>
              <w:t>py</w:t>
            </w:r>
          </w:p>
        </w:tc>
        <w:tc>
          <w:tcPr>
            <w:tcW w:w="3792" w:type="dxa"/>
          </w:tcPr>
          <w:p w14:paraId="4C3BF396" w14:textId="77777777" w:rsidR="00B03083" w:rsidRDefault="00501BC8">
            <w:pPr>
              <w:pStyle w:val="normal0"/>
              <w:jc w:val="both"/>
              <w:rPr>
                <w:color w:val="222222"/>
                <w:sz w:val="18"/>
                <w:szCs w:val="18"/>
              </w:rPr>
            </w:pPr>
            <w:proofErr w:type="gramStart"/>
            <w:r>
              <w:rPr>
                <w:color w:val="222222"/>
                <w:sz w:val="18"/>
                <w:szCs w:val="18"/>
              </w:rPr>
              <w:t>stim</w:t>
            </w:r>
            <w:proofErr w:type="gramEnd"/>
            <w:r>
              <w:rPr>
                <w:color w:val="222222"/>
                <w:sz w:val="18"/>
                <w:szCs w:val="18"/>
              </w:rPr>
              <w:t>_param.txt</w:t>
            </w:r>
          </w:p>
        </w:tc>
      </w:tr>
      <w:tr w:rsidR="00B03083" w14:paraId="4C8865CA" w14:textId="77777777">
        <w:tc>
          <w:tcPr>
            <w:tcW w:w="3882" w:type="dxa"/>
          </w:tcPr>
          <w:p w14:paraId="2066F77A" w14:textId="77777777" w:rsidR="00B03083" w:rsidRDefault="00501BC8">
            <w:pPr>
              <w:pStyle w:val="normal0"/>
              <w:jc w:val="both"/>
              <w:rPr>
                <w:color w:val="222222"/>
                <w:sz w:val="18"/>
                <w:szCs w:val="18"/>
              </w:rPr>
            </w:pPr>
            <w:r>
              <w:rPr>
                <w:color w:val="222222"/>
                <w:sz w:val="18"/>
                <w:szCs w:val="18"/>
              </w:rPr>
              <w:t>README.docx</w:t>
            </w:r>
          </w:p>
        </w:tc>
        <w:tc>
          <w:tcPr>
            <w:tcW w:w="3792" w:type="dxa"/>
          </w:tcPr>
          <w:p w14:paraId="2930B47A" w14:textId="77777777" w:rsidR="00B03083" w:rsidRDefault="00501BC8">
            <w:pPr>
              <w:pStyle w:val="normal0"/>
              <w:jc w:val="both"/>
              <w:rPr>
                <w:color w:val="222222"/>
                <w:sz w:val="18"/>
                <w:szCs w:val="18"/>
              </w:rPr>
            </w:pPr>
            <w:r>
              <w:rPr>
                <w:color w:val="222222"/>
                <w:sz w:val="18"/>
                <w:szCs w:val="18"/>
              </w:rPr>
              <w:t>README.md</w:t>
            </w:r>
          </w:p>
        </w:tc>
      </w:tr>
      <w:tr w:rsidR="00B03083" w14:paraId="6CAB8ACE" w14:textId="77777777">
        <w:tc>
          <w:tcPr>
            <w:tcW w:w="3882" w:type="dxa"/>
          </w:tcPr>
          <w:p w14:paraId="27B5DC70" w14:textId="77777777" w:rsidR="00B03083" w:rsidRDefault="00501BC8">
            <w:pPr>
              <w:pStyle w:val="normal0"/>
              <w:jc w:val="both"/>
              <w:rPr>
                <w:color w:val="222222"/>
                <w:sz w:val="18"/>
                <w:szCs w:val="18"/>
              </w:rPr>
            </w:pPr>
            <w:r>
              <w:rPr>
                <w:color w:val="222222"/>
                <w:sz w:val="18"/>
                <w:szCs w:val="18"/>
              </w:rPr>
              <w:t>README.md</w:t>
            </w:r>
          </w:p>
        </w:tc>
        <w:tc>
          <w:tcPr>
            <w:tcW w:w="3792" w:type="dxa"/>
          </w:tcPr>
          <w:p w14:paraId="06D6774D" w14:textId="77777777" w:rsidR="00B03083" w:rsidRDefault="00501BC8">
            <w:pPr>
              <w:pStyle w:val="normal0"/>
              <w:jc w:val="both"/>
              <w:rPr>
                <w:color w:val="222222"/>
                <w:sz w:val="18"/>
                <w:szCs w:val="18"/>
              </w:rPr>
            </w:pPr>
            <w:r>
              <w:rPr>
                <w:color w:val="222222"/>
                <w:sz w:val="18"/>
                <w:szCs w:val="18"/>
              </w:rPr>
              <w:t>README.txt</w:t>
            </w:r>
          </w:p>
        </w:tc>
      </w:tr>
      <w:tr w:rsidR="00B03083" w14:paraId="3E750F65" w14:textId="77777777">
        <w:tc>
          <w:tcPr>
            <w:tcW w:w="3882" w:type="dxa"/>
          </w:tcPr>
          <w:p w14:paraId="0BF8E5C5" w14:textId="61C36E39" w:rsidR="00B03083" w:rsidRDefault="009E001A" w:rsidP="009E001A">
            <w:pPr>
              <w:pStyle w:val="normal0"/>
              <w:jc w:val="both"/>
              <w:rPr>
                <w:color w:val="222222"/>
                <w:sz w:val="18"/>
                <w:szCs w:val="18"/>
              </w:rPr>
            </w:pPr>
            <w:r w:rsidRPr="009E001A">
              <w:rPr>
                <w:color w:val="222222"/>
                <w:sz w:val="18"/>
                <w:szCs w:val="18"/>
              </w:rPr>
              <w:t>snapshot2D.py</w:t>
            </w:r>
          </w:p>
        </w:tc>
        <w:tc>
          <w:tcPr>
            <w:tcW w:w="3792" w:type="dxa"/>
          </w:tcPr>
          <w:p w14:paraId="66935D74" w14:textId="77777777" w:rsidR="00B03083" w:rsidRDefault="00501BC8">
            <w:pPr>
              <w:pStyle w:val="normal0"/>
              <w:jc w:val="both"/>
              <w:rPr>
                <w:color w:val="222222"/>
                <w:sz w:val="18"/>
                <w:szCs w:val="18"/>
              </w:rPr>
            </w:pPr>
            <w:r>
              <w:rPr>
                <w:color w:val="222222"/>
                <w:sz w:val="18"/>
                <w:szCs w:val="18"/>
              </w:rPr>
              <w:t>SS_rabbit_varNames.txt</w:t>
            </w:r>
          </w:p>
        </w:tc>
      </w:tr>
      <w:tr w:rsidR="00B03083" w14:paraId="23AAF8B0" w14:textId="77777777">
        <w:tc>
          <w:tcPr>
            <w:tcW w:w="3882" w:type="dxa"/>
          </w:tcPr>
          <w:p w14:paraId="2BDC70E1" w14:textId="77777777" w:rsidR="00B03083" w:rsidRDefault="00501BC8">
            <w:pPr>
              <w:pStyle w:val="normal0"/>
              <w:jc w:val="both"/>
              <w:rPr>
                <w:color w:val="222222"/>
                <w:sz w:val="18"/>
                <w:szCs w:val="18"/>
              </w:rPr>
            </w:pPr>
            <w:proofErr w:type="gramStart"/>
            <w:r>
              <w:rPr>
                <w:color w:val="222222"/>
                <w:sz w:val="18"/>
                <w:szCs w:val="18"/>
              </w:rPr>
              <w:t>initial</w:t>
            </w:r>
            <w:proofErr w:type="gramEnd"/>
            <w:r>
              <w:rPr>
                <w:color w:val="222222"/>
                <w:sz w:val="18"/>
                <w:szCs w:val="18"/>
              </w:rPr>
              <w:t>_WTstates.txt</w:t>
            </w:r>
          </w:p>
        </w:tc>
        <w:tc>
          <w:tcPr>
            <w:tcW w:w="3792" w:type="dxa"/>
          </w:tcPr>
          <w:p w14:paraId="42E343C0" w14:textId="77777777" w:rsidR="00B03083" w:rsidRDefault="00501BC8">
            <w:pPr>
              <w:pStyle w:val="normal0"/>
              <w:jc w:val="both"/>
              <w:rPr>
                <w:color w:val="222222"/>
                <w:sz w:val="18"/>
                <w:szCs w:val="18"/>
              </w:rPr>
            </w:pPr>
            <w:proofErr w:type="gramStart"/>
            <w:r>
              <w:rPr>
                <w:color w:val="222222"/>
                <w:sz w:val="18"/>
                <w:szCs w:val="18"/>
              </w:rPr>
              <w:t>initial</w:t>
            </w:r>
            <w:proofErr w:type="gramEnd"/>
            <w:r>
              <w:rPr>
                <w:color w:val="222222"/>
                <w:sz w:val="18"/>
                <w:szCs w:val="18"/>
              </w:rPr>
              <w:t>_WTstates.txt</w:t>
            </w:r>
          </w:p>
        </w:tc>
      </w:tr>
      <w:tr w:rsidR="00B03083" w14:paraId="47F7CA4D" w14:textId="77777777">
        <w:tc>
          <w:tcPr>
            <w:tcW w:w="3882" w:type="dxa"/>
          </w:tcPr>
          <w:p w14:paraId="71134CE7" w14:textId="77777777" w:rsidR="00B03083" w:rsidRDefault="00501BC8">
            <w:pPr>
              <w:pStyle w:val="normal0"/>
              <w:jc w:val="both"/>
              <w:rPr>
                <w:color w:val="222222"/>
                <w:sz w:val="18"/>
                <w:szCs w:val="18"/>
              </w:rPr>
            </w:pPr>
            <w:proofErr w:type="gramStart"/>
            <w:r>
              <w:rPr>
                <w:color w:val="222222"/>
                <w:sz w:val="18"/>
                <w:szCs w:val="18"/>
              </w:rPr>
              <w:t>integrate</w:t>
            </w:r>
            <w:proofErr w:type="gramEnd"/>
            <w:r>
              <w:rPr>
                <w:color w:val="222222"/>
                <w:sz w:val="18"/>
                <w:szCs w:val="18"/>
              </w:rPr>
              <w:t>_rk2.h</w:t>
            </w:r>
          </w:p>
        </w:tc>
        <w:tc>
          <w:tcPr>
            <w:tcW w:w="3792" w:type="dxa"/>
          </w:tcPr>
          <w:p w14:paraId="0C7A3960" w14:textId="77777777" w:rsidR="00B03083" w:rsidRDefault="00501BC8">
            <w:pPr>
              <w:pStyle w:val="normal0"/>
              <w:jc w:val="both"/>
              <w:rPr>
                <w:color w:val="222222"/>
                <w:sz w:val="18"/>
                <w:szCs w:val="18"/>
              </w:rPr>
            </w:pPr>
            <w:proofErr w:type="gramStart"/>
            <w:r>
              <w:rPr>
                <w:color w:val="222222"/>
                <w:sz w:val="18"/>
                <w:szCs w:val="18"/>
              </w:rPr>
              <w:t>integrate</w:t>
            </w:r>
            <w:proofErr w:type="gramEnd"/>
            <w:r>
              <w:rPr>
                <w:color w:val="222222"/>
                <w:sz w:val="18"/>
                <w:szCs w:val="18"/>
              </w:rPr>
              <w:t>_rk2.h</w:t>
            </w:r>
          </w:p>
        </w:tc>
      </w:tr>
      <w:tr w:rsidR="00B03083" w14:paraId="79E42184" w14:textId="77777777">
        <w:tc>
          <w:tcPr>
            <w:tcW w:w="3882" w:type="dxa"/>
          </w:tcPr>
          <w:p w14:paraId="0818CF2E" w14:textId="77777777" w:rsidR="00B03083" w:rsidRDefault="00501BC8">
            <w:pPr>
              <w:pStyle w:val="normal0"/>
              <w:jc w:val="both"/>
              <w:rPr>
                <w:color w:val="222222"/>
                <w:sz w:val="18"/>
                <w:szCs w:val="18"/>
              </w:rPr>
            </w:pPr>
            <w:proofErr w:type="gramStart"/>
            <w:r>
              <w:rPr>
                <w:color w:val="222222"/>
                <w:sz w:val="18"/>
                <w:szCs w:val="18"/>
              </w:rPr>
              <w:t>masterCompute.cpp</w:t>
            </w:r>
            <w:proofErr w:type="gramEnd"/>
          </w:p>
        </w:tc>
        <w:tc>
          <w:tcPr>
            <w:tcW w:w="3792" w:type="dxa"/>
          </w:tcPr>
          <w:p w14:paraId="3AD0DE12" w14:textId="77777777" w:rsidR="00B03083" w:rsidRDefault="00501BC8">
            <w:pPr>
              <w:pStyle w:val="normal0"/>
              <w:jc w:val="both"/>
              <w:rPr>
                <w:color w:val="222222"/>
                <w:sz w:val="18"/>
                <w:szCs w:val="18"/>
              </w:rPr>
            </w:pPr>
            <w:proofErr w:type="gramStart"/>
            <w:r>
              <w:rPr>
                <w:color w:val="222222"/>
                <w:sz w:val="18"/>
                <w:szCs w:val="18"/>
              </w:rPr>
              <w:t>masterCompute.cpp</w:t>
            </w:r>
            <w:proofErr w:type="gramEnd"/>
          </w:p>
        </w:tc>
      </w:tr>
      <w:tr w:rsidR="00B03083" w14:paraId="2AE161BF" w14:textId="77777777">
        <w:tc>
          <w:tcPr>
            <w:tcW w:w="3882" w:type="dxa"/>
          </w:tcPr>
          <w:p w14:paraId="3FE6C202" w14:textId="77777777" w:rsidR="00B03083" w:rsidRDefault="00501BC8">
            <w:pPr>
              <w:pStyle w:val="normal0"/>
              <w:jc w:val="both"/>
              <w:rPr>
                <w:color w:val="222222"/>
                <w:sz w:val="18"/>
                <w:szCs w:val="18"/>
              </w:rPr>
            </w:pPr>
            <w:proofErr w:type="gramStart"/>
            <w:r>
              <w:rPr>
                <w:color w:val="222222"/>
                <w:sz w:val="18"/>
                <w:szCs w:val="18"/>
              </w:rPr>
              <w:t>masterCompute</w:t>
            </w:r>
            <w:proofErr w:type="gramEnd"/>
            <w:r>
              <w:rPr>
                <w:color w:val="222222"/>
                <w:sz w:val="18"/>
                <w:szCs w:val="18"/>
              </w:rPr>
              <w:t>_1D.h</w:t>
            </w:r>
          </w:p>
        </w:tc>
        <w:tc>
          <w:tcPr>
            <w:tcW w:w="3792" w:type="dxa"/>
          </w:tcPr>
          <w:p w14:paraId="12ADA6B6" w14:textId="5C40E95A" w:rsidR="00B03083" w:rsidRDefault="00501BC8">
            <w:pPr>
              <w:pStyle w:val="normal0"/>
              <w:jc w:val="both"/>
              <w:rPr>
                <w:color w:val="222222"/>
                <w:sz w:val="18"/>
                <w:szCs w:val="18"/>
              </w:rPr>
            </w:pPr>
            <w:proofErr w:type="gramStart"/>
            <w:r>
              <w:rPr>
                <w:color w:val="222222"/>
                <w:sz w:val="18"/>
                <w:szCs w:val="18"/>
              </w:rPr>
              <w:t>plotall.</w:t>
            </w:r>
            <w:r w:rsidR="009E001A">
              <w:rPr>
                <w:color w:val="222222"/>
                <w:sz w:val="18"/>
                <w:szCs w:val="18"/>
              </w:rPr>
              <w:t>py</w:t>
            </w:r>
            <w:proofErr w:type="gramEnd"/>
          </w:p>
        </w:tc>
      </w:tr>
      <w:tr w:rsidR="00B03083" w14:paraId="4DD3B855" w14:textId="77777777">
        <w:tc>
          <w:tcPr>
            <w:tcW w:w="3882" w:type="dxa"/>
          </w:tcPr>
          <w:p w14:paraId="236F96C2" w14:textId="77777777" w:rsidR="00B03083" w:rsidRDefault="00501BC8">
            <w:pPr>
              <w:pStyle w:val="normal0"/>
              <w:jc w:val="both"/>
              <w:rPr>
                <w:color w:val="222222"/>
                <w:sz w:val="18"/>
                <w:szCs w:val="18"/>
              </w:rPr>
            </w:pPr>
            <w:proofErr w:type="gramStart"/>
            <w:r>
              <w:rPr>
                <w:color w:val="222222"/>
                <w:sz w:val="18"/>
                <w:szCs w:val="18"/>
              </w:rPr>
              <w:t>masterCompute</w:t>
            </w:r>
            <w:proofErr w:type="gramEnd"/>
            <w:r>
              <w:rPr>
                <w:color w:val="222222"/>
                <w:sz w:val="18"/>
                <w:szCs w:val="18"/>
              </w:rPr>
              <w:t>_2D.h</w:t>
            </w:r>
          </w:p>
        </w:tc>
        <w:tc>
          <w:tcPr>
            <w:tcW w:w="3792" w:type="dxa"/>
          </w:tcPr>
          <w:p w14:paraId="0AF75710"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_biophysJ2010_BARsignalling_odefile.h</w:t>
            </w:r>
          </w:p>
        </w:tc>
      </w:tr>
      <w:tr w:rsidR="00B03083" w14:paraId="03407C00" w14:textId="77777777">
        <w:tc>
          <w:tcPr>
            <w:tcW w:w="3882" w:type="dxa"/>
          </w:tcPr>
          <w:p w14:paraId="4E538592"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_biophysJ2010_BARsignalling_odefile.h</w:t>
            </w:r>
          </w:p>
        </w:tc>
        <w:tc>
          <w:tcPr>
            <w:tcW w:w="3792" w:type="dxa"/>
          </w:tcPr>
          <w:p w14:paraId="75381311"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_biophysJ2010_CaMKII_signaling_ODEfile.h</w:t>
            </w:r>
          </w:p>
        </w:tc>
      </w:tr>
      <w:tr w:rsidR="00B03083" w14:paraId="3D5B3699" w14:textId="77777777">
        <w:tc>
          <w:tcPr>
            <w:tcW w:w="3882" w:type="dxa"/>
          </w:tcPr>
          <w:p w14:paraId="5BE1B330"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_biophysJ2010_CaMKII_signaling_ODEfile.h</w:t>
            </w:r>
          </w:p>
        </w:tc>
        <w:tc>
          <w:tcPr>
            <w:tcW w:w="3792" w:type="dxa"/>
          </w:tcPr>
          <w:p w14:paraId="7CA41233"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_biophysJ2010_camODEfile.h</w:t>
            </w:r>
          </w:p>
        </w:tc>
      </w:tr>
      <w:tr w:rsidR="00B03083" w14:paraId="67E522B1" w14:textId="77777777">
        <w:tc>
          <w:tcPr>
            <w:tcW w:w="3882" w:type="dxa"/>
          </w:tcPr>
          <w:p w14:paraId="6F4A6006"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_biophysJ2010_camODEfile.h</w:t>
            </w:r>
          </w:p>
        </w:tc>
        <w:tc>
          <w:tcPr>
            <w:tcW w:w="3792" w:type="dxa"/>
          </w:tcPr>
          <w:p w14:paraId="1352BB39"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_biophysJ2010_eccODEfile.h</w:t>
            </w:r>
          </w:p>
        </w:tc>
      </w:tr>
      <w:tr w:rsidR="00B03083" w14:paraId="0CF4F922" w14:textId="77777777">
        <w:tc>
          <w:tcPr>
            <w:tcW w:w="3882" w:type="dxa"/>
          </w:tcPr>
          <w:p w14:paraId="5C70C7DA"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_biophysJ2010_eccODEfile.h</w:t>
            </w:r>
          </w:p>
        </w:tc>
        <w:tc>
          <w:tcPr>
            <w:tcW w:w="3792" w:type="dxa"/>
          </w:tcPr>
          <w:p w14:paraId="6DAFD115"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_biophysJ2010_eccODEfile_old.h</w:t>
            </w:r>
          </w:p>
        </w:tc>
      </w:tr>
      <w:tr w:rsidR="00B03083" w14:paraId="23FC8C37" w14:textId="77777777">
        <w:tc>
          <w:tcPr>
            <w:tcW w:w="3882" w:type="dxa"/>
          </w:tcPr>
          <w:p w14:paraId="2D065369"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_biophysJ2010_masterODEfile.h</w:t>
            </w:r>
          </w:p>
        </w:tc>
        <w:tc>
          <w:tcPr>
            <w:tcW w:w="3792" w:type="dxa"/>
          </w:tcPr>
          <w:p w14:paraId="66BAB69D"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_biophysJ2010_masterODEfile.h</w:t>
            </w:r>
            <w:r>
              <w:rPr>
                <w:color w:val="222222"/>
                <w:sz w:val="18"/>
                <w:szCs w:val="18"/>
              </w:rPr>
              <w:tab/>
            </w:r>
          </w:p>
        </w:tc>
      </w:tr>
      <w:tr w:rsidR="00B03083" w14:paraId="2AEA7A12" w14:textId="77777777">
        <w:tc>
          <w:tcPr>
            <w:tcW w:w="3882" w:type="dxa"/>
          </w:tcPr>
          <w:p w14:paraId="2A9BD207" w14:textId="77777777" w:rsidR="00B03083" w:rsidRDefault="00501BC8">
            <w:pPr>
              <w:pStyle w:val="normal0"/>
              <w:jc w:val="both"/>
              <w:rPr>
                <w:color w:val="222222"/>
                <w:sz w:val="18"/>
                <w:szCs w:val="18"/>
              </w:rPr>
            </w:pPr>
            <w:proofErr w:type="gramStart"/>
            <w:r>
              <w:rPr>
                <w:color w:val="222222"/>
                <w:sz w:val="18"/>
                <w:szCs w:val="18"/>
              </w:rPr>
              <w:t>spiralwave</w:t>
            </w:r>
            <w:proofErr w:type="gramEnd"/>
            <w:r>
              <w:rPr>
                <w:color w:val="222222"/>
                <w:sz w:val="18"/>
                <w:szCs w:val="18"/>
              </w:rPr>
              <w:t>_mov_2D.m</w:t>
            </w:r>
          </w:p>
        </w:tc>
        <w:tc>
          <w:tcPr>
            <w:tcW w:w="3792" w:type="dxa"/>
          </w:tcPr>
          <w:p w14:paraId="36D52B4A" w14:textId="7219DE70" w:rsidR="00B03083" w:rsidRDefault="009E001A">
            <w:pPr>
              <w:pStyle w:val="normal0"/>
              <w:jc w:val="both"/>
              <w:rPr>
                <w:color w:val="222222"/>
                <w:sz w:val="18"/>
                <w:szCs w:val="18"/>
              </w:rPr>
            </w:pPr>
            <w:r w:rsidRPr="009E001A">
              <w:rPr>
                <w:color w:val="222222"/>
                <w:sz w:val="18"/>
                <w:szCs w:val="18"/>
              </w:rPr>
              <w:t>MSWF-KeyValueParser.py</w:t>
            </w:r>
          </w:p>
        </w:tc>
      </w:tr>
      <w:tr w:rsidR="00B03083" w14:paraId="555F079D" w14:textId="77777777">
        <w:tc>
          <w:tcPr>
            <w:tcW w:w="3882" w:type="dxa"/>
          </w:tcPr>
          <w:p w14:paraId="0059C342" w14:textId="77777777" w:rsidR="00B03083" w:rsidRDefault="00501BC8">
            <w:pPr>
              <w:pStyle w:val="normal0"/>
              <w:jc w:val="both"/>
              <w:rPr>
                <w:color w:val="222222"/>
                <w:sz w:val="18"/>
                <w:szCs w:val="18"/>
              </w:rPr>
            </w:pPr>
            <w:proofErr w:type="gramStart"/>
            <w:r>
              <w:rPr>
                <w:color w:val="222222"/>
                <w:sz w:val="18"/>
                <w:szCs w:val="18"/>
              </w:rPr>
              <w:t>stim</w:t>
            </w:r>
            <w:proofErr w:type="gramEnd"/>
            <w:r>
              <w:rPr>
                <w:color w:val="222222"/>
                <w:sz w:val="18"/>
                <w:szCs w:val="18"/>
              </w:rPr>
              <w:t>_param.txt</w:t>
            </w:r>
          </w:p>
        </w:tc>
        <w:tc>
          <w:tcPr>
            <w:tcW w:w="3792" w:type="dxa"/>
          </w:tcPr>
          <w:p w14:paraId="0EA46FBB" w14:textId="77777777" w:rsidR="00B03083" w:rsidRDefault="00B03083">
            <w:pPr>
              <w:pStyle w:val="normal0"/>
              <w:jc w:val="both"/>
              <w:rPr>
                <w:color w:val="222222"/>
                <w:sz w:val="18"/>
                <w:szCs w:val="18"/>
              </w:rPr>
            </w:pPr>
          </w:p>
        </w:tc>
      </w:tr>
    </w:tbl>
    <w:p w14:paraId="39B40076" w14:textId="77777777" w:rsidR="00B03083" w:rsidRDefault="00B03083">
      <w:pPr>
        <w:pStyle w:val="normal0"/>
        <w:rPr>
          <w:color w:val="222222"/>
        </w:rPr>
      </w:pPr>
    </w:p>
    <w:p w14:paraId="49828688" w14:textId="77777777" w:rsidR="00B03083" w:rsidRDefault="00501BC8">
      <w:pPr>
        <w:pStyle w:val="normal0"/>
      </w:pPr>
      <w:r>
        <w:t>Download the files and create a new directory.</w:t>
      </w:r>
    </w:p>
    <w:p w14:paraId="2F6FFD2D"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76508528"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b/>
          <w:i/>
          <w:color w:val="4472C4"/>
        </w:rPr>
        <w:tab/>
      </w:r>
      <w:proofErr w:type="spellStart"/>
      <w:proofErr w:type="gramStart"/>
      <w:r>
        <w:rPr>
          <w:rFonts w:ascii="Courier" w:eastAsia="Courier" w:hAnsi="Courier" w:cs="Courier"/>
          <w:b/>
          <w:i/>
          <w:color w:val="4472C4"/>
          <w:sz w:val="20"/>
          <w:szCs w:val="20"/>
        </w:rPr>
        <w:t>mkdir</w:t>
      </w:r>
      <w:proofErr w:type="spellEnd"/>
      <w:proofErr w:type="gramEnd"/>
      <w:r>
        <w:rPr>
          <w:rFonts w:ascii="Courier" w:eastAsia="Courier" w:hAnsi="Courier" w:cs="Courier"/>
          <w:b/>
          <w:i/>
          <w:color w:val="4472C4"/>
          <w:sz w:val="20"/>
          <w:szCs w:val="20"/>
        </w:rPr>
        <w:t xml:space="preserve"> </w:t>
      </w:r>
      <w:proofErr w:type="spellStart"/>
      <w:r>
        <w:rPr>
          <w:rFonts w:ascii="Courier" w:eastAsia="Courier" w:hAnsi="Courier" w:cs="Courier"/>
          <w:b/>
          <w:i/>
          <w:color w:val="4472C4"/>
          <w:sz w:val="20"/>
          <w:szCs w:val="20"/>
        </w:rPr>
        <w:t>Workflow_Sample</w:t>
      </w:r>
      <w:proofErr w:type="spellEnd"/>
    </w:p>
    <w:p w14:paraId="0A113942"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51CE57D7" w14:textId="77777777" w:rsidR="00B03083" w:rsidRDefault="00501BC8">
      <w:pPr>
        <w:pStyle w:val="normal0"/>
      </w:pPr>
      <w:r>
        <w:t>Then, move the zip file into the new directory.</w:t>
      </w:r>
    </w:p>
    <w:p w14:paraId="740CBC27" w14:textId="77777777" w:rsidR="00B03083" w:rsidRDefault="00B03083">
      <w:pPr>
        <w:pStyle w:val="normal0"/>
        <w:widowControl w:val="0"/>
        <w:pBdr>
          <w:top w:val="nil"/>
          <w:left w:val="nil"/>
          <w:bottom w:val="nil"/>
          <w:right w:val="nil"/>
          <w:between w:val="nil"/>
        </w:pBdr>
        <w:ind w:firstLine="709"/>
        <w:rPr>
          <w:rFonts w:ascii="Liberation Serif" w:eastAsia="Liberation Serif" w:hAnsi="Liberation Serif" w:cs="Liberation Serif"/>
          <w:b/>
          <w:color w:val="4472C4"/>
        </w:rPr>
      </w:pPr>
    </w:p>
    <w:p w14:paraId="279B1756" w14:textId="33BB1B8D"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b/>
          <w:i/>
          <w:color w:val="4472C4"/>
        </w:rPr>
        <w:tab/>
      </w:r>
      <w:proofErr w:type="gramStart"/>
      <w:r w:rsidR="008F023F">
        <w:rPr>
          <w:rFonts w:ascii="Courier" w:eastAsia="Courier" w:hAnsi="Courier" w:cs="Courier"/>
          <w:b/>
          <w:i/>
          <w:color w:val="4472C4"/>
          <w:sz w:val="20"/>
          <w:szCs w:val="20"/>
        </w:rPr>
        <w:t>mv</w:t>
      </w:r>
      <w:proofErr w:type="gramEnd"/>
      <w:r w:rsidR="008F023F">
        <w:rPr>
          <w:rFonts w:ascii="Courier" w:eastAsia="Courier" w:hAnsi="Courier" w:cs="Courier"/>
          <w:b/>
          <w:i/>
          <w:color w:val="4472C4"/>
          <w:sz w:val="20"/>
          <w:szCs w:val="20"/>
        </w:rPr>
        <w:t xml:space="preserve"> ~/Downloads/</w:t>
      </w:r>
      <w:r w:rsidR="008F023F" w:rsidRPr="008F023F">
        <w:rPr>
          <w:rFonts w:ascii="Courier" w:eastAsia="Courier" w:hAnsi="Courier" w:cs="Courier"/>
          <w:b/>
          <w:i/>
          <w:color w:val="4472C4"/>
          <w:sz w:val="20"/>
          <w:szCs w:val="20"/>
        </w:rPr>
        <w:t>Workflow_Kepler-master</w:t>
      </w:r>
      <w:r>
        <w:rPr>
          <w:rFonts w:ascii="Courier" w:eastAsia="Courier" w:hAnsi="Courier" w:cs="Courier"/>
          <w:b/>
          <w:i/>
          <w:color w:val="4472C4"/>
          <w:sz w:val="20"/>
          <w:szCs w:val="20"/>
        </w:rPr>
        <w:t xml:space="preserve">.zip </w:t>
      </w:r>
      <w:proofErr w:type="spellStart"/>
      <w:r>
        <w:rPr>
          <w:rFonts w:ascii="Courier" w:eastAsia="Courier" w:hAnsi="Courier" w:cs="Courier"/>
          <w:b/>
          <w:i/>
          <w:color w:val="4472C4"/>
          <w:sz w:val="20"/>
          <w:szCs w:val="20"/>
        </w:rPr>
        <w:t>Workflow_Sample</w:t>
      </w:r>
      <w:proofErr w:type="spellEnd"/>
    </w:p>
    <w:p w14:paraId="03DAF8C4"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0286255D" w14:textId="5F6B34E9" w:rsidR="00B03083" w:rsidRDefault="008F023F">
      <w:pPr>
        <w:pStyle w:val="normal0"/>
      </w:pPr>
      <w:r>
        <w:t>Unzip the Workflow_Kepler-master</w:t>
      </w:r>
      <w:r w:rsidR="00501BC8">
        <w:t>.zip file and then remove it from the directory.</w:t>
      </w:r>
    </w:p>
    <w:p w14:paraId="6F54101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06F92743"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i/>
          <w:color w:val="4472C4"/>
          <w:sz w:val="20"/>
          <w:szCs w:val="20"/>
        </w:rPr>
        <w:t>cd Workflow_Sample</w:t>
      </w:r>
    </w:p>
    <w:p w14:paraId="1F63D9AF" w14:textId="7983D983"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i/>
          <w:color w:val="4472C4"/>
          <w:sz w:val="20"/>
          <w:szCs w:val="20"/>
        </w:rPr>
        <w:t xml:space="preserve">unzip </w:t>
      </w:r>
      <w:r w:rsidR="008F023F" w:rsidRPr="008F023F">
        <w:rPr>
          <w:rFonts w:ascii="Courier" w:eastAsia="Courier" w:hAnsi="Courier" w:cs="Courier"/>
          <w:b/>
          <w:i/>
          <w:color w:val="4472C4"/>
          <w:sz w:val="20"/>
          <w:szCs w:val="20"/>
        </w:rPr>
        <w:t>Workflow_Kepler-master</w:t>
      </w:r>
      <w:r w:rsidR="008F023F">
        <w:rPr>
          <w:rFonts w:ascii="Courier" w:eastAsia="Courier" w:hAnsi="Courier" w:cs="Courier"/>
          <w:b/>
          <w:i/>
          <w:color w:val="4472C4"/>
          <w:sz w:val="20"/>
          <w:szCs w:val="20"/>
        </w:rPr>
        <w:t>.zip</w:t>
      </w:r>
    </w:p>
    <w:p w14:paraId="54A2C5B8" w14:textId="611DAD70"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Courier" w:eastAsia="Courier" w:hAnsi="Courier" w:cs="Courier"/>
          <w:b/>
          <w:i/>
          <w:color w:val="4472C4"/>
          <w:sz w:val="20"/>
          <w:szCs w:val="20"/>
        </w:rPr>
        <w:tab/>
      </w:r>
      <w:proofErr w:type="gramStart"/>
      <w:r>
        <w:rPr>
          <w:rFonts w:ascii="Courier" w:eastAsia="Courier" w:hAnsi="Courier" w:cs="Courier"/>
          <w:b/>
          <w:i/>
          <w:color w:val="4472C4"/>
          <w:sz w:val="20"/>
          <w:szCs w:val="20"/>
        </w:rPr>
        <w:t>rm</w:t>
      </w:r>
      <w:proofErr w:type="gramEnd"/>
      <w:r w:rsidR="002E032D">
        <w:rPr>
          <w:rFonts w:ascii="Courier" w:eastAsia="Courier" w:hAnsi="Courier" w:cs="Courier"/>
          <w:b/>
          <w:i/>
          <w:color w:val="4472C4"/>
          <w:sz w:val="20"/>
          <w:szCs w:val="20"/>
        </w:rPr>
        <w:t xml:space="preserve"> </w:t>
      </w:r>
      <w:r w:rsidR="002E032D" w:rsidRPr="008F023F">
        <w:rPr>
          <w:rFonts w:ascii="Courier" w:eastAsia="Courier" w:hAnsi="Courier" w:cs="Courier"/>
          <w:b/>
          <w:i/>
          <w:color w:val="4472C4"/>
          <w:sz w:val="20"/>
          <w:szCs w:val="20"/>
        </w:rPr>
        <w:t>Workflow_Kepler-master</w:t>
      </w:r>
      <w:r w:rsidR="002E032D">
        <w:rPr>
          <w:rFonts w:ascii="Courier" w:eastAsia="Courier" w:hAnsi="Courier" w:cs="Courier"/>
          <w:b/>
          <w:i/>
          <w:color w:val="4472C4"/>
          <w:sz w:val="20"/>
          <w:szCs w:val="20"/>
        </w:rPr>
        <w:t>.zip</w:t>
      </w:r>
    </w:p>
    <w:p w14:paraId="03881810" w14:textId="77777777" w:rsidR="00B03083" w:rsidRDefault="00B03083">
      <w:pPr>
        <w:pStyle w:val="normal0"/>
      </w:pPr>
    </w:p>
    <w:p w14:paraId="170FC6BA" w14:textId="44707E5B" w:rsidR="00B03083" w:rsidRDefault="008F023F">
      <w:pPr>
        <w:pStyle w:val="normal0"/>
      </w:pPr>
      <w:r>
        <w:t xml:space="preserve">One workflow XML </w:t>
      </w:r>
      <w:proofErr w:type="gramStart"/>
      <w:r>
        <w:t>file</w:t>
      </w:r>
      <w:proofErr w:type="gramEnd"/>
      <w:r>
        <w:t xml:space="preserve"> “</w:t>
      </w:r>
      <w:r w:rsidRPr="008F023F">
        <w:t>DBP-1D2D-WF.xml</w:t>
      </w:r>
      <w:r>
        <w:t>” and t</w:t>
      </w:r>
      <w:r w:rsidR="00501BC8">
        <w:t xml:space="preserve">wo </w:t>
      </w:r>
      <w:r>
        <w:t xml:space="preserve">Input </w:t>
      </w:r>
      <w:r w:rsidR="00501BC8">
        <w:t>folders named</w:t>
      </w:r>
      <w:r>
        <w:t>,</w:t>
      </w:r>
      <w:r w:rsidR="00501BC8">
        <w:t xml:space="preserve"> </w:t>
      </w:r>
      <w:r w:rsidR="00501BC8">
        <w:rPr>
          <w:color w:val="222222"/>
        </w:rPr>
        <w:t>1D2D and Single-Cell</w:t>
      </w:r>
      <w:r>
        <w:rPr>
          <w:color w:val="222222"/>
        </w:rPr>
        <w:t>,</w:t>
      </w:r>
      <w:r w:rsidR="00501BC8">
        <w:t xml:space="preserve"> will now appear in the empty directory.</w:t>
      </w:r>
    </w:p>
    <w:p w14:paraId="534787CA" w14:textId="77777777" w:rsidR="00B03083" w:rsidRDefault="00B03083">
      <w:pPr>
        <w:pStyle w:val="normal0"/>
      </w:pPr>
    </w:p>
    <w:p w14:paraId="7A312F63" w14:textId="12E4878A" w:rsidR="00B03083" w:rsidRDefault="00501BC8">
      <w:pPr>
        <w:pStyle w:val="normal0"/>
      </w:pPr>
      <w:r>
        <w:t>Now, you are ready to r</w:t>
      </w:r>
      <w:r w:rsidR="002E032D">
        <w:t xml:space="preserve">un the workflow. Users can execute workflow through GUI or </w:t>
      </w:r>
      <w:proofErr w:type="spellStart"/>
      <w:r w:rsidR="002E032D">
        <w:t>commandline</w:t>
      </w:r>
      <w:proofErr w:type="spellEnd"/>
      <w:r w:rsidR="002E032D">
        <w:t xml:space="preserve"> interface. There are two</w:t>
      </w:r>
      <w:r>
        <w:t xml:space="preserve"> modes of execution and we will go over each of them in the next section: </w:t>
      </w:r>
      <w:r>
        <w:rPr>
          <w:b/>
        </w:rPr>
        <w:t>local execution</w:t>
      </w:r>
      <w:r w:rsidR="008F023F">
        <w:t xml:space="preserve">, </w:t>
      </w:r>
      <w:r w:rsidR="002E032D">
        <w:t xml:space="preserve">and </w:t>
      </w:r>
      <w:r w:rsidR="008F023F">
        <w:t>execution on a</w:t>
      </w:r>
      <w:r>
        <w:t xml:space="preserve"> </w:t>
      </w:r>
      <w:r w:rsidR="008F023F">
        <w:rPr>
          <w:b/>
        </w:rPr>
        <w:t xml:space="preserve">Remote </w:t>
      </w:r>
      <w:r w:rsidR="002E032D">
        <w:rPr>
          <w:b/>
        </w:rPr>
        <w:t>cluster</w:t>
      </w:r>
      <w:r>
        <w:t>.</w:t>
      </w:r>
    </w:p>
    <w:p w14:paraId="57820FE8" w14:textId="6C13F284" w:rsidR="00BA1965" w:rsidRDefault="00BA1965" w:rsidP="00BA1965">
      <w:pPr>
        <w:pStyle w:val="Heading2"/>
        <w:numPr>
          <w:ilvl w:val="0"/>
          <w:numId w:val="3"/>
        </w:numPr>
      </w:pPr>
      <w:bookmarkStart w:id="20" w:name="_Toc406165092"/>
      <w:r>
        <w:lastRenderedPageBreak/>
        <w:t xml:space="preserve">Running the </w:t>
      </w:r>
      <w:r w:rsidR="006B00C5">
        <w:t xml:space="preserve">Multiscale </w:t>
      </w:r>
      <w:r>
        <w:t xml:space="preserve">workflow </w:t>
      </w:r>
      <w:r w:rsidR="002E032D">
        <w:t>through GUI Interface</w:t>
      </w:r>
      <w:r>
        <w:t>:</w:t>
      </w:r>
      <w:bookmarkEnd w:id="20"/>
      <w:r>
        <w:t xml:space="preserve"> </w:t>
      </w:r>
    </w:p>
    <w:p w14:paraId="0702F0E4" w14:textId="77777777" w:rsidR="002D2B85" w:rsidRDefault="002D2B85" w:rsidP="002D2B85">
      <w:pPr>
        <w:pStyle w:val="normal0"/>
      </w:pPr>
    </w:p>
    <w:p w14:paraId="2EC21ECA" w14:textId="6A93F07D" w:rsidR="002D2B85" w:rsidRDefault="002D2B85" w:rsidP="002D2B85">
      <w:pPr>
        <w:pStyle w:val="normal0"/>
      </w:pPr>
      <w:r>
        <w:t xml:space="preserve">In your local computer, go to the directory where </w:t>
      </w:r>
      <w:r w:rsidR="001E1953">
        <w:t>bio</w:t>
      </w:r>
      <w:r>
        <w:t xml:space="preserve">Kepler is installed and where kepler.sh is located. </w:t>
      </w:r>
    </w:p>
    <w:p w14:paraId="682406CB" w14:textId="77777777" w:rsidR="002D2B85" w:rsidRDefault="002D2B85" w:rsidP="002D2B85">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9258AAA" w14:textId="7E1113C0" w:rsidR="002D2B85" w:rsidRDefault="002D2B85" w:rsidP="002D2B85">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t>
      </w:r>
      <w:r w:rsidR="001E1953" w:rsidRPr="001E1953">
        <w:rPr>
          <w:rFonts w:ascii="Courier" w:eastAsia="Courier" w:hAnsi="Courier" w:cs="Courier"/>
          <w:b/>
          <w:color w:val="4472C4"/>
          <w:sz w:val="20"/>
          <w:szCs w:val="20"/>
        </w:rPr>
        <w:t>bioKepler-Dec2018</w:t>
      </w:r>
    </w:p>
    <w:p w14:paraId="4AA82BFB" w14:textId="77777777" w:rsidR="002D2B85" w:rsidRDefault="002D2B85" w:rsidP="002D2B85">
      <w:pPr>
        <w:pStyle w:val="normal0"/>
      </w:pPr>
    </w:p>
    <w:p w14:paraId="30AC23D0" w14:textId="56CAFFEC" w:rsidR="002D2B85" w:rsidRDefault="002D2B85" w:rsidP="002D2B85">
      <w:pPr>
        <w:pStyle w:val="normal0"/>
      </w:pPr>
      <w:r>
        <w:t xml:space="preserve">The general command to </w:t>
      </w:r>
      <w:r w:rsidR="00A96467">
        <w:t>start</w:t>
      </w:r>
      <w:r>
        <w:t xml:space="preserve"> Kepler through command prompt is</w:t>
      </w:r>
    </w:p>
    <w:p w14:paraId="56E69E0E" w14:textId="77777777" w:rsidR="002D2B85" w:rsidRDefault="002D2B85" w:rsidP="002D2B85">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30F4DA00" w14:textId="3C5BF9B5" w:rsidR="00A96467" w:rsidRDefault="002D2B85" w:rsidP="00A96467">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w:t>
      </w:r>
    </w:p>
    <w:p w14:paraId="438A804D" w14:textId="77777777" w:rsidR="00991DE8" w:rsidRDefault="00991DE8" w:rsidP="00991DE8">
      <w:pPr>
        <w:pStyle w:val="normal0"/>
        <w:rPr>
          <w:rFonts w:ascii="Courier" w:eastAsia="Courier" w:hAnsi="Courier" w:cs="Courier"/>
          <w:b/>
          <w:color w:val="4472C4"/>
          <w:sz w:val="20"/>
          <w:szCs w:val="20"/>
        </w:rPr>
      </w:pPr>
    </w:p>
    <w:p w14:paraId="636D3837" w14:textId="70C18DEA" w:rsidR="008E494C" w:rsidRDefault="001471F9" w:rsidP="008E494C">
      <w:pPr>
        <w:pStyle w:val="normal0"/>
        <w:numPr>
          <w:ilvl w:val="0"/>
          <w:numId w:val="7"/>
        </w:numPr>
      </w:pPr>
      <w:r>
        <w:t>In Menu bar, g</w:t>
      </w:r>
      <w:r w:rsidR="008E494C">
        <w:t>o to “File”</w:t>
      </w:r>
      <w:r w:rsidR="00317294">
        <w:t xml:space="preserve"> </w:t>
      </w:r>
      <w:r>
        <w:t xml:space="preserve">tab </w:t>
      </w:r>
      <w:r w:rsidR="008E494C">
        <w:t xml:space="preserve">and select </w:t>
      </w:r>
      <w:r>
        <w:t>“</w:t>
      </w:r>
      <w:r w:rsidR="008E494C">
        <w:t>Open</w:t>
      </w:r>
      <w:r>
        <w:t>”</w:t>
      </w:r>
      <w:r w:rsidR="008E494C">
        <w:t xml:space="preserve"> </w:t>
      </w:r>
      <w:r>
        <w:t xml:space="preserve">option </w:t>
      </w:r>
      <w:r w:rsidR="008E494C">
        <w:t>and o</w:t>
      </w:r>
      <w:r w:rsidR="008E494C" w:rsidRPr="008E494C">
        <w:t>pen the desired workflow</w:t>
      </w:r>
      <w:r w:rsidR="008E494C">
        <w:t xml:space="preserve"> file (</w:t>
      </w:r>
      <w:r w:rsidR="008E494C" w:rsidRPr="008E494C">
        <w:t>DBP-1D2D-WF.xml</w:t>
      </w:r>
      <w:r w:rsidR="008E494C">
        <w:t>)</w:t>
      </w:r>
      <w:r w:rsidR="008E494C" w:rsidRPr="008E494C">
        <w:t>.</w:t>
      </w:r>
    </w:p>
    <w:p w14:paraId="39AEC1D6" w14:textId="152A6A5B" w:rsidR="008E494C" w:rsidRDefault="008E494C" w:rsidP="008E494C">
      <w:pPr>
        <w:pStyle w:val="normal0"/>
        <w:numPr>
          <w:ilvl w:val="0"/>
          <w:numId w:val="7"/>
        </w:numPr>
      </w:pPr>
      <w:r>
        <w:t xml:space="preserve">Customize workflow parameters, for example, </w:t>
      </w:r>
      <w:proofErr w:type="spellStart"/>
      <w:r>
        <w:rPr>
          <w:color w:val="222222"/>
        </w:rPr>
        <w:t>ExecutionChoice</w:t>
      </w:r>
      <w:proofErr w:type="spellEnd"/>
      <w:r>
        <w:rPr>
          <w:color w:val="222222"/>
        </w:rPr>
        <w:t xml:space="preserve">, input folder paths, </w:t>
      </w:r>
      <w:proofErr w:type="spellStart"/>
      <w:r>
        <w:rPr>
          <w:color w:val="222222"/>
        </w:rPr>
        <w:t>compilerProgram</w:t>
      </w:r>
      <w:proofErr w:type="spellEnd"/>
      <w:r>
        <w:rPr>
          <w:color w:val="222222"/>
        </w:rPr>
        <w:t xml:space="preserve"> and other Shared Parameters and Execution Choice specific parameters. </w:t>
      </w:r>
    </w:p>
    <w:p w14:paraId="0DC1C9B9" w14:textId="329282C0" w:rsidR="008E494C" w:rsidRPr="008E494C" w:rsidRDefault="008E494C" w:rsidP="008E494C">
      <w:pPr>
        <w:pStyle w:val="normal0"/>
        <w:numPr>
          <w:ilvl w:val="0"/>
          <w:numId w:val="7"/>
        </w:numPr>
      </w:pPr>
      <w:r w:rsidRPr="008E494C">
        <w:t>From the T</w:t>
      </w:r>
      <w:r>
        <w:t xml:space="preserve">oolbar, select the Run button. </w:t>
      </w:r>
      <w:r>
        <w:rPr>
          <w:noProof/>
        </w:rPr>
        <w:drawing>
          <wp:inline distT="0" distB="0" distL="0" distR="0" wp14:anchorId="6180CF4C" wp14:editId="1A2833C5">
            <wp:extent cx="226968" cy="205353"/>
            <wp:effectExtent l="0" t="0" r="190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196" cy="206464"/>
                    </a:xfrm>
                    <a:prstGeom prst="rect">
                      <a:avLst/>
                    </a:prstGeom>
                    <a:noFill/>
                    <a:ln>
                      <a:noFill/>
                    </a:ln>
                  </pic:spPr>
                </pic:pic>
              </a:graphicData>
            </a:graphic>
          </wp:inline>
        </w:drawing>
      </w:r>
    </w:p>
    <w:p w14:paraId="7C9544E3" w14:textId="73EDFBF5" w:rsidR="008E494C" w:rsidRPr="008E494C" w:rsidRDefault="008E494C" w:rsidP="008E494C">
      <w:pPr>
        <w:pStyle w:val="normal0"/>
        <w:numPr>
          <w:ilvl w:val="0"/>
          <w:numId w:val="6"/>
        </w:numPr>
      </w:pPr>
      <w:r w:rsidRPr="008E494C">
        <w:t>The workflow will execute and produce the specified</w:t>
      </w:r>
      <w:r>
        <w:t xml:space="preserve"> output files.</w:t>
      </w:r>
    </w:p>
    <w:p w14:paraId="47051213" w14:textId="77777777" w:rsidR="00991DE8" w:rsidRPr="008E494C" w:rsidRDefault="00991DE8" w:rsidP="00A96467">
      <w:pPr>
        <w:pStyle w:val="normal0"/>
        <w:ind w:firstLine="720"/>
      </w:pPr>
    </w:p>
    <w:p w14:paraId="28935073" w14:textId="77777777" w:rsidR="00991DE8" w:rsidRDefault="00991DE8" w:rsidP="00A96467">
      <w:pPr>
        <w:pStyle w:val="normal0"/>
        <w:ind w:firstLine="720"/>
        <w:rPr>
          <w:rFonts w:ascii="Courier" w:eastAsia="Courier" w:hAnsi="Courier" w:cs="Courier"/>
          <w:b/>
          <w:color w:val="4472C4"/>
          <w:sz w:val="20"/>
          <w:szCs w:val="20"/>
        </w:rPr>
      </w:pPr>
    </w:p>
    <w:p w14:paraId="368214AF" w14:textId="6C3FFF61" w:rsidR="00991DE8" w:rsidRDefault="00991DE8" w:rsidP="001471F9">
      <w:pPr>
        <w:pStyle w:val="normal0"/>
        <w:ind w:left="360" w:firstLine="720"/>
        <w:rPr>
          <w:rFonts w:ascii="Courier" w:eastAsia="Courier" w:hAnsi="Courier" w:cs="Courier"/>
          <w:b/>
          <w:color w:val="4472C4"/>
          <w:sz w:val="20"/>
          <w:szCs w:val="20"/>
        </w:rPr>
      </w:pPr>
      <w:r>
        <w:rPr>
          <w:rFonts w:ascii="Courier" w:eastAsia="Courier" w:hAnsi="Courier" w:cs="Courier"/>
          <w:b/>
          <w:noProof/>
          <w:color w:val="4472C4"/>
          <w:sz w:val="20"/>
          <w:szCs w:val="20"/>
        </w:rPr>
        <w:drawing>
          <wp:inline distT="0" distB="0" distL="0" distR="0" wp14:anchorId="13F699DD" wp14:editId="318158B0">
            <wp:extent cx="4572000" cy="3671193"/>
            <wp:effectExtent l="25400" t="25400" r="25400"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504" cy="3671598"/>
                    </a:xfrm>
                    <a:prstGeom prst="rect">
                      <a:avLst/>
                    </a:prstGeom>
                    <a:noFill/>
                    <a:ln>
                      <a:solidFill>
                        <a:schemeClr val="tx1"/>
                      </a:solidFill>
                    </a:ln>
                  </pic:spPr>
                </pic:pic>
              </a:graphicData>
            </a:graphic>
          </wp:inline>
        </w:drawing>
      </w:r>
    </w:p>
    <w:p w14:paraId="7E64F698" w14:textId="77777777" w:rsidR="00744418" w:rsidRDefault="00744418" w:rsidP="00A96467">
      <w:pPr>
        <w:pStyle w:val="normal0"/>
        <w:ind w:firstLine="720"/>
        <w:rPr>
          <w:rFonts w:ascii="Courier" w:eastAsia="Courier" w:hAnsi="Courier" w:cs="Courier"/>
          <w:b/>
          <w:color w:val="4472C4"/>
          <w:sz w:val="20"/>
          <w:szCs w:val="20"/>
        </w:rPr>
      </w:pPr>
    </w:p>
    <w:p w14:paraId="2ECA28DA" w14:textId="77777777" w:rsidR="00744418" w:rsidRDefault="00744418" w:rsidP="00A96467">
      <w:pPr>
        <w:pStyle w:val="normal0"/>
        <w:ind w:firstLine="720"/>
        <w:rPr>
          <w:rFonts w:ascii="Courier" w:eastAsia="Courier" w:hAnsi="Courier" w:cs="Courier"/>
          <w:b/>
          <w:color w:val="4472C4"/>
          <w:sz w:val="20"/>
          <w:szCs w:val="20"/>
        </w:rPr>
      </w:pPr>
    </w:p>
    <w:p w14:paraId="1C8DEE3E" w14:textId="77777777" w:rsidR="00744418" w:rsidRPr="00A96467" w:rsidRDefault="00744418" w:rsidP="00A96467">
      <w:pPr>
        <w:pStyle w:val="normal0"/>
        <w:ind w:firstLine="720"/>
        <w:rPr>
          <w:rFonts w:ascii="Courier" w:eastAsia="Courier" w:hAnsi="Courier" w:cs="Courier"/>
          <w:b/>
          <w:color w:val="4472C4"/>
          <w:sz w:val="20"/>
          <w:szCs w:val="20"/>
        </w:rPr>
      </w:pPr>
    </w:p>
    <w:p w14:paraId="3DC4BFBD" w14:textId="77777777" w:rsidR="00BA1965" w:rsidRPr="00BA1965" w:rsidRDefault="00BA1965" w:rsidP="00BA1965">
      <w:pPr>
        <w:pStyle w:val="normal0"/>
      </w:pPr>
    </w:p>
    <w:p w14:paraId="71C8FE48" w14:textId="70F1CD76" w:rsidR="00BA1965" w:rsidRDefault="00BA1965" w:rsidP="00BA1965">
      <w:pPr>
        <w:pStyle w:val="Heading2"/>
        <w:numPr>
          <w:ilvl w:val="1"/>
          <w:numId w:val="3"/>
        </w:numPr>
      </w:pPr>
      <w:bookmarkStart w:id="21" w:name="_Toc406165093"/>
      <w:r>
        <w:lastRenderedPageBreak/>
        <w:t>Local Execution mode</w:t>
      </w:r>
      <w:r w:rsidR="00744418">
        <w:t xml:space="preserve"> through GUI</w:t>
      </w:r>
      <w:r>
        <w:t>:</w:t>
      </w:r>
      <w:bookmarkEnd w:id="21"/>
      <w:r>
        <w:t xml:space="preserve"> </w:t>
      </w:r>
    </w:p>
    <w:p w14:paraId="26885B9F" w14:textId="77777777" w:rsidR="00123734" w:rsidRDefault="00123734" w:rsidP="00123734">
      <w:pPr>
        <w:pStyle w:val="normal0"/>
        <w:ind w:left="360" w:firstLine="720"/>
      </w:pPr>
    </w:p>
    <w:p w14:paraId="230F9608" w14:textId="223EED69" w:rsidR="002E032D" w:rsidRDefault="002E032D" w:rsidP="00123734">
      <w:pPr>
        <w:pStyle w:val="normal0"/>
      </w:pPr>
      <w:r>
        <w:t>Parameters:</w:t>
      </w:r>
      <w:r w:rsidR="00123734">
        <w:t xml:space="preserve"> Please find brief description of the parameters specific to local execution below. Please customize below parameters for your execution:</w:t>
      </w:r>
    </w:p>
    <w:p w14:paraId="2CB1079A" w14:textId="77777777" w:rsidR="001C313E" w:rsidRDefault="001C313E" w:rsidP="00123734">
      <w:pPr>
        <w:pStyle w:val="normal0"/>
      </w:pPr>
    </w:p>
    <w:p w14:paraId="19BF5581" w14:textId="77777777" w:rsidR="00AF294A" w:rsidRDefault="002B7E8F" w:rsidP="00123734">
      <w:pPr>
        <w:pStyle w:val="normal0"/>
        <w:numPr>
          <w:ilvl w:val="0"/>
          <w:numId w:val="9"/>
        </w:numPr>
        <w:rPr>
          <w:color w:val="222222"/>
        </w:rPr>
      </w:pPr>
      <w:proofErr w:type="spellStart"/>
      <w:r>
        <w:rPr>
          <w:color w:val="222222"/>
        </w:rPr>
        <w:t>ExecutionChoice</w:t>
      </w:r>
      <w:proofErr w:type="spellEnd"/>
      <w:r>
        <w:rPr>
          <w:color w:val="222222"/>
        </w:rPr>
        <w:t xml:space="preserve"> -</w:t>
      </w:r>
      <w:r w:rsidR="001C313E">
        <w:rPr>
          <w:color w:val="222222"/>
        </w:rPr>
        <w:t xml:space="preserve"> This parameter gives option to run same workflow on a local machine or a remote Cluster. For local execution: </w:t>
      </w:r>
      <w:proofErr w:type="spellStart"/>
      <w:r w:rsidR="001C313E">
        <w:rPr>
          <w:color w:val="222222"/>
        </w:rPr>
        <w:t>LocalExecution</w:t>
      </w:r>
      <w:proofErr w:type="spellEnd"/>
    </w:p>
    <w:p w14:paraId="39F40F8A" w14:textId="77777777" w:rsidR="00AF294A" w:rsidRDefault="002B7E8F" w:rsidP="00123734">
      <w:pPr>
        <w:pStyle w:val="normal0"/>
        <w:numPr>
          <w:ilvl w:val="0"/>
          <w:numId w:val="9"/>
        </w:numPr>
        <w:rPr>
          <w:color w:val="222222"/>
        </w:rPr>
      </w:pPr>
      <w:proofErr w:type="spellStart"/>
      <w:proofErr w:type="gramStart"/>
      <w:r w:rsidRPr="00AF294A">
        <w:rPr>
          <w:color w:val="222222"/>
        </w:rPr>
        <w:t>compilerProgram</w:t>
      </w:r>
      <w:proofErr w:type="spellEnd"/>
      <w:proofErr w:type="gramEnd"/>
      <w:r w:rsidRPr="00AF294A">
        <w:rPr>
          <w:color w:val="222222"/>
        </w:rPr>
        <w:t xml:space="preserve"> – C++ compiler on your local machine. For example, ICC or GCC. </w:t>
      </w:r>
    </w:p>
    <w:p w14:paraId="3CA9F411" w14:textId="77777777" w:rsidR="00AF294A" w:rsidRDefault="002B7E8F" w:rsidP="00123734">
      <w:pPr>
        <w:pStyle w:val="normal0"/>
        <w:numPr>
          <w:ilvl w:val="0"/>
          <w:numId w:val="9"/>
        </w:numPr>
        <w:rPr>
          <w:color w:val="222222"/>
        </w:rPr>
      </w:pPr>
      <w:proofErr w:type="gramStart"/>
      <w:r w:rsidRPr="00AF294A">
        <w:rPr>
          <w:color w:val="222222"/>
        </w:rPr>
        <w:t>input0D</w:t>
      </w:r>
      <w:proofErr w:type="gramEnd"/>
      <w:r w:rsidRPr="00AF294A">
        <w:rPr>
          <w:color w:val="222222"/>
        </w:rPr>
        <w:t xml:space="preserve"> -</w:t>
      </w:r>
      <w:r w:rsidR="001C313E" w:rsidRPr="00AF294A">
        <w:rPr>
          <w:color w:val="222222"/>
        </w:rPr>
        <w:t xml:space="preserve"> The </w:t>
      </w:r>
      <w:proofErr w:type="spellStart"/>
      <w:r w:rsidR="001C313E" w:rsidRPr="00AF294A">
        <w:rPr>
          <w:color w:val="222222"/>
        </w:rPr>
        <w:t>inputFolder</w:t>
      </w:r>
      <w:proofErr w:type="spellEnd"/>
      <w:r w:rsidR="001C313E" w:rsidRPr="00AF294A">
        <w:rPr>
          <w:color w:val="222222"/>
        </w:rPr>
        <w:t xml:space="preserve"> path for </w:t>
      </w:r>
      <w:proofErr w:type="spellStart"/>
      <w:r w:rsidR="001C313E" w:rsidRPr="00AF294A">
        <w:rPr>
          <w:color w:val="222222"/>
        </w:rPr>
        <w:t>singlecell</w:t>
      </w:r>
      <w:proofErr w:type="spellEnd"/>
      <w:r w:rsidR="001C313E" w:rsidRPr="00AF294A">
        <w:rPr>
          <w:color w:val="222222"/>
        </w:rPr>
        <w:t xml:space="preserve"> on your local machine. For example: /Path/to/Single-Cell</w:t>
      </w:r>
    </w:p>
    <w:p w14:paraId="60622790" w14:textId="5F050A17" w:rsidR="001C313E" w:rsidRPr="00AF294A" w:rsidRDefault="002B7E8F" w:rsidP="00123734">
      <w:pPr>
        <w:pStyle w:val="normal0"/>
        <w:numPr>
          <w:ilvl w:val="0"/>
          <w:numId w:val="9"/>
        </w:numPr>
        <w:rPr>
          <w:color w:val="222222"/>
        </w:rPr>
      </w:pPr>
      <w:proofErr w:type="gramStart"/>
      <w:r w:rsidRPr="00AF294A">
        <w:rPr>
          <w:color w:val="222222"/>
        </w:rPr>
        <w:t>input1D2D</w:t>
      </w:r>
      <w:proofErr w:type="gramEnd"/>
      <w:r w:rsidRPr="00AF294A">
        <w:rPr>
          <w:color w:val="222222"/>
        </w:rPr>
        <w:t xml:space="preserve"> -</w:t>
      </w:r>
      <w:r w:rsidR="001C313E" w:rsidRPr="00AF294A">
        <w:rPr>
          <w:color w:val="222222"/>
        </w:rPr>
        <w:t xml:space="preserve"> The </w:t>
      </w:r>
      <w:proofErr w:type="spellStart"/>
      <w:r w:rsidR="001C313E" w:rsidRPr="00AF294A">
        <w:rPr>
          <w:color w:val="222222"/>
        </w:rPr>
        <w:t>inputFolder</w:t>
      </w:r>
      <w:proofErr w:type="spellEnd"/>
      <w:r w:rsidR="001C313E" w:rsidRPr="00AF294A">
        <w:rPr>
          <w:color w:val="222222"/>
        </w:rPr>
        <w:t xml:space="preserve"> path for 1D2D on your local machine. For example:</w:t>
      </w:r>
    </w:p>
    <w:p w14:paraId="309497F4" w14:textId="77777777" w:rsidR="001C313E" w:rsidRDefault="001C313E" w:rsidP="00AF294A">
      <w:pPr>
        <w:pStyle w:val="normal0"/>
        <w:ind w:firstLine="720"/>
        <w:rPr>
          <w:color w:val="222222"/>
        </w:rPr>
      </w:pPr>
      <w:r>
        <w:rPr>
          <w:color w:val="222222"/>
        </w:rPr>
        <w:t>/Path/to/1D2D</w:t>
      </w:r>
    </w:p>
    <w:p w14:paraId="7D2C2EE2" w14:textId="77777777" w:rsidR="002E032D" w:rsidRPr="002E032D" w:rsidRDefault="002E032D" w:rsidP="002E032D">
      <w:pPr>
        <w:pStyle w:val="normal0"/>
      </w:pPr>
    </w:p>
    <w:p w14:paraId="60B09820" w14:textId="77777777" w:rsidR="00BA1965" w:rsidRDefault="00BA1965" w:rsidP="00BA1965">
      <w:pPr>
        <w:pStyle w:val="Heading2"/>
        <w:ind w:left="1440"/>
      </w:pPr>
    </w:p>
    <w:p w14:paraId="0CC0EF7F" w14:textId="25EC8889" w:rsidR="00BA1965" w:rsidRDefault="00BA1965" w:rsidP="00BA1965">
      <w:pPr>
        <w:pStyle w:val="Heading2"/>
        <w:numPr>
          <w:ilvl w:val="1"/>
          <w:numId w:val="3"/>
        </w:numPr>
      </w:pPr>
      <w:bookmarkStart w:id="22" w:name="_Toc406165094"/>
      <w:r>
        <w:t>Remote Execution mode</w:t>
      </w:r>
      <w:r w:rsidR="00744418">
        <w:t xml:space="preserve"> through GUI</w:t>
      </w:r>
      <w:r>
        <w:t>:</w:t>
      </w:r>
      <w:bookmarkEnd w:id="22"/>
      <w:r>
        <w:t xml:space="preserve"> </w:t>
      </w:r>
    </w:p>
    <w:p w14:paraId="29AE2FA3" w14:textId="77777777" w:rsidR="003C0DF9" w:rsidRDefault="003C0DF9" w:rsidP="003C0DF9">
      <w:pPr>
        <w:pStyle w:val="normal0"/>
      </w:pPr>
    </w:p>
    <w:p w14:paraId="37FE6473" w14:textId="77777777" w:rsidR="00BD0DD1" w:rsidRDefault="00BD0DD1" w:rsidP="003C0DF9">
      <w:pPr>
        <w:pStyle w:val="normal0"/>
      </w:pPr>
    </w:p>
    <w:p w14:paraId="56BB84DF" w14:textId="5D81BF52" w:rsidR="00BD0DD1" w:rsidRDefault="00BD0DD1" w:rsidP="003C0DF9">
      <w:pPr>
        <w:pStyle w:val="normal0"/>
      </w:pPr>
      <w:r>
        <w:t xml:space="preserve">Create and setup Public Key Authentication for SSH. Please follow the steps </w:t>
      </w:r>
      <w:hyperlink w:anchor="Setup_PublicKey_for_SSH" w:history="1">
        <w:r w:rsidRPr="00676654">
          <w:rPr>
            <w:rStyle w:val="Hyperlink"/>
          </w:rPr>
          <w:t>here</w:t>
        </w:r>
      </w:hyperlink>
      <w:r w:rsidRPr="00BD0DD1">
        <w:t>.</w:t>
      </w:r>
      <w:r>
        <w:t xml:space="preserve"> </w:t>
      </w:r>
    </w:p>
    <w:p w14:paraId="6229CDAE" w14:textId="77777777" w:rsidR="00BD0DD1" w:rsidRDefault="00BD0DD1" w:rsidP="003C0DF9">
      <w:pPr>
        <w:pStyle w:val="normal0"/>
      </w:pPr>
    </w:p>
    <w:p w14:paraId="0BFC7067" w14:textId="72E54F8D" w:rsidR="003C0DF9" w:rsidRDefault="003C0DF9" w:rsidP="003C0DF9">
      <w:pPr>
        <w:pStyle w:val="normal0"/>
      </w:pPr>
      <w:r>
        <w:t xml:space="preserve">Please find brief description of the parameters below. </w:t>
      </w:r>
      <w:r w:rsidR="00BD0DD1">
        <w:t>C</w:t>
      </w:r>
      <w:r>
        <w:t>ustomize below parameters for your execution:</w:t>
      </w:r>
    </w:p>
    <w:p w14:paraId="6E70DD9B" w14:textId="77777777" w:rsidR="003C0DF9" w:rsidRDefault="003C0DF9" w:rsidP="003C0DF9">
      <w:pPr>
        <w:pStyle w:val="normal0"/>
      </w:pPr>
    </w:p>
    <w:p w14:paraId="7AF27A5E" w14:textId="41CC6572" w:rsidR="003C0DF9" w:rsidRDefault="002B7E8F" w:rsidP="003C0DF9">
      <w:pPr>
        <w:pStyle w:val="normal0"/>
      </w:pPr>
      <w:r>
        <w:t xml:space="preserve">Remote </w:t>
      </w:r>
      <w:r w:rsidR="003C0DF9">
        <w:t>Parameters:</w:t>
      </w:r>
    </w:p>
    <w:p w14:paraId="595CAD84" w14:textId="77777777" w:rsidR="002B7E8F" w:rsidRDefault="002B7E8F" w:rsidP="003C0DF9">
      <w:pPr>
        <w:pStyle w:val="normal0"/>
      </w:pPr>
    </w:p>
    <w:p w14:paraId="35F8EEC0" w14:textId="77777777" w:rsidR="00AF294A" w:rsidRDefault="003C0DF9" w:rsidP="003C0DF9">
      <w:pPr>
        <w:pStyle w:val="normal0"/>
        <w:numPr>
          <w:ilvl w:val="0"/>
          <w:numId w:val="10"/>
        </w:numPr>
      </w:pPr>
      <w:proofErr w:type="spellStart"/>
      <w:r>
        <w:t>ExecutionChoice</w:t>
      </w:r>
      <w:proofErr w:type="spellEnd"/>
      <w:r>
        <w:t xml:space="preserve"> – This parameter gives option to run same workflow on a local machine or a remote Cluster. For remote execution: </w:t>
      </w:r>
      <w:proofErr w:type="spellStart"/>
      <w:r>
        <w:t>kividCluster</w:t>
      </w:r>
      <w:proofErr w:type="spellEnd"/>
    </w:p>
    <w:p w14:paraId="7A7B3AED" w14:textId="77777777" w:rsidR="00AF294A" w:rsidRDefault="002B7E8F" w:rsidP="003C0DF9">
      <w:pPr>
        <w:pStyle w:val="normal0"/>
        <w:numPr>
          <w:ilvl w:val="0"/>
          <w:numId w:val="10"/>
        </w:numPr>
      </w:pPr>
      <w:proofErr w:type="spellStart"/>
      <w:proofErr w:type="gramStart"/>
      <w:r w:rsidRPr="00AF294A">
        <w:rPr>
          <w:color w:val="222222"/>
        </w:rPr>
        <w:t>compilerProgram</w:t>
      </w:r>
      <w:proofErr w:type="spellEnd"/>
      <w:proofErr w:type="gramEnd"/>
      <w:r w:rsidRPr="00AF294A">
        <w:rPr>
          <w:color w:val="222222"/>
        </w:rPr>
        <w:t xml:space="preserve"> – C++ compiler on the remote cluster. For example, ICC or GCC.</w:t>
      </w:r>
    </w:p>
    <w:p w14:paraId="4CBBB4C0" w14:textId="6E5144D2" w:rsidR="00AF294A" w:rsidRDefault="002B7E8F" w:rsidP="003C0DF9">
      <w:pPr>
        <w:pStyle w:val="normal0"/>
        <w:numPr>
          <w:ilvl w:val="0"/>
          <w:numId w:val="10"/>
        </w:numPr>
      </w:pPr>
      <w:proofErr w:type="spellStart"/>
      <w:r>
        <w:t>TargetHost</w:t>
      </w:r>
      <w:proofErr w:type="spellEnd"/>
      <w:r>
        <w:t xml:space="preserve"> </w:t>
      </w:r>
      <w:proofErr w:type="gramStart"/>
      <w:r>
        <w:t>-</w:t>
      </w:r>
      <w:r w:rsidR="003C0DF9">
        <w:t xml:space="preserve">  </w:t>
      </w:r>
      <w:proofErr w:type="spellStart"/>
      <w:r w:rsidR="003C0DF9">
        <w:t>Username@host</w:t>
      </w:r>
      <w:proofErr w:type="spellEnd"/>
      <w:proofErr w:type="gramEnd"/>
      <w:r w:rsidR="003C0DF9">
        <w:t xml:space="preserve">. For example: </w:t>
      </w:r>
      <w:hyperlink r:id="rId20" w:history="1">
        <w:r w:rsidR="00AF294A" w:rsidRPr="00C74E11">
          <w:rPr>
            <w:rStyle w:val="Hyperlink"/>
          </w:rPr>
          <w:t>username@kivid.ucsd.edu</w:t>
        </w:r>
      </w:hyperlink>
    </w:p>
    <w:p w14:paraId="71E56417" w14:textId="77777777" w:rsidR="00AF294A" w:rsidRDefault="002B7E8F" w:rsidP="003C0DF9">
      <w:pPr>
        <w:pStyle w:val="normal0"/>
        <w:numPr>
          <w:ilvl w:val="0"/>
          <w:numId w:val="10"/>
        </w:numPr>
      </w:pPr>
      <w:proofErr w:type="spellStart"/>
      <w:r>
        <w:t>IdentityFile</w:t>
      </w:r>
      <w:proofErr w:type="spellEnd"/>
      <w:r>
        <w:t xml:space="preserve"> -</w:t>
      </w:r>
      <w:r w:rsidR="003C0DF9">
        <w:t xml:space="preserve"> The identity File to make SSH and SCP password less. For example: /Users/username/</w:t>
      </w:r>
      <w:proofErr w:type="gramStart"/>
      <w:r w:rsidR="003C0DF9">
        <w:t>.</w:t>
      </w:r>
      <w:proofErr w:type="spellStart"/>
      <w:r w:rsidR="003C0DF9">
        <w:t>ssh</w:t>
      </w:r>
      <w:proofErr w:type="spellEnd"/>
      <w:proofErr w:type="gramEnd"/>
      <w:r w:rsidR="003C0DF9">
        <w:t>/</w:t>
      </w:r>
      <w:proofErr w:type="spellStart"/>
      <w:r w:rsidR="003C0DF9">
        <w:t>id_rsa</w:t>
      </w:r>
      <w:proofErr w:type="spellEnd"/>
      <w:r w:rsidR="003C0DF9">
        <w:t xml:space="preserve"> </w:t>
      </w:r>
    </w:p>
    <w:p w14:paraId="14B516EE" w14:textId="77777777" w:rsidR="00AF294A" w:rsidRDefault="002B7E8F" w:rsidP="003C0DF9">
      <w:pPr>
        <w:pStyle w:val="normal0"/>
        <w:numPr>
          <w:ilvl w:val="0"/>
          <w:numId w:val="10"/>
        </w:numPr>
      </w:pPr>
      <w:proofErr w:type="gramStart"/>
      <w:r>
        <w:t>input0D</w:t>
      </w:r>
      <w:proofErr w:type="gramEnd"/>
      <w:r>
        <w:t xml:space="preserve"> -</w:t>
      </w:r>
      <w:r w:rsidR="003C0DF9">
        <w:t xml:space="preserve"> The </w:t>
      </w:r>
      <w:proofErr w:type="spellStart"/>
      <w:r w:rsidR="003C0DF9">
        <w:t>inputFolder</w:t>
      </w:r>
      <w:proofErr w:type="spellEnd"/>
      <w:r w:rsidR="003C0DF9">
        <w:t xml:space="preserve"> path for </w:t>
      </w:r>
      <w:proofErr w:type="spellStart"/>
      <w:r w:rsidR="003C0DF9">
        <w:t>singlecell</w:t>
      </w:r>
      <w:proofErr w:type="spellEnd"/>
      <w:r w:rsidR="003C0DF9">
        <w:t xml:space="preserve"> on your local machine. For example: /Path/to/Single-Cell</w:t>
      </w:r>
    </w:p>
    <w:p w14:paraId="77AF2E44" w14:textId="023D60BC" w:rsidR="003C0DF9" w:rsidRDefault="002B7E8F" w:rsidP="003C0DF9">
      <w:pPr>
        <w:pStyle w:val="normal0"/>
        <w:numPr>
          <w:ilvl w:val="0"/>
          <w:numId w:val="10"/>
        </w:numPr>
      </w:pPr>
      <w:proofErr w:type="gramStart"/>
      <w:r>
        <w:t>input1D2D</w:t>
      </w:r>
      <w:proofErr w:type="gramEnd"/>
      <w:r>
        <w:t xml:space="preserve"> -</w:t>
      </w:r>
      <w:r w:rsidR="003C0DF9">
        <w:t xml:space="preserve"> The </w:t>
      </w:r>
      <w:proofErr w:type="spellStart"/>
      <w:r w:rsidR="003C0DF9">
        <w:t>inputFolder</w:t>
      </w:r>
      <w:proofErr w:type="spellEnd"/>
      <w:r w:rsidR="003C0DF9">
        <w:t xml:space="preserve"> path for 1D2D on your local machine. For example:</w:t>
      </w:r>
    </w:p>
    <w:p w14:paraId="52476C9A" w14:textId="77777777" w:rsidR="00AF294A" w:rsidRDefault="003C0DF9" w:rsidP="00AF294A">
      <w:pPr>
        <w:pStyle w:val="normal0"/>
        <w:ind w:firstLine="720"/>
      </w:pPr>
      <w:r>
        <w:t>/Path/to/1D2D</w:t>
      </w:r>
    </w:p>
    <w:p w14:paraId="00ECFEAC" w14:textId="191E2AB0" w:rsidR="003C0DF9" w:rsidRDefault="002B7E8F" w:rsidP="00AF294A">
      <w:pPr>
        <w:pStyle w:val="normal0"/>
        <w:numPr>
          <w:ilvl w:val="0"/>
          <w:numId w:val="12"/>
        </w:numPr>
      </w:pPr>
      <w:proofErr w:type="spellStart"/>
      <w:proofErr w:type="gramStart"/>
      <w:r>
        <w:t>remoteDir</w:t>
      </w:r>
      <w:proofErr w:type="spellEnd"/>
      <w:proofErr w:type="gramEnd"/>
      <w:r>
        <w:t xml:space="preserve"> -</w:t>
      </w:r>
      <w:r w:rsidR="003C0DF9">
        <w:t xml:space="preserve"> Work Directory on the remote cluster. For example: /home/username/</w:t>
      </w:r>
      <w:proofErr w:type="spellStart"/>
      <w:r w:rsidR="003C0DF9">
        <w:t>Workflow_Sample</w:t>
      </w:r>
      <w:proofErr w:type="spellEnd"/>
    </w:p>
    <w:p w14:paraId="50D7C101" w14:textId="51D3E410" w:rsidR="002B7E8F" w:rsidRDefault="002B7E8F" w:rsidP="00AF294A">
      <w:pPr>
        <w:pStyle w:val="normal0"/>
        <w:numPr>
          <w:ilvl w:val="0"/>
          <w:numId w:val="12"/>
        </w:numPr>
      </w:pPr>
      <w:proofErr w:type="spellStart"/>
      <w:proofErr w:type="gramStart"/>
      <w:r w:rsidRPr="002B7E8F">
        <w:t>cpuModulesToLoad</w:t>
      </w:r>
      <w:proofErr w:type="spellEnd"/>
      <w:proofErr w:type="gramEnd"/>
      <w:r>
        <w:t xml:space="preserve"> – </w:t>
      </w:r>
      <w:r w:rsidR="008F26DD" w:rsidRPr="008F26DD">
        <w:t>Modules dynamically modifies a user’s execution environment to configure the shell for an application. The parameter “</w:t>
      </w:r>
      <w:proofErr w:type="spellStart"/>
      <w:r w:rsidR="008F26DD" w:rsidRPr="008F26DD">
        <w:t>cpuModulesToload</w:t>
      </w:r>
      <w:proofErr w:type="spellEnd"/>
      <w:r w:rsidR="008F26DD" w:rsidRPr="008F26DD">
        <w:t xml:space="preserve">” prepares execution environment on CPU nodes. For example, SDSC comet requires </w:t>
      </w:r>
      <w:proofErr w:type="spellStart"/>
      <w:proofErr w:type="gramStart"/>
      <w:r w:rsidR="008F26DD">
        <w:t>intel</w:t>
      </w:r>
      <w:proofErr w:type="spellEnd"/>
      <w:proofErr w:type="gramEnd"/>
      <w:r w:rsidR="008F26DD">
        <w:t xml:space="preserve"> </w:t>
      </w:r>
      <w:r w:rsidR="008F26DD" w:rsidRPr="008F26DD">
        <w:t>module to be loaded (module load</w:t>
      </w:r>
      <w:r w:rsidR="008F26DD">
        <w:t xml:space="preserve"> </w:t>
      </w:r>
      <w:proofErr w:type="spellStart"/>
      <w:r w:rsidR="008F26DD">
        <w:t>intel</w:t>
      </w:r>
      <w:proofErr w:type="spellEnd"/>
      <w:r w:rsidR="008F26DD" w:rsidRPr="008F26DD">
        <w:t xml:space="preserve">) on a CPU node to access </w:t>
      </w:r>
      <w:proofErr w:type="spellStart"/>
      <w:r w:rsidR="008F26DD">
        <w:t>intel</w:t>
      </w:r>
      <w:proofErr w:type="spellEnd"/>
      <w:r w:rsidR="008F26DD">
        <w:t xml:space="preserve"> compilers </w:t>
      </w:r>
      <w:r w:rsidR="008F26DD" w:rsidRPr="008F26DD">
        <w:t>in the execution environment.  Accepted value is “module load</w:t>
      </w:r>
      <w:r w:rsidR="008F26DD">
        <w:t xml:space="preserve"> </w:t>
      </w:r>
      <w:proofErr w:type="spellStart"/>
      <w:r w:rsidR="008F26DD">
        <w:t>intel</w:t>
      </w:r>
      <w:proofErr w:type="spellEnd"/>
      <w:r w:rsidR="008F26DD" w:rsidRPr="008F26DD">
        <w:t>”</w:t>
      </w:r>
    </w:p>
    <w:p w14:paraId="16029A5D" w14:textId="71ED7E19" w:rsidR="002B7E8F" w:rsidRDefault="002B7E8F" w:rsidP="00AF294A">
      <w:pPr>
        <w:pStyle w:val="normal0"/>
        <w:numPr>
          <w:ilvl w:val="0"/>
          <w:numId w:val="13"/>
        </w:numPr>
      </w:pPr>
      <w:r w:rsidRPr="002B7E8F">
        <w:lastRenderedPageBreak/>
        <w:t>Scheduler</w:t>
      </w:r>
      <w:r>
        <w:t xml:space="preserve"> – </w:t>
      </w:r>
      <w:r w:rsidR="00A5124E" w:rsidRPr="00A5124E">
        <w:t>The workflow creates script and submits jobs to a remote cluster. The user parameter states which scheduler is on the remote cluster, for example, PBS, SGE or SLURM etc.</w:t>
      </w:r>
    </w:p>
    <w:p w14:paraId="5FE6F623" w14:textId="696D312C" w:rsidR="00B01711" w:rsidRDefault="002B7E8F" w:rsidP="003C0DF9">
      <w:pPr>
        <w:pStyle w:val="normal0"/>
        <w:numPr>
          <w:ilvl w:val="0"/>
          <w:numId w:val="13"/>
        </w:numPr>
      </w:pPr>
      <w:proofErr w:type="spellStart"/>
      <w:r w:rsidRPr="002B7E8F">
        <w:t>SchedulerConfiguration</w:t>
      </w:r>
      <w:proofErr w:type="spellEnd"/>
      <w:r>
        <w:t xml:space="preserve"> - </w:t>
      </w:r>
      <w:r w:rsidR="00B331FB" w:rsidRPr="00B331FB">
        <w:t xml:space="preserve">Users can further configure scheduler of remote cluster using the </w:t>
      </w:r>
      <w:proofErr w:type="spellStart"/>
      <w:r w:rsidR="00B331FB" w:rsidRPr="00B331FB">
        <w:t>SchedulerConfigration</w:t>
      </w:r>
      <w:proofErr w:type="spellEnd"/>
      <w:r w:rsidR="00B331FB" w:rsidRPr="00B331FB">
        <w:t xml:space="preserve"> parameter.</w:t>
      </w:r>
      <w:r w:rsidR="00284A2A">
        <w:t xml:space="preserve"> Example value: “</w:t>
      </w:r>
      <w:r w:rsidR="00284A2A" w:rsidRPr="00284A2A">
        <w:t xml:space="preserve">-V -N </w:t>
      </w:r>
      <w:proofErr w:type="spellStart"/>
      <w:r w:rsidR="00284A2A" w:rsidRPr="00284A2A">
        <w:t>MSanalysis</w:t>
      </w:r>
      <w:proofErr w:type="spellEnd"/>
      <w:r w:rsidR="00284A2A" w:rsidRPr="00284A2A">
        <w:t xml:space="preserve"> -e </w:t>
      </w:r>
      <w:proofErr w:type="spellStart"/>
      <w:r w:rsidR="00284A2A" w:rsidRPr="00284A2A">
        <w:t>MSanalysisErrorFile.err</w:t>
      </w:r>
      <w:proofErr w:type="spellEnd"/>
      <w:r w:rsidR="00284A2A" w:rsidRPr="00284A2A">
        <w:t xml:space="preserve"> -o </w:t>
      </w:r>
      <w:proofErr w:type="spellStart"/>
      <w:r w:rsidR="00284A2A" w:rsidRPr="00284A2A">
        <w:t>MSanalysisOutFile.out</w:t>
      </w:r>
      <w:proofErr w:type="spellEnd"/>
      <w:r w:rsidR="00284A2A" w:rsidRPr="00284A2A">
        <w:t xml:space="preserve"> -</w:t>
      </w:r>
      <w:proofErr w:type="spellStart"/>
      <w:r w:rsidR="00284A2A" w:rsidRPr="00284A2A">
        <w:t>cwd</w:t>
      </w:r>
      <w:proofErr w:type="spellEnd"/>
      <w:r w:rsidR="00284A2A" w:rsidRPr="00284A2A">
        <w:t xml:space="preserve"> -S /bin/bash</w:t>
      </w:r>
      <w:r w:rsidR="00284A2A">
        <w:t>”</w:t>
      </w:r>
    </w:p>
    <w:p w14:paraId="1D04559B" w14:textId="77777777" w:rsidR="00284A2A" w:rsidRDefault="00284A2A" w:rsidP="00284A2A">
      <w:pPr>
        <w:pStyle w:val="normal0"/>
        <w:ind w:left="720"/>
      </w:pPr>
    </w:p>
    <w:p w14:paraId="1EDB9717" w14:textId="77777777" w:rsidR="00284A2A" w:rsidRPr="003C0DF9" w:rsidRDefault="00284A2A" w:rsidP="00284A2A">
      <w:pPr>
        <w:pStyle w:val="normal0"/>
        <w:ind w:left="720"/>
      </w:pPr>
    </w:p>
    <w:p w14:paraId="466DD2A4" w14:textId="77777777" w:rsidR="00BA1965" w:rsidRDefault="00BA1965" w:rsidP="00BA1965">
      <w:pPr>
        <w:pStyle w:val="Heading2"/>
      </w:pPr>
    </w:p>
    <w:p w14:paraId="562304B8" w14:textId="248B6E27" w:rsidR="00BA1965" w:rsidRDefault="00501BC8" w:rsidP="00BA1965">
      <w:pPr>
        <w:pStyle w:val="Heading2"/>
        <w:numPr>
          <w:ilvl w:val="0"/>
          <w:numId w:val="3"/>
        </w:numPr>
      </w:pPr>
      <w:bookmarkStart w:id="23" w:name="_Toc406165095"/>
      <w:r>
        <w:t xml:space="preserve">Running the </w:t>
      </w:r>
      <w:r w:rsidR="003C0DF9">
        <w:t>Multiscale workflow</w:t>
      </w:r>
      <w:r>
        <w:t xml:space="preserve"> </w:t>
      </w:r>
      <w:r w:rsidR="00605221">
        <w:t xml:space="preserve">through </w:t>
      </w:r>
      <w:proofErr w:type="spellStart"/>
      <w:r w:rsidR="00BA1965">
        <w:t>Commandline</w:t>
      </w:r>
      <w:proofErr w:type="spellEnd"/>
      <w:r w:rsidR="00BA1965">
        <w:t xml:space="preserve"> </w:t>
      </w:r>
      <w:r w:rsidR="00605221">
        <w:t>interface:</w:t>
      </w:r>
      <w:bookmarkEnd w:id="23"/>
      <w:r w:rsidR="00BA1965">
        <w:t xml:space="preserve"> </w:t>
      </w:r>
    </w:p>
    <w:p w14:paraId="746C7BE9" w14:textId="77777777" w:rsidR="00BA1965" w:rsidRPr="00BA1965" w:rsidRDefault="00BA1965" w:rsidP="00BA1965">
      <w:pPr>
        <w:pStyle w:val="normal0"/>
      </w:pPr>
    </w:p>
    <w:p w14:paraId="4BF3F574" w14:textId="1878FC1C" w:rsidR="00B03083" w:rsidRDefault="00501BC8" w:rsidP="00BA1965">
      <w:pPr>
        <w:pStyle w:val="Heading2"/>
        <w:numPr>
          <w:ilvl w:val="1"/>
          <w:numId w:val="3"/>
        </w:numPr>
      </w:pPr>
      <w:bookmarkStart w:id="24" w:name="_Toc406165096"/>
      <w:r>
        <w:t>Local Execution mode:</w:t>
      </w:r>
      <w:bookmarkEnd w:id="24"/>
      <w:r>
        <w:t xml:space="preserve"> </w:t>
      </w:r>
    </w:p>
    <w:p w14:paraId="691C5328" w14:textId="77777777" w:rsidR="00B03083" w:rsidRDefault="00B03083">
      <w:pPr>
        <w:pStyle w:val="normal0"/>
        <w:rPr>
          <w:i/>
          <w:color w:val="ED7D31"/>
        </w:rPr>
      </w:pPr>
    </w:p>
    <w:p w14:paraId="7EAF1492" w14:textId="77777777" w:rsidR="00B03083" w:rsidRDefault="00501BC8">
      <w:pPr>
        <w:pStyle w:val="normal0"/>
      </w:pPr>
      <w:r>
        <w:t xml:space="preserve">In your local computer, go to the directory where Kepler was installed and where kepler.sh is located. </w:t>
      </w:r>
    </w:p>
    <w:p w14:paraId="1DB52C96"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A7C4099" w14:textId="525566FC" w:rsidR="00B03083" w:rsidRDefault="00501BC8" w:rsidP="00C04E4D">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t>
      </w:r>
      <w:r w:rsidR="00C04E4D" w:rsidRPr="001E1953">
        <w:rPr>
          <w:rFonts w:ascii="Courier" w:eastAsia="Courier" w:hAnsi="Courier" w:cs="Courier"/>
          <w:b/>
          <w:color w:val="4472C4"/>
          <w:sz w:val="20"/>
          <w:szCs w:val="20"/>
        </w:rPr>
        <w:t>bioKepler-Dec2018</w:t>
      </w:r>
    </w:p>
    <w:p w14:paraId="1BC6F9B6"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sz w:val="20"/>
          <w:szCs w:val="20"/>
        </w:rPr>
      </w:pPr>
    </w:p>
    <w:p w14:paraId="3B668393" w14:textId="3296664E" w:rsidR="00B03083" w:rsidRDefault="00501BC8">
      <w:pPr>
        <w:pStyle w:val="normal0"/>
      </w:pPr>
      <w:r>
        <w:t>And type the following command line i</w:t>
      </w:r>
      <w:r w:rsidR="00284A2A">
        <w:t xml:space="preserve">n that directory to start the </w:t>
      </w:r>
      <w:proofErr w:type="spellStart"/>
      <w:r w:rsidR="00284A2A">
        <w:t>m</w:t>
      </w:r>
      <w:r w:rsidR="008F023F">
        <w:t>ultiscale</w:t>
      </w:r>
      <w:proofErr w:type="spellEnd"/>
      <w:r>
        <w:t xml:space="preserve"> workflow. Users will need to modify the command based on their needs. The definition for each parameter is listed below. An </w:t>
      </w:r>
      <w:r>
        <w:rPr>
          <w:b/>
          <w:u w:val="single"/>
        </w:rPr>
        <w:t>ABSOLUTE</w:t>
      </w:r>
      <w:r>
        <w:t xml:space="preserve"> path is need when running Kepler. If an absolute path is not specifically typed out in command prompt, Kepler won’t be able to find the files or folders of interest and it will throw an error message. </w:t>
      </w:r>
    </w:p>
    <w:p w14:paraId="66D26AAD" w14:textId="77777777" w:rsidR="00B03083" w:rsidRDefault="00B03083">
      <w:pPr>
        <w:pStyle w:val="normal0"/>
      </w:pPr>
    </w:p>
    <w:p w14:paraId="31536B9B" w14:textId="77777777" w:rsidR="00B03083" w:rsidRDefault="00501BC8">
      <w:pPr>
        <w:pStyle w:val="normal0"/>
      </w:pPr>
      <w:r>
        <w:t>The general command to run Kepler through command prompt is</w:t>
      </w:r>
    </w:p>
    <w:p w14:paraId="6853DD57"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745F501C"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/PATH/workflow.xml</w:t>
      </w:r>
    </w:p>
    <w:p w14:paraId="07912588"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b/>
          <w:color w:val="4472C4"/>
        </w:rPr>
      </w:pPr>
    </w:p>
    <w:p w14:paraId="6659807C" w14:textId="77777777" w:rsidR="00B03083" w:rsidRDefault="00501BC8">
      <w:pPr>
        <w:pStyle w:val="normal0"/>
        <w:rPr>
          <w:b/>
          <w:color w:val="4472C4"/>
        </w:rPr>
      </w:pPr>
      <w:r>
        <w:t>Here is an example of how Kepler can be run for our test case:</w:t>
      </w:r>
    </w:p>
    <w:p w14:paraId="12A30A17"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13C6BD32" w14:textId="62C33941" w:rsidR="00B03083" w:rsidRDefault="00501BC8">
      <w:pPr>
        <w:pStyle w:val="normal0"/>
        <w:ind w:left="720"/>
        <w:rPr>
          <w:color w:val="222222"/>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C04F4D"/>
          <w:sz w:val="20"/>
          <w:szCs w:val="20"/>
        </w:rPr>
        <w:t>ExecutionChoice</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LocalExecution</w:t>
      </w:r>
      <w:proofErr w:type="spellEnd"/>
      <w:r>
        <w:rPr>
          <w:rFonts w:ascii="Courier" w:eastAsia="Courier" w:hAnsi="Courier" w:cs="Courier"/>
          <w:b/>
          <w:color w:val="4472C4"/>
          <w:sz w:val="20"/>
          <w:szCs w:val="20"/>
        </w:rPr>
        <w:t xml:space="preserve"> -</w:t>
      </w:r>
      <w:r>
        <w:rPr>
          <w:rFonts w:ascii="Courier" w:eastAsia="Courier" w:hAnsi="Courier" w:cs="Courier"/>
          <w:b/>
          <w:color w:val="BE4A2D"/>
          <w:sz w:val="20"/>
          <w:szCs w:val="20"/>
        </w:rPr>
        <w:t>input0D</w:t>
      </w:r>
      <w:r>
        <w:rPr>
          <w:rFonts w:ascii="Courier" w:eastAsia="Courier" w:hAnsi="Courier" w:cs="Courier"/>
          <w:b/>
          <w:color w:val="4472C4"/>
          <w:sz w:val="20"/>
          <w:szCs w:val="20"/>
        </w:rPr>
        <w:t xml:space="preserve"> /PATH/</w:t>
      </w:r>
      <w:proofErr w:type="spellStart"/>
      <w:r w:rsidR="002E400E">
        <w:rPr>
          <w:rFonts w:ascii="Courier" w:eastAsia="Courier" w:hAnsi="Courier" w:cs="Courier"/>
          <w:b/>
          <w:color w:val="4472C4"/>
          <w:sz w:val="20"/>
          <w:szCs w:val="20"/>
        </w:rPr>
        <w:t>Single_</w:t>
      </w:r>
      <w:r>
        <w:rPr>
          <w:rFonts w:ascii="Courier" w:eastAsia="Courier" w:hAnsi="Courier" w:cs="Courier"/>
          <w:b/>
          <w:color w:val="4472C4"/>
          <w:sz w:val="20"/>
          <w:szCs w:val="20"/>
        </w:rPr>
        <w:t>Cell</w:t>
      </w:r>
      <w:proofErr w:type="spellEnd"/>
      <w:r>
        <w:rPr>
          <w:rFonts w:ascii="Courier" w:eastAsia="Courier" w:hAnsi="Courier" w:cs="Courier"/>
          <w:b/>
          <w:color w:val="4472C4"/>
          <w:sz w:val="20"/>
          <w:szCs w:val="20"/>
        </w:rPr>
        <w:t xml:space="preserve"> -</w:t>
      </w:r>
      <w:r>
        <w:rPr>
          <w:rFonts w:ascii="Courier" w:eastAsia="Courier" w:hAnsi="Courier" w:cs="Courier"/>
          <w:b/>
          <w:color w:val="BE4A2D"/>
          <w:sz w:val="20"/>
          <w:szCs w:val="20"/>
        </w:rPr>
        <w:t>input1D2D</w:t>
      </w:r>
      <w:r w:rsidR="002E400E">
        <w:rPr>
          <w:rFonts w:ascii="Courier" w:eastAsia="Courier" w:hAnsi="Courier" w:cs="Courier"/>
          <w:b/>
          <w:color w:val="4472C4"/>
          <w:sz w:val="20"/>
          <w:szCs w:val="20"/>
        </w:rPr>
        <w:t xml:space="preserve"> /PATH/</w:t>
      </w:r>
      <w:r>
        <w:rPr>
          <w:rFonts w:ascii="Courier" w:eastAsia="Courier" w:hAnsi="Courier" w:cs="Courier"/>
          <w:b/>
          <w:color w:val="4472C4"/>
          <w:sz w:val="20"/>
          <w:szCs w:val="20"/>
        </w:rPr>
        <w:t>1D2D /PATH/Workflow.xml</w:t>
      </w:r>
    </w:p>
    <w:p w14:paraId="4A54DA6A" w14:textId="77777777" w:rsidR="00B03083" w:rsidRDefault="00B03083">
      <w:pPr>
        <w:pStyle w:val="normal0"/>
        <w:ind w:left="720"/>
        <w:rPr>
          <w:rFonts w:ascii="Courier" w:eastAsia="Courier" w:hAnsi="Courier" w:cs="Courier"/>
          <w:b/>
          <w:color w:val="4472C4"/>
          <w:sz w:val="20"/>
          <w:szCs w:val="20"/>
        </w:rPr>
      </w:pPr>
    </w:p>
    <w:p w14:paraId="344BF7A4" w14:textId="77777777" w:rsidR="00B03083" w:rsidRDefault="00B03083">
      <w:pPr>
        <w:pStyle w:val="normal0"/>
        <w:ind w:left="720"/>
        <w:rPr>
          <w:b/>
          <w:color w:val="4472C4"/>
          <w:sz w:val="20"/>
          <w:szCs w:val="20"/>
        </w:rPr>
      </w:pPr>
    </w:p>
    <w:p w14:paraId="61680DF7" w14:textId="77777777" w:rsidR="00B03083" w:rsidRDefault="00501BC8">
      <w:pPr>
        <w:pStyle w:val="normal0"/>
        <w:rPr>
          <w:color w:val="000000"/>
        </w:rPr>
      </w:pPr>
      <w:r>
        <w:t xml:space="preserve">For more information about each parameter, please check the parameters (see section below). </w:t>
      </w:r>
    </w:p>
    <w:p w14:paraId="6FECB031" w14:textId="77777777" w:rsidR="00B03083" w:rsidRDefault="00B03083">
      <w:pPr>
        <w:pStyle w:val="normal0"/>
        <w:rPr>
          <w:rFonts w:ascii="Arial" w:eastAsia="Arial" w:hAnsi="Arial" w:cs="Arial"/>
          <w:b/>
          <w:color w:val="222222"/>
        </w:rPr>
      </w:pPr>
    </w:p>
    <w:p w14:paraId="6630447B" w14:textId="77777777" w:rsidR="00B03083" w:rsidRDefault="00501BC8">
      <w:pPr>
        <w:pStyle w:val="normal0"/>
        <w:rPr>
          <w:b/>
          <w:color w:val="222222"/>
        </w:rPr>
      </w:pPr>
      <w:r>
        <w:rPr>
          <w:b/>
          <w:color w:val="222222"/>
        </w:rPr>
        <w:t>Parameters:</w:t>
      </w:r>
    </w:p>
    <w:p w14:paraId="5E654DB1" w14:textId="77777777" w:rsidR="008F023F" w:rsidRDefault="00501BC8">
      <w:pPr>
        <w:pStyle w:val="normal0"/>
        <w:rPr>
          <w:color w:val="222222"/>
        </w:rPr>
      </w:pPr>
      <w:proofErr w:type="spellStart"/>
      <w:r>
        <w:rPr>
          <w:color w:val="222222"/>
        </w:rPr>
        <w:t>ExecutionChoice</w:t>
      </w:r>
      <w:proofErr w:type="spellEnd"/>
      <w:r>
        <w:rPr>
          <w:color w:val="222222"/>
        </w:rPr>
        <w:t xml:space="preserve">: This parameter gives option to run same workflow on a local machine or a remote Cluster. For local execution: </w:t>
      </w:r>
      <w:proofErr w:type="spellStart"/>
      <w:r>
        <w:rPr>
          <w:color w:val="222222"/>
        </w:rPr>
        <w:t>LocalExecution</w:t>
      </w:r>
      <w:proofErr w:type="spellEnd"/>
    </w:p>
    <w:p w14:paraId="64C0061D" w14:textId="48020B65" w:rsidR="00B03083" w:rsidRDefault="00501BC8">
      <w:pPr>
        <w:pStyle w:val="normal0"/>
        <w:rPr>
          <w:color w:val="222222"/>
        </w:rPr>
      </w:pPr>
      <w:r>
        <w:rPr>
          <w:color w:val="222222"/>
        </w:rPr>
        <w:br/>
      </w:r>
      <w:proofErr w:type="gramStart"/>
      <w:r>
        <w:rPr>
          <w:color w:val="222222"/>
        </w:rPr>
        <w:t>input0D</w:t>
      </w:r>
      <w:proofErr w:type="gramEnd"/>
      <w:r>
        <w:rPr>
          <w:color w:val="222222"/>
        </w:rPr>
        <w:t xml:space="preserve">: The </w:t>
      </w:r>
      <w:proofErr w:type="spellStart"/>
      <w:r>
        <w:rPr>
          <w:color w:val="222222"/>
        </w:rPr>
        <w:t>inputFolder</w:t>
      </w:r>
      <w:proofErr w:type="spellEnd"/>
      <w:r>
        <w:rPr>
          <w:color w:val="222222"/>
        </w:rPr>
        <w:t xml:space="preserve"> path for </w:t>
      </w:r>
      <w:proofErr w:type="spellStart"/>
      <w:r>
        <w:rPr>
          <w:color w:val="222222"/>
        </w:rPr>
        <w:t>singlecell</w:t>
      </w:r>
      <w:proofErr w:type="spellEnd"/>
      <w:r>
        <w:rPr>
          <w:color w:val="222222"/>
        </w:rPr>
        <w:t xml:space="preserve"> on your local machine. For example: /Path/to/Single-Cell</w:t>
      </w:r>
    </w:p>
    <w:p w14:paraId="2BD18271" w14:textId="77777777" w:rsidR="008F023F" w:rsidRDefault="008F023F">
      <w:pPr>
        <w:pStyle w:val="normal0"/>
        <w:rPr>
          <w:color w:val="222222"/>
        </w:rPr>
      </w:pPr>
    </w:p>
    <w:p w14:paraId="35B761CC" w14:textId="77777777" w:rsidR="00B03083" w:rsidRDefault="00501BC8">
      <w:pPr>
        <w:pStyle w:val="normal0"/>
        <w:rPr>
          <w:color w:val="222222"/>
        </w:rPr>
      </w:pPr>
      <w:proofErr w:type="gramStart"/>
      <w:r>
        <w:rPr>
          <w:color w:val="222222"/>
        </w:rPr>
        <w:t>input1D2D</w:t>
      </w:r>
      <w:proofErr w:type="gramEnd"/>
      <w:r>
        <w:rPr>
          <w:color w:val="222222"/>
        </w:rPr>
        <w:t xml:space="preserve">: The </w:t>
      </w:r>
      <w:proofErr w:type="spellStart"/>
      <w:r>
        <w:rPr>
          <w:color w:val="222222"/>
        </w:rPr>
        <w:t>inputFolder</w:t>
      </w:r>
      <w:proofErr w:type="spellEnd"/>
      <w:r>
        <w:rPr>
          <w:color w:val="222222"/>
        </w:rPr>
        <w:t xml:space="preserve"> path for 1D2D on your local machine. For example:</w:t>
      </w:r>
    </w:p>
    <w:p w14:paraId="572FB217" w14:textId="71C5F76F" w:rsidR="00B03083" w:rsidRDefault="00501BC8">
      <w:pPr>
        <w:pStyle w:val="normal0"/>
        <w:rPr>
          <w:color w:val="222222"/>
        </w:rPr>
      </w:pPr>
      <w:r>
        <w:rPr>
          <w:color w:val="222222"/>
        </w:rPr>
        <w:t>/Path/to/1D2D</w:t>
      </w:r>
    </w:p>
    <w:p w14:paraId="5BCFF42C" w14:textId="77777777" w:rsidR="00B03083" w:rsidRDefault="00B03083">
      <w:pPr>
        <w:pStyle w:val="normal0"/>
        <w:spacing w:after="240"/>
        <w:ind w:left="720"/>
        <w:rPr>
          <w:color w:val="222222"/>
        </w:rPr>
      </w:pPr>
    </w:p>
    <w:p w14:paraId="53D71154" w14:textId="6C92DF4A" w:rsidR="00B03083" w:rsidRDefault="002E400E" w:rsidP="00CD6996">
      <w:pPr>
        <w:pStyle w:val="Heading2"/>
        <w:numPr>
          <w:ilvl w:val="1"/>
          <w:numId w:val="3"/>
        </w:numPr>
      </w:pPr>
      <w:bookmarkStart w:id="25" w:name="_Toc406165097"/>
      <w:r>
        <w:t>Remote</w:t>
      </w:r>
      <w:r w:rsidR="00501BC8">
        <w:t xml:space="preserve"> Cluster Submission mode:</w:t>
      </w:r>
      <w:bookmarkEnd w:id="25"/>
    </w:p>
    <w:p w14:paraId="7CC09915" w14:textId="77777777" w:rsidR="00B03083" w:rsidRDefault="00B03083">
      <w:pPr>
        <w:pStyle w:val="normal0"/>
      </w:pPr>
    </w:p>
    <w:tbl>
      <w:tblPr>
        <w:tblStyle w:val="a0"/>
        <w:tblW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
      </w:tblGrid>
      <w:tr w:rsidR="00B03083" w14:paraId="1D73B4A2" w14:textId="77777777" w:rsidTr="006B00C5">
        <w:trPr>
          <w:trHeight w:val="220"/>
        </w:trPr>
        <w:tc>
          <w:tcPr>
            <w:tcW w:w="1015" w:type="dxa"/>
          </w:tcPr>
          <w:p w14:paraId="03BDA51B" w14:textId="77777777" w:rsidR="00B03083" w:rsidRDefault="00501BC8">
            <w:pPr>
              <w:pStyle w:val="Heading3"/>
            </w:pPr>
            <w:bookmarkStart w:id="26" w:name="_Toc406165098"/>
            <w:bookmarkStart w:id="27" w:name="_Toc406163345"/>
            <w:bookmarkStart w:id="28" w:name="_Toc406163585"/>
            <w:bookmarkStart w:id="29" w:name="_Toc406164966"/>
            <w:bookmarkStart w:id="30" w:name="Setup_PublicKey_for_SSH"/>
            <w:bookmarkEnd w:id="26"/>
            <w:r>
              <w:t>Step 1.</w:t>
            </w:r>
            <w:bookmarkEnd w:id="27"/>
            <w:bookmarkEnd w:id="28"/>
            <w:bookmarkEnd w:id="29"/>
            <w:bookmarkEnd w:id="30"/>
          </w:p>
        </w:tc>
      </w:tr>
    </w:tbl>
    <w:p w14:paraId="7AE56AB0" w14:textId="77777777" w:rsidR="00B03083" w:rsidRDefault="00501BC8">
      <w:pPr>
        <w:pStyle w:val="Heading3"/>
      </w:pPr>
      <w:bookmarkStart w:id="31" w:name="_Toc406165099"/>
      <w:r>
        <w:t>Creating id_rsa.pub files:</w:t>
      </w:r>
      <w:bookmarkEnd w:id="31"/>
      <w:r>
        <w:t xml:space="preserve"> </w:t>
      </w:r>
    </w:p>
    <w:p w14:paraId="4E3AD8D9" w14:textId="77777777" w:rsidR="00B03083" w:rsidRDefault="00501BC8">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r>
        <w:rPr>
          <w:rFonts w:ascii="Liberation Serif" w:eastAsia="Liberation Serif" w:hAnsi="Liberation Serif" w:cs="Liberation Serif"/>
          <w:color w:val="000000"/>
        </w:rPr>
        <w:t>(Skip to step 3 if the user has already configured the SSH key.)</w:t>
      </w:r>
    </w:p>
    <w:p w14:paraId="429DE0DD"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3DC84491" w14:textId="77777777" w:rsidR="00B03083" w:rsidRDefault="00501BC8">
      <w:pPr>
        <w:pStyle w:val="normal0"/>
      </w:pPr>
      <w:r>
        <w:t>Most remote clusters require login authentications and passwords. In order to connect to the remote cluster through the command-line interface without having to type in password for each submission step, the easiest way is to generate an SSH key. To run Kepler from the command prompt smoothly, we will create SSH keys for logging into a remote cluster without password.</w:t>
      </w:r>
    </w:p>
    <w:p w14:paraId="46FB570D" w14:textId="77777777" w:rsidR="00B03083" w:rsidRDefault="00B03083">
      <w:pPr>
        <w:pStyle w:val="normal0"/>
      </w:pPr>
    </w:p>
    <w:p w14:paraId="33476889" w14:textId="77777777" w:rsidR="00B03083" w:rsidRDefault="00501BC8">
      <w:pPr>
        <w:pStyle w:val="normal0"/>
      </w:pPr>
      <w:r>
        <w:t>First, create an .</w:t>
      </w:r>
      <w:proofErr w:type="spellStart"/>
      <w:r>
        <w:t>ssh</w:t>
      </w:r>
      <w:proofErr w:type="spellEnd"/>
      <w:r>
        <w:t xml:space="preserve"> directory in your home directory in your local computer. If users already have an .</w:t>
      </w:r>
      <w:proofErr w:type="spellStart"/>
      <w:r>
        <w:t>ssh</w:t>
      </w:r>
      <w:proofErr w:type="spellEnd"/>
      <w:r>
        <w:t xml:space="preserve"> directory in their home directory, they can skip this step. </w:t>
      </w:r>
    </w:p>
    <w:p w14:paraId="55822F4D" w14:textId="77777777" w:rsidR="00B03083" w:rsidRDefault="00B03083">
      <w:pPr>
        <w:pStyle w:val="normal0"/>
      </w:pPr>
    </w:p>
    <w:p w14:paraId="7E5D8D83"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mkdir</w:t>
      </w:r>
      <w:proofErr w:type="spellEnd"/>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ssh</w:t>
      </w:r>
      <w:proofErr w:type="spellEnd"/>
    </w:p>
    <w:p w14:paraId="660AD40C"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4875BB22" w14:textId="77777777" w:rsidR="00B03083" w:rsidRDefault="00501BC8">
      <w:pPr>
        <w:pStyle w:val="normal0"/>
      </w:pPr>
      <w:r>
        <w:t>Then, in the .</w:t>
      </w:r>
      <w:proofErr w:type="spellStart"/>
      <w:r>
        <w:t>ssh</w:t>
      </w:r>
      <w:proofErr w:type="spellEnd"/>
      <w:r>
        <w:t xml:space="preserve"> directory, generate the public/private RSA key pairs with the below command line:</w:t>
      </w:r>
    </w:p>
    <w:p w14:paraId="6798DAF8"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ab/>
      </w:r>
    </w:p>
    <w:p w14:paraId="6E155134" w14:textId="77777777" w:rsidR="00B03083" w:rsidRDefault="00501BC8">
      <w:pPr>
        <w:pStyle w:val="normal0"/>
        <w:widowControl w:val="0"/>
        <w:pBdr>
          <w:top w:val="nil"/>
          <w:left w:val="nil"/>
          <w:bottom w:val="nil"/>
          <w:right w:val="nil"/>
          <w:between w:val="nil"/>
        </w:pBdr>
        <w:ind w:firstLine="700"/>
        <w:rPr>
          <w:rFonts w:ascii="Courier" w:eastAsia="Courier" w:hAnsi="Courier" w:cs="Courier"/>
          <w:b/>
          <w:color w:val="4472C4"/>
          <w:sz w:val="20"/>
          <w:szCs w:val="20"/>
        </w:rPr>
      </w:pPr>
      <w:r>
        <w:rPr>
          <w:rFonts w:ascii="Courier" w:eastAsia="Courier" w:hAnsi="Courier" w:cs="Courier"/>
          <w:b/>
          <w:color w:val="4472C4"/>
          <w:sz w:val="20"/>
          <w:szCs w:val="20"/>
        </w:rPr>
        <w:t>cd ~/</w:t>
      </w:r>
      <w:proofErr w:type="gramStart"/>
      <w:r>
        <w:rPr>
          <w:rFonts w:ascii="Courier" w:eastAsia="Courier" w:hAnsi="Courier" w:cs="Courier"/>
          <w:b/>
          <w:color w:val="4472C4"/>
          <w:sz w:val="20"/>
          <w:szCs w:val="20"/>
        </w:rPr>
        <w:t>.</w:t>
      </w:r>
      <w:proofErr w:type="spellStart"/>
      <w:r>
        <w:rPr>
          <w:rFonts w:ascii="Courier" w:eastAsia="Courier" w:hAnsi="Courier" w:cs="Courier"/>
          <w:b/>
          <w:color w:val="4472C4"/>
          <w:sz w:val="20"/>
          <w:szCs w:val="20"/>
        </w:rPr>
        <w:t>ssh</w:t>
      </w:r>
      <w:proofErr w:type="spellEnd"/>
      <w:proofErr w:type="gramEnd"/>
    </w:p>
    <w:p w14:paraId="42D9346C" w14:textId="77777777" w:rsidR="00B03083" w:rsidRDefault="00501BC8">
      <w:pPr>
        <w:pStyle w:val="normal0"/>
        <w:widowControl w:val="0"/>
        <w:pBdr>
          <w:top w:val="nil"/>
          <w:left w:val="nil"/>
          <w:bottom w:val="nil"/>
          <w:right w:val="nil"/>
          <w:between w:val="nil"/>
        </w:pBdr>
        <w:ind w:firstLine="700"/>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ssh</w:t>
      </w:r>
      <w:proofErr w:type="gramEnd"/>
      <w:r>
        <w:rPr>
          <w:rFonts w:ascii="Courier" w:eastAsia="Courier" w:hAnsi="Courier" w:cs="Courier"/>
          <w:b/>
          <w:color w:val="4472C4"/>
          <w:sz w:val="20"/>
          <w:szCs w:val="20"/>
        </w:rPr>
        <w:t>-keygen</w:t>
      </w:r>
      <w:proofErr w:type="spellEnd"/>
      <w:r>
        <w:rPr>
          <w:rFonts w:ascii="Courier" w:eastAsia="Courier" w:hAnsi="Courier" w:cs="Courier"/>
          <w:b/>
          <w:color w:val="4472C4"/>
          <w:sz w:val="20"/>
          <w:szCs w:val="20"/>
        </w:rPr>
        <w:t xml:space="preserve"> -t </w:t>
      </w:r>
      <w:proofErr w:type="spellStart"/>
      <w:r>
        <w:rPr>
          <w:rFonts w:ascii="Courier" w:eastAsia="Courier" w:hAnsi="Courier" w:cs="Courier"/>
          <w:b/>
          <w:color w:val="4472C4"/>
          <w:sz w:val="20"/>
          <w:szCs w:val="20"/>
        </w:rPr>
        <w:t>rsa</w:t>
      </w:r>
      <w:proofErr w:type="spellEnd"/>
      <w:r>
        <w:rPr>
          <w:rFonts w:ascii="Courier" w:eastAsia="Courier" w:hAnsi="Courier" w:cs="Courier"/>
          <w:b/>
          <w:color w:val="4472C4"/>
          <w:sz w:val="20"/>
          <w:szCs w:val="20"/>
        </w:rPr>
        <w:t xml:space="preserve"> </w:t>
      </w:r>
    </w:p>
    <w:p w14:paraId="21BCE8E1"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73ECAD0" w14:textId="77777777" w:rsidR="00B03083" w:rsidRDefault="00501BC8">
      <w:pPr>
        <w:pStyle w:val="normal0"/>
      </w:pPr>
      <w:r>
        <w:t>The system will ask you the following questions:</w:t>
      </w:r>
    </w:p>
    <w:p w14:paraId="6EF78DEA"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noProof/>
        </w:rPr>
        <mc:AlternateContent>
          <mc:Choice Requires="wps">
            <w:drawing>
              <wp:anchor distT="0" distB="0" distL="114300" distR="114300" simplePos="0" relativeHeight="251658240" behindDoc="1" locked="0" layoutInCell="1" hidden="0" allowOverlap="1" wp14:anchorId="2B1E130E" wp14:editId="3BCDD2CF">
                <wp:simplePos x="0" y="0"/>
                <wp:positionH relativeFrom="margin">
                  <wp:posOffset>444500</wp:posOffset>
                </wp:positionH>
                <wp:positionV relativeFrom="paragraph">
                  <wp:posOffset>139700</wp:posOffset>
                </wp:positionV>
                <wp:extent cx="5610225" cy="1609725"/>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2545650" y="2979900"/>
                          <a:ext cx="5600700" cy="1600200"/>
                        </a:xfrm>
                        <a:prstGeom prst="rect">
                          <a:avLst/>
                        </a:prstGeom>
                        <a:noFill/>
                        <a:ln w="9525" cap="flat" cmpd="sng">
                          <a:solidFill>
                            <a:schemeClr val="dk1"/>
                          </a:solidFill>
                          <a:prstDash val="solid"/>
                          <a:miter lim="800000"/>
                          <a:headEnd type="none" w="sm" len="sm"/>
                          <a:tailEnd type="none" w="sm" len="sm"/>
                        </a:ln>
                        <a:effectLst>
                          <a:outerShdw blurRad="50800" dist="38100" dir="8100000" algn="tr" rotWithShape="0">
                            <a:srgbClr val="000000">
                              <a:alpha val="40000"/>
                            </a:srgbClr>
                          </a:outerShdw>
                        </a:effectLst>
                      </wps:spPr>
                      <wps:txbx>
                        <w:txbxContent>
                          <w:p w14:paraId="25EF56C1" w14:textId="77777777" w:rsidR="00BD0DD1" w:rsidRDefault="00BD0DD1">
                            <w:pPr>
                              <w:pStyle w:val="normal0"/>
                              <w:textDirection w:val="btLr"/>
                            </w:pPr>
                            <w:r>
                              <w:rPr>
                                <w:rFonts w:ascii="Liberation Serif" w:eastAsia="Liberation Serif" w:hAnsi="Liberation Serif" w:cs="Liberation Serif"/>
                                <w:color w:val="000000"/>
                                <w:sz w:val="28"/>
                              </w:rPr>
                              <w:t xml:space="preserve">Generating public/private </w:t>
                            </w:r>
                            <w:proofErr w:type="spellStart"/>
                            <w:r>
                              <w:rPr>
                                <w:rFonts w:ascii="Liberation Serif" w:eastAsia="Liberation Serif" w:hAnsi="Liberation Serif" w:cs="Liberation Serif"/>
                                <w:color w:val="000000"/>
                                <w:sz w:val="28"/>
                              </w:rPr>
                              <w:t>rsa</w:t>
                            </w:r>
                            <w:proofErr w:type="spellEnd"/>
                            <w:r>
                              <w:rPr>
                                <w:rFonts w:ascii="Liberation Serif" w:eastAsia="Liberation Serif" w:hAnsi="Liberation Serif" w:cs="Liberation Serif"/>
                                <w:color w:val="000000"/>
                                <w:sz w:val="28"/>
                              </w:rPr>
                              <w:t xml:space="preserve"> key pair.</w:t>
                            </w:r>
                          </w:p>
                          <w:p w14:paraId="69DFFD22" w14:textId="77777777" w:rsidR="00BD0DD1" w:rsidRDefault="00BD0DD1">
                            <w:pPr>
                              <w:pStyle w:val="normal0"/>
                              <w:textDirection w:val="btLr"/>
                            </w:pPr>
                            <w:r>
                              <w:rPr>
                                <w:rFonts w:ascii="Liberation Serif" w:eastAsia="Liberation Serif" w:hAnsi="Liberation Serif" w:cs="Liberation Serif"/>
                                <w:color w:val="000000"/>
                                <w:sz w:val="28"/>
                              </w:rPr>
                              <w:t>Enter file in which to save the key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r>
                              <w:rPr>
                                <w:rFonts w:ascii="Liberation Serif" w:eastAsia="Liberation Serif" w:hAnsi="Liberation Serif" w:cs="Liberation Serif"/>
                                <w:i/>
                                <w:color w:val="000000"/>
                                <w:sz w:val="28"/>
                              </w:rPr>
                              <w:t>[Press enter]</w:t>
                            </w:r>
                          </w:p>
                          <w:p w14:paraId="50FEE515" w14:textId="77777777" w:rsidR="00BD0DD1" w:rsidRDefault="00BD0DD1">
                            <w:pPr>
                              <w:pStyle w:val="normal0"/>
                              <w:textDirection w:val="btLr"/>
                            </w:pPr>
                            <w:r>
                              <w:rPr>
                                <w:rFonts w:ascii="Liberation Serif" w:eastAsia="Liberation Serif" w:hAnsi="Liberation Serif" w:cs="Liberation Serif"/>
                                <w:color w:val="000000"/>
                                <w:sz w:val="28"/>
                              </w:rPr>
                              <w:t xml:space="preserve">Enter passphrase (empty for no passphrase): </w:t>
                            </w:r>
                            <w:r>
                              <w:rPr>
                                <w:rFonts w:ascii="Liberation Serif" w:eastAsia="Liberation Serif" w:hAnsi="Liberation Serif" w:cs="Liberation Serif"/>
                                <w:i/>
                                <w:color w:val="000000"/>
                                <w:sz w:val="28"/>
                              </w:rPr>
                              <w:t>[Press enter]</w:t>
                            </w:r>
                            <w:r>
                              <w:rPr>
                                <w:rFonts w:ascii="Liberation Serif" w:eastAsia="Liberation Serif" w:hAnsi="Liberation Serif" w:cs="Liberation Serif"/>
                                <w:color w:val="000000"/>
                                <w:sz w:val="28"/>
                              </w:rPr>
                              <w:t xml:space="preserve"> </w:t>
                            </w:r>
                          </w:p>
                          <w:p w14:paraId="5DA72766" w14:textId="77777777" w:rsidR="00BD0DD1" w:rsidRDefault="00BD0DD1">
                            <w:pPr>
                              <w:pStyle w:val="normal0"/>
                              <w:textDirection w:val="btLr"/>
                            </w:pPr>
                            <w:r>
                              <w:rPr>
                                <w:rFonts w:ascii="Liberation Serif" w:eastAsia="Liberation Serif" w:hAnsi="Liberation Serif" w:cs="Liberation Serif"/>
                                <w:color w:val="000000"/>
                                <w:sz w:val="28"/>
                              </w:rPr>
                              <w:t xml:space="preserve">Enter same passphrase again: </w:t>
                            </w:r>
                            <w:r>
                              <w:rPr>
                                <w:rFonts w:ascii="Liberation Serif" w:eastAsia="Liberation Serif" w:hAnsi="Liberation Serif" w:cs="Liberation Serif"/>
                                <w:i/>
                                <w:color w:val="000000"/>
                                <w:sz w:val="28"/>
                              </w:rPr>
                              <w:t>[Press enter]</w:t>
                            </w:r>
                          </w:p>
                          <w:p w14:paraId="709F6CE9" w14:textId="77777777" w:rsidR="00BD0DD1" w:rsidRDefault="00BD0DD1">
                            <w:pPr>
                              <w:pStyle w:val="normal0"/>
                              <w:textDirection w:val="btLr"/>
                            </w:pPr>
                            <w:r>
                              <w:rPr>
                                <w:rFonts w:ascii="Liberation Serif" w:eastAsia="Liberation Serif" w:hAnsi="Liberation Serif" w:cs="Liberation Serif"/>
                                <w:color w:val="000000"/>
                                <w:sz w:val="28"/>
                              </w:rPr>
                              <w:t>Your identification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p>
                          <w:p w14:paraId="2F222653" w14:textId="77777777" w:rsidR="00BD0DD1" w:rsidRDefault="00BD0DD1">
                            <w:pPr>
                              <w:pStyle w:val="normal0"/>
                              <w:textDirection w:val="btLr"/>
                            </w:pPr>
                            <w:r>
                              <w:rPr>
                                <w:rFonts w:ascii="Liberation Serif" w:eastAsia="Liberation Serif" w:hAnsi="Liberation Serif" w:cs="Liberation Serif"/>
                                <w:color w:val="000000"/>
                                <w:sz w:val="28"/>
                              </w:rPr>
                              <w:t>Your public key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 xml:space="preserve">/id_rsa.pub. </w:t>
                            </w:r>
                          </w:p>
                          <w:p w14:paraId="4C250569" w14:textId="77777777" w:rsidR="00BD0DD1" w:rsidRDefault="00BD0DD1">
                            <w:pPr>
                              <w:pStyle w:val="normal0"/>
                              <w:textDirection w:val="btLr"/>
                            </w:pPr>
                            <w:r>
                              <w:rPr>
                                <w:rFonts w:ascii="Liberation Serif" w:eastAsia="Liberation Serif" w:hAnsi="Liberation Serif" w:cs="Liberation Serif"/>
                                <w:color w:val="000000"/>
                                <w:sz w:val="28"/>
                              </w:rPr>
                              <w:t xml:space="preserve">The key fingerprint is: # </w:t>
                            </w:r>
                            <w:r>
                              <w:rPr>
                                <w:rFonts w:ascii="Liberation Serif" w:eastAsia="Liberation Serif" w:hAnsi="Liberation Serif" w:cs="Liberation Serif"/>
                                <w:i/>
                                <w:color w:val="000000"/>
                                <w:sz w:val="28"/>
                              </w:rPr>
                              <w:t>01:0f:f4</w:t>
                            </w:r>
                            <w:proofErr w:type="gramStart"/>
                            <w:r>
                              <w:rPr>
                                <w:rFonts w:ascii="Liberation Serif" w:eastAsia="Liberation Serif" w:hAnsi="Liberation Serif" w:cs="Liberation Serif"/>
                                <w:i/>
                                <w:color w:val="000000"/>
                                <w:sz w:val="28"/>
                              </w:rPr>
                              <w:t>:3b:ca:85:d6:17:a1:7d:f0:68:9d:f0:a2:db</w:t>
                            </w:r>
                            <w:proofErr w:type="gramEnd"/>
                            <w:r>
                              <w:rPr>
                                <w:rFonts w:ascii="Liberation Serif" w:eastAsia="Liberation Serif" w:hAnsi="Liberation Serif" w:cs="Liberation Serif"/>
                                <w:i/>
                                <w:color w:val="000000"/>
                                <w:sz w:val="28"/>
                              </w:rPr>
                              <w:t xml:space="preserve"> (random codes)</w:t>
                            </w:r>
                          </w:p>
                        </w:txbxContent>
                      </wps:txbx>
                      <wps:bodyPr spcFirstLastPara="1" wrap="square" lIns="91425" tIns="91425" rIns="91425" bIns="91425" anchor="t" anchorCtr="0"/>
                    </wps:wsp>
                  </a:graphicData>
                </a:graphic>
              </wp:anchor>
            </w:drawing>
          </mc:Choice>
          <mc:Fallback>
            <w:pict>
              <v:rect id="_x0000_s1026" style="position:absolute;margin-left:35pt;margin-top:11pt;width:441.75pt;height:126.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" filled="f" strokecolor="black [3200]">
                <v:stroke startarrowwidth="narrow" startarrowlength="short" endarrowwidth="narrow" endarrowlength="short"/>
                <v:shadow on="t" opacity="26214f" mv:blur="50800f" origin=".5,-.5" offset="-26941emu,26941emu"/>
                <v:textbox inset="91425emu,91425emu,91425emu,91425emu">
                  <w:txbxContent>
                    <w:p w14:paraId="25EF56C1" w14:textId="77777777" w:rsidR="00BD0DD1" w:rsidRDefault="00BD0DD1">
                      <w:pPr>
                        <w:pStyle w:val="normal0"/>
                        <w:textDirection w:val="btLr"/>
                      </w:pPr>
                      <w:r>
                        <w:rPr>
                          <w:rFonts w:ascii="Liberation Serif" w:eastAsia="Liberation Serif" w:hAnsi="Liberation Serif" w:cs="Liberation Serif"/>
                          <w:color w:val="000000"/>
                          <w:sz w:val="28"/>
                        </w:rPr>
                        <w:t xml:space="preserve">Generating public/private </w:t>
                      </w:r>
                      <w:proofErr w:type="spellStart"/>
                      <w:r>
                        <w:rPr>
                          <w:rFonts w:ascii="Liberation Serif" w:eastAsia="Liberation Serif" w:hAnsi="Liberation Serif" w:cs="Liberation Serif"/>
                          <w:color w:val="000000"/>
                          <w:sz w:val="28"/>
                        </w:rPr>
                        <w:t>rsa</w:t>
                      </w:r>
                      <w:proofErr w:type="spellEnd"/>
                      <w:r>
                        <w:rPr>
                          <w:rFonts w:ascii="Liberation Serif" w:eastAsia="Liberation Serif" w:hAnsi="Liberation Serif" w:cs="Liberation Serif"/>
                          <w:color w:val="000000"/>
                          <w:sz w:val="28"/>
                        </w:rPr>
                        <w:t xml:space="preserve"> key pair.</w:t>
                      </w:r>
                    </w:p>
                    <w:p w14:paraId="69DFFD22" w14:textId="77777777" w:rsidR="00BD0DD1" w:rsidRDefault="00BD0DD1">
                      <w:pPr>
                        <w:pStyle w:val="normal0"/>
                        <w:textDirection w:val="btLr"/>
                      </w:pPr>
                      <w:r>
                        <w:rPr>
                          <w:rFonts w:ascii="Liberation Serif" w:eastAsia="Liberation Serif" w:hAnsi="Liberation Serif" w:cs="Liberation Serif"/>
                          <w:color w:val="000000"/>
                          <w:sz w:val="28"/>
                        </w:rPr>
                        <w:t>Enter file in which to save the key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r>
                        <w:rPr>
                          <w:rFonts w:ascii="Liberation Serif" w:eastAsia="Liberation Serif" w:hAnsi="Liberation Serif" w:cs="Liberation Serif"/>
                          <w:i/>
                          <w:color w:val="000000"/>
                          <w:sz w:val="28"/>
                        </w:rPr>
                        <w:t>[Press enter]</w:t>
                      </w:r>
                    </w:p>
                    <w:p w14:paraId="50FEE515" w14:textId="77777777" w:rsidR="00BD0DD1" w:rsidRDefault="00BD0DD1">
                      <w:pPr>
                        <w:pStyle w:val="normal0"/>
                        <w:textDirection w:val="btLr"/>
                      </w:pPr>
                      <w:r>
                        <w:rPr>
                          <w:rFonts w:ascii="Liberation Serif" w:eastAsia="Liberation Serif" w:hAnsi="Liberation Serif" w:cs="Liberation Serif"/>
                          <w:color w:val="000000"/>
                          <w:sz w:val="28"/>
                        </w:rPr>
                        <w:t xml:space="preserve">Enter passphrase (empty for no passphrase): </w:t>
                      </w:r>
                      <w:r>
                        <w:rPr>
                          <w:rFonts w:ascii="Liberation Serif" w:eastAsia="Liberation Serif" w:hAnsi="Liberation Serif" w:cs="Liberation Serif"/>
                          <w:i/>
                          <w:color w:val="000000"/>
                          <w:sz w:val="28"/>
                        </w:rPr>
                        <w:t>[Press enter]</w:t>
                      </w:r>
                      <w:r>
                        <w:rPr>
                          <w:rFonts w:ascii="Liberation Serif" w:eastAsia="Liberation Serif" w:hAnsi="Liberation Serif" w:cs="Liberation Serif"/>
                          <w:color w:val="000000"/>
                          <w:sz w:val="28"/>
                        </w:rPr>
                        <w:t xml:space="preserve"> </w:t>
                      </w:r>
                    </w:p>
                    <w:p w14:paraId="5DA72766" w14:textId="77777777" w:rsidR="00BD0DD1" w:rsidRDefault="00BD0DD1">
                      <w:pPr>
                        <w:pStyle w:val="normal0"/>
                        <w:textDirection w:val="btLr"/>
                      </w:pPr>
                      <w:r>
                        <w:rPr>
                          <w:rFonts w:ascii="Liberation Serif" w:eastAsia="Liberation Serif" w:hAnsi="Liberation Serif" w:cs="Liberation Serif"/>
                          <w:color w:val="000000"/>
                          <w:sz w:val="28"/>
                        </w:rPr>
                        <w:t xml:space="preserve">Enter same passphrase again: </w:t>
                      </w:r>
                      <w:r>
                        <w:rPr>
                          <w:rFonts w:ascii="Liberation Serif" w:eastAsia="Liberation Serif" w:hAnsi="Liberation Serif" w:cs="Liberation Serif"/>
                          <w:i/>
                          <w:color w:val="000000"/>
                          <w:sz w:val="28"/>
                        </w:rPr>
                        <w:t>[Press enter]</w:t>
                      </w:r>
                    </w:p>
                    <w:p w14:paraId="709F6CE9" w14:textId="77777777" w:rsidR="00BD0DD1" w:rsidRDefault="00BD0DD1">
                      <w:pPr>
                        <w:pStyle w:val="normal0"/>
                        <w:textDirection w:val="btLr"/>
                      </w:pPr>
                      <w:r>
                        <w:rPr>
                          <w:rFonts w:ascii="Liberation Serif" w:eastAsia="Liberation Serif" w:hAnsi="Liberation Serif" w:cs="Liberation Serif"/>
                          <w:color w:val="000000"/>
                          <w:sz w:val="28"/>
                        </w:rPr>
                        <w:t>Your identification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p>
                    <w:p w14:paraId="2F222653" w14:textId="77777777" w:rsidR="00BD0DD1" w:rsidRDefault="00BD0DD1">
                      <w:pPr>
                        <w:pStyle w:val="normal0"/>
                        <w:textDirection w:val="btLr"/>
                      </w:pPr>
                      <w:r>
                        <w:rPr>
                          <w:rFonts w:ascii="Liberation Serif" w:eastAsia="Liberation Serif" w:hAnsi="Liberation Serif" w:cs="Liberation Serif"/>
                          <w:color w:val="000000"/>
                          <w:sz w:val="28"/>
                        </w:rPr>
                        <w:t>Your public key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 xml:space="preserve">/id_rsa.pub. </w:t>
                      </w:r>
                    </w:p>
                    <w:p w14:paraId="4C250569" w14:textId="77777777" w:rsidR="00BD0DD1" w:rsidRDefault="00BD0DD1">
                      <w:pPr>
                        <w:pStyle w:val="normal0"/>
                        <w:textDirection w:val="btLr"/>
                      </w:pPr>
                      <w:r>
                        <w:rPr>
                          <w:rFonts w:ascii="Liberation Serif" w:eastAsia="Liberation Serif" w:hAnsi="Liberation Serif" w:cs="Liberation Serif"/>
                          <w:color w:val="000000"/>
                          <w:sz w:val="28"/>
                        </w:rPr>
                        <w:t xml:space="preserve">The key fingerprint is: # </w:t>
                      </w:r>
                      <w:r>
                        <w:rPr>
                          <w:rFonts w:ascii="Liberation Serif" w:eastAsia="Liberation Serif" w:hAnsi="Liberation Serif" w:cs="Liberation Serif"/>
                          <w:i/>
                          <w:color w:val="000000"/>
                          <w:sz w:val="28"/>
                        </w:rPr>
                        <w:t>01:0f:f4</w:t>
                      </w:r>
                      <w:proofErr w:type="gramStart"/>
                      <w:r>
                        <w:rPr>
                          <w:rFonts w:ascii="Liberation Serif" w:eastAsia="Liberation Serif" w:hAnsi="Liberation Serif" w:cs="Liberation Serif"/>
                          <w:i/>
                          <w:color w:val="000000"/>
                          <w:sz w:val="28"/>
                        </w:rPr>
                        <w:t>:3b:ca:85:d6:17:a1:7d:f0:68:9d:f0:a2:db</w:t>
                      </w:r>
                      <w:proofErr w:type="gramEnd"/>
                      <w:r>
                        <w:rPr>
                          <w:rFonts w:ascii="Liberation Serif" w:eastAsia="Liberation Serif" w:hAnsi="Liberation Serif" w:cs="Liberation Serif"/>
                          <w:i/>
                          <w:color w:val="000000"/>
                          <w:sz w:val="28"/>
                        </w:rPr>
                        <w:t xml:space="preserve"> (random codes)</w:t>
                      </w:r>
                    </w:p>
                  </w:txbxContent>
                </v:textbox>
                <w10:wrap type="square" anchorx="margin"/>
              </v:rect>
            </w:pict>
          </mc:Fallback>
        </mc:AlternateContent>
      </w:r>
    </w:p>
    <w:p w14:paraId="2A0C299E"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2FA5638C"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6E8C0D5"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A3A9673"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14AAA959"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22F809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23640E39"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0826890"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ab/>
      </w:r>
    </w:p>
    <w:p w14:paraId="1F73F8C1" w14:textId="77777777" w:rsidR="006B00C5" w:rsidRDefault="006B00C5">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3F1ACF31" w14:textId="77777777" w:rsidR="006B00C5" w:rsidRDefault="006B00C5">
      <w:pPr>
        <w:pStyle w:val="normal0"/>
        <w:widowControl w:val="0"/>
        <w:pBdr>
          <w:top w:val="nil"/>
          <w:left w:val="nil"/>
          <w:bottom w:val="nil"/>
          <w:right w:val="nil"/>
          <w:between w:val="nil"/>
        </w:pBdr>
        <w:rPr>
          <w:rFonts w:ascii="Liberation Serif" w:eastAsia="Liberation Serif" w:hAnsi="Liberation Serif" w:cs="Liberation Serif"/>
          <w:color w:val="000000"/>
        </w:rPr>
      </w:pPr>
    </w:p>
    <w:tbl>
      <w:tblPr>
        <w:tblStyle w:val="a1"/>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2930DB0A" w14:textId="77777777" w:rsidTr="006B00C5">
        <w:trPr>
          <w:trHeight w:val="220"/>
        </w:trPr>
        <w:tc>
          <w:tcPr>
            <w:tcW w:w="925" w:type="dxa"/>
          </w:tcPr>
          <w:p w14:paraId="35F23D92" w14:textId="77777777" w:rsidR="00B03083" w:rsidRDefault="00501BC8">
            <w:pPr>
              <w:pStyle w:val="Heading3"/>
            </w:pPr>
            <w:bookmarkStart w:id="32" w:name="_Toc406163347"/>
            <w:bookmarkStart w:id="33" w:name="_Toc406163587"/>
            <w:bookmarkStart w:id="34" w:name="_Toc406164968"/>
            <w:bookmarkStart w:id="35" w:name="_Toc406165100"/>
            <w:r>
              <w:t>Step 2.</w:t>
            </w:r>
            <w:bookmarkEnd w:id="32"/>
            <w:bookmarkEnd w:id="33"/>
            <w:bookmarkEnd w:id="34"/>
            <w:bookmarkEnd w:id="35"/>
          </w:p>
        </w:tc>
      </w:tr>
    </w:tbl>
    <w:p w14:paraId="5ADEC66F" w14:textId="77777777" w:rsidR="00B03083" w:rsidRDefault="00501BC8">
      <w:pPr>
        <w:pStyle w:val="Heading3"/>
      </w:pPr>
      <w:bookmarkStart w:id="36" w:name="_Toc406165101"/>
      <w:r>
        <w:t>Preparing for job submission in a remote cluster:</w:t>
      </w:r>
      <w:bookmarkEnd w:id="36"/>
    </w:p>
    <w:p w14:paraId="2F6F7F12" w14:textId="77777777" w:rsidR="00B03083" w:rsidRDefault="00B03083">
      <w:pPr>
        <w:pStyle w:val="normal0"/>
      </w:pPr>
    </w:p>
    <w:p w14:paraId="636A9AD9" w14:textId="77777777" w:rsidR="00B03083" w:rsidRDefault="00501BC8">
      <w:pPr>
        <w:pStyle w:val="normal0"/>
      </w:pPr>
      <w:r>
        <w:t xml:space="preserve">Log in to the remote cluster of your choice, for example, the NBCR </w:t>
      </w:r>
      <w:proofErr w:type="spellStart"/>
      <w:r>
        <w:t>Kivid</w:t>
      </w:r>
      <w:proofErr w:type="spellEnd"/>
      <w:r>
        <w:t xml:space="preserve"> Cluster. </w:t>
      </w:r>
    </w:p>
    <w:p w14:paraId="0BC35159"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5F1486FE"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ssh</w:t>
      </w:r>
      <w:proofErr w:type="spellEnd"/>
      <w:proofErr w:type="gramEnd"/>
      <w:r>
        <w:rPr>
          <w:rFonts w:ascii="Courier" w:eastAsia="Courier" w:hAnsi="Courier" w:cs="Courier"/>
          <w:b/>
          <w:color w:val="4472C4"/>
          <w:sz w:val="20"/>
          <w:szCs w:val="20"/>
        </w:rPr>
        <w:t xml:space="preserve"> username@kivid.ucsd.edu</w:t>
      </w:r>
    </w:p>
    <w:p w14:paraId="318B98F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37700C9" w14:textId="77777777" w:rsidR="00B03083" w:rsidRDefault="00501BC8">
      <w:pPr>
        <w:pStyle w:val="normal0"/>
      </w:pPr>
      <w:proofErr w:type="gramStart"/>
      <w:r>
        <w:lastRenderedPageBreak/>
        <w:t>Type in the password.</w:t>
      </w:r>
      <w:proofErr w:type="gramEnd"/>
      <w:r>
        <w:t xml:space="preserve"> Go to the home directory and create an .</w:t>
      </w:r>
      <w:proofErr w:type="spellStart"/>
      <w:r>
        <w:t>ssh</w:t>
      </w:r>
      <w:proofErr w:type="spellEnd"/>
      <w:r>
        <w:t xml:space="preserve"> folder in the remote cluster. (The .</w:t>
      </w:r>
      <w:proofErr w:type="spellStart"/>
      <w:r>
        <w:t>ssh</w:t>
      </w:r>
      <w:proofErr w:type="spellEnd"/>
      <w:r>
        <w:t xml:space="preserve"> directory may already be there, which is fine; ignore this step).</w:t>
      </w:r>
    </w:p>
    <w:p w14:paraId="1765F172"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3CEC4E66"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color w:val="000000"/>
        </w:rPr>
        <w:tab/>
      </w:r>
      <w:r>
        <w:rPr>
          <w:rFonts w:ascii="Courier" w:eastAsia="Courier" w:hAnsi="Courier" w:cs="Courier"/>
          <w:b/>
          <w:color w:val="4472C4"/>
          <w:sz w:val="20"/>
          <w:szCs w:val="20"/>
        </w:rPr>
        <w:t>cd</w:t>
      </w:r>
    </w:p>
    <w:p w14:paraId="50886A6F"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Courier" w:eastAsia="Courier" w:hAnsi="Courier" w:cs="Courier"/>
          <w:b/>
          <w:color w:val="4472C4"/>
          <w:sz w:val="20"/>
          <w:szCs w:val="20"/>
        </w:rPr>
        <w:tab/>
      </w:r>
      <w:proofErr w:type="spellStart"/>
      <w:proofErr w:type="gramStart"/>
      <w:r>
        <w:rPr>
          <w:rFonts w:ascii="Courier" w:eastAsia="Courier" w:hAnsi="Courier" w:cs="Courier"/>
          <w:b/>
          <w:color w:val="4472C4"/>
          <w:sz w:val="20"/>
          <w:szCs w:val="20"/>
        </w:rPr>
        <w:t>mkdir</w:t>
      </w:r>
      <w:proofErr w:type="spellEnd"/>
      <w:proofErr w:type="gramEnd"/>
      <w:r>
        <w:rPr>
          <w:rFonts w:ascii="Courier" w:eastAsia="Courier" w:hAnsi="Courier" w:cs="Courier"/>
          <w:b/>
          <w:color w:val="4472C4"/>
          <w:sz w:val="20"/>
          <w:szCs w:val="20"/>
        </w:rPr>
        <w:t xml:space="preserve"> -p ~/.</w:t>
      </w:r>
      <w:proofErr w:type="spellStart"/>
      <w:r>
        <w:rPr>
          <w:rFonts w:ascii="Courier" w:eastAsia="Courier" w:hAnsi="Courier" w:cs="Courier"/>
          <w:b/>
          <w:color w:val="4472C4"/>
          <w:sz w:val="20"/>
          <w:szCs w:val="20"/>
        </w:rPr>
        <w:t>ssh</w:t>
      </w:r>
      <w:proofErr w:type="spellEnd"/>
    </w:p>
    <w:p w14:paraId="1C67F3D3"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sz w:val="20"/>
          <w:szCs w:val="20"/>
        </w:rPr>
      </w:pPr>
      <w:r>
        <w:rPr>
          <w:rFonts w:ascii="Courier" w:eastAsia="Courier" w:hAnsi="Courier" w:cs="Courier"/>
          <w:b/>
          <w:color w:val="4472C4"/>
          <w:sz w:val="20"/>
          <w:szCs w:val="20"/>
        </w:rPr>
        <w:tab/>
      </w:r>
      <w:proofErr w:type="gramStart"/>
      <w:r>
        <w:rPr>
          <w:rFonts w:ascii="Courier" w:eastAsia="Courier" w:hAnsi="Courier" w:cs="Courier"/>
          <w:b/>
          <w:color w:val="4472C4"/>
          <w:sz w:val="20"/>
          <w:szCs w:val="20"/>
        </w:rPr>
        <w:t>logout</w:t>
      </w:r>
      <w:proofErr w:type="gramEnd"/>
    </w:p>
    <w:p w14:paraId="5B01B4C6"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B8108F0" w14:textId="77777777" w:rsidR="00B03083" w:rsidRDefault="00501BC8">
      <w:pPr>
        <w:pStyle w:val="normal0"/>
      </w:pPr>
      <w:r>
        <w:t>Then, in your local computer, append the public key to your remote cluster.</w:t>
      </w:r>
    </w:p>
    <w:p w14:paraId="5040C67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0099C37"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16"/>
          <w:szCs w:val="16"/>
        </w:rPr>
      </w:pPr>
      <w:proofErr w:type="gramStart"/>
      <w:r>
        <w:rPr>
          <w:rFonts w:ascii="Courier" w:eastAsia="Courier" w:hAnsi="Courier" w:cs="Courier"/>
          <w:b/>
          <w:color w:val="4472C4"/>
          <w:sz w:val="16"/>
          <w:szCs w:val="16"/>
        </w:rPr>
        <w:t>cat</w:t>
      </w:r>
      <w:proofErr w:type="gramEnd"/>
      <w:r>
        <w:rPr>
          <w:rFonts w:ascii="Courier" w:eastAsia="Courier" w:hAnsi="Courier" w:cs="Courier"/>
          <w:b/>
          <w:color w:val="4472C4"/>
          <w:sz w:val="16"/>
          <w:szCs w:val="16"/>
        </w:rPr>
        <w:t xml:space="preserve"> ~/.</w:t>
      </w:r>
      <w:proofErr w:type="spellStart"/>
      <w:r>
        <w:rPr>
          <w:rFonts w:ascii="Courier" w:eastAsia="Courier" w:hAnsi="Courier" w:cs="Courier"/>
          <w:b/>
          <w:color w:val="4472C4"/>
          <w:sz w:val="16"/>
          <w:szCs w:val="16"/>
        </w:rPr>
        <w:t>ssh</w:t>
      </w:r>
      <w:proofErr w:type="spellEnd"/>
      <w:r>
        <w:rPr>
          <w:rFonts w:ascii="Courier" w:eastAsia="Courier" w:hAnsi="Courier" w:cs="Courier"/>
          <w:b/>
          <w:color w:val="4472C4"/>
          <w:sz w:val="16"/>
          <w:szCs w:val="16"/>
        </w:rPr>
        <w:t xml:space="preserve">/id_rsa.pub | </w:t>
      </w:r>
      <w:proofErr w:type="spellStart"/>
      <w:r>
        <w:rPr>
          <w:rFonts w:ascii="Courier" w:eastAsia="Courier" w:hAnsi="Courier" w:cs="Courier"/>
          <w:b/>
          <w:color w:val="4472C4"/>
          <w:sz w:val="16"/>
          <w:szCs w:val="16"/>
        </w:rPr>
        <w:t>ssh</w:t>
      </w:r>
      <w:proofErr w:type="spellEnd"/>
      <w:r>
        <w:rPr>
          <w:rFonts w:ascii="Courier" w:eastAsia="Courier" w:hAnsi="Courier" w:cs="Courier"/>
          <w:b/>
          <w:color w:val="4472C4"/>
          <w:sz w:val="16"/>
          <w:szCs w:val="16"/>
        </w:rPr>
        <w:t xml:space="preserve"> username@kivid.ucsd.edu 'cat &gt;&gt; ~/.</w:t>
      </w:r>
      <w:proofErr w:type="spellStart"/>
      <w:r>
        <w:rPr>
          <w:rFonts w:ascii="Courier" w:eastAsia="Courier" w:hAnsi="Courier" w:cs="Courier"/>
          <w:b/>
          <w:color w:val="4472C4"/>
          <w:sz w:val="16"/>
          <w:szCs w:val="16"/>
        </w:rPr>
        <w:t>ssh</w:t>
      </w:r>
      <w:proofErr w:type="spellEnd"/>
      <w:r>
        <w:rPr>
          <w:rFonts w:ascii="Courier" w:eastAsia="Courier" w:hAnsi="Courier" w:cs="Courier"/>
          <w:b/>
          <w:color w:val="4472C4"/>
          <w:sz w:val="16"/>
          <w:szCs w:val="16"/>
        </w:rPr>
        <w:t>/</w:t>
      </w:r>
      <w:proofErr w:type="spellStart"/>
      <w:r>
        <w:rPr>
          <w:rFonts w:ascii="Courier" w:eastAsia="Courier" w:hAnsi="Courier" w:cs="Courier"/>
          <w:b/>
          <w:color w:val="4472C4"/>
          <w:sz w:val="16"/>
          <w:szCs w:val="16"/>
        </w:rPr>
        <w:t>authorized_keys</w:t>
      </w:r>
      <w:proofErr w:type="spellEnd"/>
      <w:r>
        <w:rPr>
          <w:rFonts w:ascii="Courier" w:eastAsia="Courier" w:hAnsi="Courier" w:cs="Courier"/>
          <w:b/>
          <w:color w:val="4472C4"/>
          <w:sz w:val="16"/>
          <w:szCs w:val="16"/>
        </w:rPr>
        <w:t>'</w:t>
      </w:r>
    </w:p>
    <w:p w14:paraId="6BBAC88A"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7AC38CF" w14:textId="77777777" w:rsidR="00B03083" w:rsidRDefault="00501BC8">
      <w:pPr>
        <w:pStyle w:val="normal0"/>
      </w:pPr>
      <w:r>
        <w:t xml:space="preserve">Now you should be able to log into the remote cluster from your local computer without needing to type your password. </w:t>
      </w:r>
    </w:p>
    <w:p w14:paraId="250C65F2"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67AFBB6B" w14:textId="77777777" w:rsidR="00B03083" w:rsidRDefault="00501BC8">
      <w:pPr>
        <w:pStyle w:val="normal0"/>
      </w:pPr>
      <w:r>
        <w:t xml:space="preserve">Log in to the remote cluster and create a folder. This folder is the working directory in the remote cluster where users will run their simulation jobs </w:t>
      </w:r>
    </w:p>
    <w:p w14:paraId="5BB5F526"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6E8AA79E" w14:textId="77777777" w:rsidR="00B03083" w:rsidRDefault="00501BC8">
      <w:pPr>
        <w:pStyle w:val="normal0"/>
        <w:widowControl w:val="0"/>
        <w:pBdr>
          <w:top w:val="nil"/>
          <w:left w:val="nil"/>
          <w:bottom w:val="nil"/>
          <w:right w:val="nil"/>
          <w:between w:val="nil"/>
        </w:pBdr>
        <w:ind w:left="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ssh</w:t>
      </w:r>
      <w:proofErr w:type="spellEnd"/>
      <w:proofErr w:type="gramEnd"/>
      <w:r>
        <w:rPr>
          <w:rFonts w:ascii="Courier" w:eastAsia="Courier" w:hAnsi="Courier" w:cs="Courier"/>
          <w:b/>
          <w:color w:val="4472C4"/>
          <w:sz w:val="20"/>
          <w:szCs w:val="20"/>
        </w:rPr>
        <w:t xml:space="preserve"> </w:t>
      </w:r>
      <w:hyperlink r:id="rId21">
        <w:r>
          <w:rPr>
            <w:rFonts w:ascii="Courier" w:eastAsia="Courier" w:hAnsi="Courier" w:cs="Courier"/>
            <w:b/>
            <w:color w:val="4472C4"/>
            <w:sz w:val="20"/>
            <w:szCs w:val="20"/>
          </w:rPr>
          <w:t>username@kivid.ucsd.edu</w:t>
        </w:r>
      </w:hyperlink>
    </w:p>
    <w:p w14:paraId="584D390E" w14:textId="77777777" w:rsidR="00B03083" w:rsidRDefault="00B03083">
      <w:pPr>
        <w:pStyle w:val="normal0"/>
        <w:widowControl w:val="0"/>
        <w:pBdr>
          <w:top w:val="nil"/>
          <w:left w:val="nil"/>
          <w:bottom w:val="nil"/>
          <w:right w:val="nil"/>
          <w:between w:val="nil"/>
        </w:pBdr>
        <w:ind w:left="709"/>
        <w:rPr>
          <w:rFonts w:ascii="Courier" w:eastAsia="Courier" w:hAnsi="Courier" w:cs="Courier"/>
          <w:b/>
          <w:color w:val="4472C4"/>
          <w:sz w:val="20"/>
          <w:szCs w:val="20"/>
        </w:rPr>
      </w:pPr>
    </w:p>
    <w:p w14:paraId="08186B90" w14:textId="648BC9F4" w:rsidR="00B03083" w:rsidRPr="00DE70F1" w:rsidRDefault="00501BC8" w:rsidP="00DE70F1">
      <w:pPr>
        <w:pStyle w:val="normal0"/>
        <w:widowControl w:val="0"/>
        <w:pBdr>
          <w:top w:val="nil"/>
          <w:left w:val="nil"/>
          <w:bottom w:val="nil"/>
          <w:right w:val="nil"/>
          <w:between w:val="nil"/>
        </w:pBdr>
        <w:ind w:left="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mkdir</w:t>
      </w:r>
      <w:proofErr w:type="spellEnd"/>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Workflow_Sample</w:t>
      </w:r>
      <w:proofErr w:type="spellEnd"/>
    </w:p>
    <w:p w14:paraId="2BE33507"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46760C7C" w14:textId="71F10571" w:rsidR="00B03083" w:rsidRDefault="00DE70F1">
      <w:pPr>
        <w:pStyle w:val="normal0"/>
      </w:pPr>
      <w:r>
        <w:t>You are ready to run the</w:t>
      </w:r>
      <w:r w:rsidR="00501BC8">
        <w:t xml:space="preserve"> workflow.</w:t>
      </w:r>
    </w:p>
    <w:p w14:paraId="39C9BAB4"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0B0C5413"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tbl>
      <w:tblPr>
        <w:tblStyle w:val="a2"/>
        <w:tblW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5"/>
      </w:tblGrid>
      <w:tr w:rsidR="00B03083" w14:paraId="3254DE3D" w14:textId="77777777" w:rsidTr="006B00C5">
        <w:trPr>
          <w:trHeight w:val="220"/>
        </w:trPr>
        <w:tc>
          <w:tcPr>
            <w:tcW w:w="1105" w:type="dxa"/>
          </w:tcPr>
          <w:p w14:paraId="730217B8" w14:textId="77777777" w:rsidR="00B03083" w:rsidRDefault="00501BC8">
            <w:pPr>
              <w:pStyle w:val="Heading3"/>
            </w:pPr>
            <w:bookmarkStart w:id="37" w:name="_Toc406163349"/>
            <w:bookmarkStart w:id="38" w:name="_Toc406163589"/>
            <w:bookmarkStart w:id="39" w:name="_Toc406164970"/>
            <w:bookmarkStart w:id="40" w:name="_Toc406165102"/>
            <w:r>
              <w:t>Step 3.</w:t>
            </w:r>
            <w:bookmarkEnd w:id="37"/>
            <w:bookmarkEnd w:id="38"/>
            <w:bookmarkEnd w:id="39"/>
            <w:bookmarkEnd w:id="40"/>
          </w:p>
        </w:tc>
      </w:tr>
    </w:tbl>
    <w:p w14:paraId="7CDE8F51" w14:textId="6DEF8301" w:rsidR="00B03083" w:rsidRDefault="006B00C5">
      <w:pPr>
        <w:pStyle w:val="Heading3"/>
      </w:pPr>
      <w:bookmarkStart w:id="41" w:name="_Toc406165103"/>
      <w:r>
        <w:t>Running Multiscale</w:t>
      </w:r>
      <w:r w:rsidR="002E2127">
        <w:t xml:space="preserve"> Workflow on a Remote</w:t>
      </w:r>
      <w:r w:rsidR="00501BC8">
        <w:t xml:space="preserve"> cluster</w:t>
      </w:r>
      <w:bookmarkEnd w:id="41"/>
    </w:p>
    <w:p w14:paraId="012D095F" w14:textId="77777777" w:rsidR="00B03083" w:rsidRDefault="00B03083">
      <w:pPr>
        <w:pStyle w:val="normal0"/>
      </w:pPr>
    </w:p>
    <w:p w14:paraId="37CD2734" w14:textId="36BD0627" w:rsidR="00B03083" w:rsidRDefault="00501BC8">
      <w:pPr>
        <w:pStyle w:val="normal0"/>
        <w:keepNext/>
        <w:keepLines/>
        <w:numPr>
          <w:ilvl w:val="0"/>
          <w:numId w:val="1"/>
        </w:numPr>
        <w:pBdr>
          <w:top w:val="nil"/>
          <w:left w:val="nil"/>
          <w:bottom w:val="nil"/>
          <w:right w:val="nil"/>
          <w:between w:val="nil"/>
        </w:pBdr>
        <w:spacing w:before="200"/>
      </w:pPr>
      <w:r>
        <w:rPr>
          <w:i/>
          <w:color w:val="272727"/>
          <w:sz w:val="21"/>
          <w:szCs w:val="21"/>
        </w:rPr>
        <w:t>R</w:t>
      </w:r>
      <w:r w:rsidR="002E2127">
        <w:rPr>
          <w:i/>
          <w:color w:val="272727"/>
          <w:sz w:val="21"/>
          <w:szCs w:val="21"/>
        </w:rPr>
        <w:t xml:space="preserve">unning the workflow using NBCR </w:t>
      </w:r>
      <w:proofErr w:type="spellStart"/>
      <w:r w:rsidR="002E2127">
        <w:rPr>
          <w:i/>
          <w:color w:val="272727"/>
          <w:sz w:val="21"/>
          <w:szCs w:val="21"/>
        </w:rPr>
        <w:t>Kivid</w:t>
      </w:r>
      <w:proofErr w:type="spellEnd"/>
      <w:r w:rsidR="002E2127">
        <w:rPr>
          <w:i/>
          <w:color w:val="272727"/>
          <w:sz w:val="21"/>
          <w:szCs w:val="21"/>
        </w:rPr>
        <w:t xml:space="preserve"> </w:t>
      </w:r>
      <w:r>
        <w:rPr>
          <w:i/>
          <w:color w:val="272727"/>
          <w:sz w:val="21"/>
          <w:szCs w:val="21"/>
        </w:rPr>
        <w:t xml:space="preserve">Cluster: </w:t>
      </w:r>
    </w:p>
    <w:p w14:paraId="5465B761"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5D38E019" w14:textId="77777777" w:rsidR="00B03083" w:rsidRDefault="00501BC8">
      <w:pPr>
        <w:pStyle w:val="normal0"/>
      </w:pPr>
      <w:r>
        <w:t xml:space="preserve">In your local computer, go to the directory where Kepler was installed and where kepler.sh is located. </w:t>
      </w:r>
    </w:p>
    <w:p w14:paraId="69FA1372"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39C8D9A0" w14:textId="6A981332" w:rsidR="00B03083" w:rsidRDefault="00501BC8">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/PATH/WHERE/KEPLER/IS/INSTALLED/</w:t>
      </w:r>
      <w:r w:rsidR="00DE70F1" w:rsidRPr="001E1953">
        <w:rPr>
          <w:rFonts w:ascii="Courier" w:eastAsia="Courier" w:hAnsi="Courier" w:cs="Courier"/>
          <w:b/>
          <w:color w:val="4472C4"/>
          <w:sz w:val="20"/>
          <w:szCs w:val="20"/>
        </w:rPr>
        <w:t>bioKepler-Dec2018</w:t>
      </w:r>
    </w:p>
    <w:p w14:paraId="6951A777"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7C925FFC" w14:textId="77777777" w:rsidR="00B03083" w:rsidRDefault="00501BC8">
      <w:pPr>
        <w:pStyle w:val="normal0"/>
      </w:pPr>
      <w:r>
        <w:t xml:space="preserve">And type the following command line in that directory to start the MD workflow. Users will need to modify the command based on their needs. The definition for each parameter is listed below. An </w:t>
      </w:r>
      <w:r>
        <w:rPr>
          <w:b/>
          <w:u w:val="single"/>
        </w:rPr>
        <w:t>ABSOLUTE</w:t>
      </w:r>
      <w:r>
        <w:t xml:space="preserve"> path for each file is need when running Kepler.  If an absolute path is not typed out, Kepler won’t be able to find the files or folders of interest and throw an error message.</w:t>
      </w:r>
    </w:p>
    <w:p w14:paraId="16794BFF"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46653C72" w14:textId="77777777" w:rsidR="00B03083" w:rsidRDefault="00501BC8">
      <w:pPr>
        <w:pStyle w:val="normal0"/>
      </w:pPr>
      <w:r>
        <w:t>The general command to run Kepler through command prompt is</w:t>
      </w:r>
    </w:p>
    <w:p w14:paraId="34CCADD8"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2B35F570" w14:textId="1DEE5882"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w:t>
      </w:r>
      <w:r w:rsidR="00DE70F1">
        <w:rPr>
          <w:rFonts w:ascii="Courier" w:eastAsia="Courier" w:hAnsi="Courier" w:cs="Courier"/>
          <w:b/>
          <w:color w:val="4472C4"/>
          <w:sz w:val="20"/>
          <w:szCs w:val="20"/>
        </w:rPr>
        <w:t>arameters values /PATH/workflow</w:t>
      </w:r>
    </w:p>
    <w:p w14:paraId="5015857B"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4AE9793" w14:textId="77777777" w:rsidR="00B03083" w:rsidRDefault="00501BC8">
      <w:pPr>
        <w:pStyle w:val="normal0"/>
      </w:pPr>
      <w:r>
        <w:t xml:space="preserve">Here is an example of how Kepler can be run for our test case. </w:t>
      </w:r>
    </w:p>
    <w:p w14:paraId="18F9BEB7" w14:textId="77777777" w:rsidR="00B03083" w:rsidRDefault="00B03083">
      <w:pPr>
        <w:pStyle w:val="normal0"/>
      </w:pPr>
    </w:p>
    <w:p w14:paraId="401643EE" w14:textId="3096DC5D" w:rsidR="00B03083" w:rsidRDefault="00501BC8">
      <w:pPr>
        <w:pStyle w:val="normal0"/>
        <w:ind w:left="720"/>
        <w:rPr>
          <w:rFonts w:ascii="Courier" w:eastAsia="Courier" w:hAnsi="Courier" w:cs="Courier"/>
          <w:b/>
          <w:color w:val="2E75B5"/>
          <w:sz w:val="20"/>
          <w:szCs w:val="20"/>
        </w:rPr>
      </w:pPr>
      <w:proofErr w:type="gramStart"/>
      <w:r>
        <w:rPr>
          <w:rFonts w:ascii="Courier" w:eastAsia="Courier" w:hAnsi="Courier" w:cs="Courier"/>
          <w:b/>
          <w:color w:val="2E75B5"/>
          <w:sz w:val="20"/>
          <w:szCs w:val="20"/>
        </w:rPr>
        <w:lastRenderedPageBreak/>
        <w:t>./</w:t>
      </w:r>
      <w:proofErr w:type="gramEnd"/>
      <w:r>
        <w:rPr>
          <w:rFonts w:ascii="Courier" w:eastAsia="Courier" w:hAnsi="Courier" w:cs="Courier"/>
          <w:b/>
          <w:color w:val="2E75B5"/>
          <w:sz w:val="20"/>
          <w:szCs w:val="20"/>
        </w:rPr>
        <w:t>kepler.sh -</w:t>
      </w:r>
      <w:proofErr w:type="spellStart"/>
      <w:r>
        <w:rPr>
          <w:rFonts w:ascii="Courier" w:eastAsia="Courier" w:hAnsi="Courier" w:cs="Courier"/>
          <w:b/>
          <w:color w:val="2E75B5"/>
          <w:sz w:val="20"/>
          <w:szCs w:val="20"/>
        </w:rPr>
        <w:t>runwf</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2E75B5"/>
          <w:sz w:val="20"/>
          <w:szCs w:val="20"/>
        </w:rPr>
        <w:t>nogui</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BE4A2D"/>
          <w:sz w:val="20"/>
          <w:szCs w:val="20"/>
        </w:rPr>
        <w:t>ExecutionChoice</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2E75B5"/>
          <w:sz w:val="20"/>
          <w:szCs w:val="20"/>
        </w:rPr>
        <w:t>kividCluster</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BE4A2D"/>
          <w:sz w:val="20"/>
          <w:szCs w:val="20"/>
        </w:rPr>
        <w:t>TargetHost</w:t>
      </w:r>
      <w:proofErr w:type="spellEnd"/>
      <w:r>
        <w:rPr>
          <w:rFonts w:ascii="Courier" w:eastAsia="Courier" w:hAnsi="Courier" w:cs="Courier"/>
          <w:b/>
          <w:color w:val="2E75B5"/>
          <w:sz w:val="20"/>
          <w:szCs w:val="20"/>
        </w:rPr>
        <w:t xml:space="preserve"> username@kivid.ucsd.edu -</w:t>
      </w:r>
      <w:proofErr w:type="spellStart"/>
      <w:r>
        <w:rPr>
          <w:rFonts w:ascii="Courier" w:eastAsia="Courier" w:hAnsi="Courier" w:cs="Courier"/>
          <w:b/>
          <w:color w:val="BE4A2D"/>
          <w:sz w:val="20"/>
          <w:szCs w:val="20"/>
        </w:rPr>
        <w:t>IdentityFile</w:t>
      </w:r>
      <w:proofErr w:type="spellEnd"/>
      <w:r>
        <w:rPr>
          <w:rFonts w:ascii="Courier" w:eastAsia="Courier" w:hAnsi="Courier" w:cs="Courier"/>
          <w:b/>
          <w:color w:val="2E75B5"/>
          <w:sz w:val="20"/>
          <w:szCs w:val="20"/>
        </w:rPr>
        <w:t xml:space="preserve"> /Users/username/.</w:t>
      </w:r>
      <w:proofErr w:type="spellStart"/>
      <w:r>
        <w:rPr>
          <w:rFonts w:ascii="Courier" w:eastAsia="Courier" w:hAnsi="Courier" w:cs="Courier"/>
          <w:b/>
          <w:color w:val="2E75B5"/>
          <w:sz w:val="20"/>
          <w:szCs w:val="20"/>
        </w:rPr>
        <w:t>ssh</w:t>
      </w:r>
      <w:proofErr w:type="spellEnd"/>
      <w:r>
        <w:rPr>
          <w:rFonts w:ascii="Courier" w:eastAsia="Courier" w:hAnsi="Courier" w:cs="Courier"/>
          <w:b/>
          <w:color w:val="2E75B5"/>
          <w:sz w:val="20"/>
          <w:szCs w:val="20"/>
        </w:rPr>
        <w:t>/</w:t>
      </w:r>
      <w:proofErr w:type="spellStart"/>
      <w:r>
        <w:rPr>
          <w:rFonts w:ascii="Courier" w:eastAsia="Courier" w:hAnsi="Courier" w:cs="Courier"/>
          <w:b/>
          <w:color w:val="2E75B5"/>
          <w:sz w:val="20"/>
          <w:szCs w:val="20"/>
        </w:rPr>
        <w:t>id_rsa</w:t>
      </w:r>
      <w:proofErr w:type="spellEnd"/>
      <w:r>
        <w:rPr>
          <w:rFonts w:ascii="Courier" w:eastAsia="Courier" w:hAnsi="Courier" w:cs="Courier"/>
          <w:b/>
          <w:color w:val="2E75B5"/>
          <w:sz w:val="20"/>
          <w:szCs w:val="20"/>
        </w:rPr>
        <w:t xml:space="preserve"> -</w:t>
      </w:r>
      <w:r>
        <w:rPr>
          <w:rFonts w:ascii="Courier" w:eastAsia="Courier" w:hAnsi="Courier" w:cs="Courier"/>
          <w:b/>
          <w:color w:val="BE4A2D"/>
          <w:sz w:val="20"/>
          <w:szCs w:val="20"/>
        </w:rPr>
        <w:t>input0D</w:t>
      </w:r>
      <w:r w:rsidR="0071634D">
        <w:rPr>
          <w:rFonts w:ascii="Courier" w:eastAsia="Courier" w:hAnsi="Courier" w:cs="Courier"/>
          <w:b/>
          <w:color w:val="2E75B5"/>
          <w:sz w:val="20"/>
          <w:szCs w:val="20"/>
        </w:rPr>
        <w:t xml:space="preserve"> /Path/to/</w:t>
      </w:r>
      <w:r>
        <w:rPr>
          <w:rFonts w:ascii="Courier" w:eastAsia="Courier" w:hAnsi="Courier" w:cs="Courier"/>
          <w:b/>
          <w:color w:val="2E75B5"/>
          <w:sz w:val="20"/>
          <w:szCs w:val="20"/>
        </w:rPr>
        <w:t>Single-Cell -</w:t>
      </w:r>
      <w:r>
        <w:rPr>
          <w:rFonts w:ascii="Courier" w:eastAsia="Courier" w:hAnsi="Courier" w:cs="Courier"/>
          <w:b/>
          <w:color w:val="BE4A2D"/>
          <w:sz w:val="20"/>
          <w:szCs w:val="20"/>
        </w:rPr>
        <w:t>input1D2D</w:t>
      </w:r>
      <w:r w:rsidR="0071634D">
        <w:rPr>
          <w:rFonts w:ascii="Courier" w:eastAsia="Courier" w:hAnsi="Courier" w:cs="Courier"/>
          <w:b/>
          <w:color w:val="2E75B5"/>
          <w:sz w:val="20"/>
          <w:szCs w:val="20"/>
        </w:rPr>
        <w:t xml:space="preserve"> /Path/to/</w:t>
      </w:r>
      <w:r>
        <w:rPr>
          <w:rFonts w:ascii="Courier" w:eastAsia="Courier" w:hAnsi="Courier" w:cs="Courier"/>
          <w:b/>
          <w:color w:val="2E75B5"/>
          <w:sz w:val="20"/>
          <w:szCs w:val="20"/>
        </w:rPr>
        <w:t>1D2D -</w:t>
      </w:r>
      <w:proofErr w:type="spellStart"/>
      <w:r>
        <w:rPr>
          <w:rFonts w:ascii="Courier" w:eastAsia="Courier" w:hAnsi="Courier" w:cs="Courier"/>
          <w:b/>
          <w:color w:val="BE4A2D"/>
          <w:sz w:val="20"/>
          <w:szCs w:val="20"/>
        </w:rPr>
        <w:t>remoteDir</w:t>
      </w:r>
      <w:proofErr w:type="spellEnd"/>
      <w:r>
        <w:rPr>
          <w:rFonts w:ascii="Courier" w:eastAsia="Courier" w:hAnsi="Courier" w:cs="Courier"/>
          <w:b/>
          <w:color w:val="2E75B5"/>
          <w:sz w:val="20"/>
          <w:szCs w:val="20"/>
        </w:rPr>
        <w:t xml:space="preserve"> /data/username/</w:t>
      </w:r>
      <w:proofErr w:type="spellStart"/>
      <w:r>
        <w:rPr>
          <w:rFonts w:ascii="Courier" w:eastAsia="Courier" w:hAnsi="Courier" w:cs="Courier"/>
          <w:b/>
          <w:color w:val="2E75B5"/>
          <w:sz w:val="20"/>
          <w:szCs w:val="20"/>
        </w:rPr>
        <w:t>Workflow_Sample</w:t>
      </w:r>
      <w:proofErr w:type="spellEnd"/>
      <w:r>
        <w:rPr>
          <w:rFonts w:ascii="Courier" w:eastAsia="Courier" w:hAnsi="Courier" w:cs="Courier"/>
          <w:b/>
          <w:color w:val="2E75B5"/>
          <w:sz w:val="20"/>
          <w:szCs w:val="20"/>
        </w:rPr>
        <w:t xml:space="preserve"> /path/to/DBP-1D2D-WF.xml</w:t>
      </w:r>
    </w:p>
    <w:p w14:paraId="3138C5F2" w14:textId="77777777" w:rsidR="00B03083" w:rsidRDefault="00B03083">
      <w:pPr>
        <w:pStyle w:val="normal0"/>
      </w:pPr>
    </w:p>
    <w:p w14:paraId="0FF3A790" w14:textId="77777777" w:rsidR="00B03083" w:rsidRDefault="00B03083">
      <w:pPr>
        <w:pStyle w:val="normal0"/>
        <w:rPr>
          <w:color w:val="222222"/>
        </w:rPr>
      </w:pPr>
    </w:p>
    <w:p w14:paraId="6F68CF77" w14:textId="77777777" w:rsidR="009F3CF6" w:rsidRDefault="009F3CF6">
      <w:pPr>
        <w:pStyle w:val="normal0"/>
        <w:rPr>
          <w:color w:val="222222"/>
        </w:rPr>
      </w:pPr>
    </w:p>
    <w:p w14:paraId="067BB841" w14:textId="77777777" w:rsidR="009F3CF6" w:rsidRDefault="009F3CF6">
      <w:pPr>
        <w:pStyle w:val="normal0"/>
        <w:rPr>
          <w:color w:val="222222"/>
        </w:rPr>
      </w:pPr>
    </w:p>
    <w:p w14:paraId="53583A7A" w14:textId="77777777" w:rsidR="009F3CF6" w:rsidRDefault="009F3CF6">
      <w:pPr>
        <w:pStyle w:val="normal0"/>
        <w:rPr>
          <w:color w:val="222222"/>
        </w:rPr>
      </w:pPr>
    </w:p>
    <w:p w14:paraId="6FA24240" w14:textId="77777777" w:rsidR="009F3CF6" w:rsidRDefault="009F3CF6">
      <w:pPr>
        <w:pStyle w:val="normal0"/>
        <w:rPr>
          <w:color w:val="222222"/>
        </w:rPr>
      </w:pPr>
    </w:p>
    <w:p w14:paraId="3ED489A9" w14:textId="77777777" w:rsidR="009F3CF6" w:rsidRDefault="009F3CF6">
      <w:pPr>
        <w:pStyle w:val="normal0"/>
        <w:rPr>
          <w:color w:val="222222"/>
        </w:rPr>
      </w:pPr>
    </w:p>
    <w:p w14:paraId="116FF544" w14:textId="20D39BA0" w:rsidR="00B03083" w:rsidRDefault="006B00C5" w:rsidP="00BA1965">
      <w:pPr>
        <w:pStyle w:val="Heading2"/>
        <w:numPr>
          <w:ilvl w:val="0"/>
          <w:numId w:val="3"/>
        </w:numPr>
      </w:pPr>
      <w:bookmarkStart w:id="42" w:name="_Toc406165104"/>
      <w:r>
        <w:t>Checking the Multiscale Cardiac</w:t>
      </w:r>
      <w:r w:rsidR="00501BC8">
        <w:t xml:space="preserve"> simulation output data:</w:t>
      </w:r>
      <w:bookmarkEnd w:id="42"/>
    </w:p>
    <w:p w14:paraId="0F20DCCA" w14:textId="77777777" w:rsidR="00B03083" w:rsidRDefault="00B03083">
      <w:pPr>
        <w:pStyle w:val="normal0"/>
      </w:pPr>
    </w:p>
    <w:p w14:paraId="7AC2F5DD" w14:textId="77777777" w:rsidR="00B03083" w:rsidRDefault="00501BC8">
      <w:pPr>
        <w:pStyle w:val="Heading3"/>
      </w:pPr>
      <w:bookmarkStart w:id="43" w:name="_Toc406165105"/>
      <w:r>
        <w:t>Initial check</w:t>
      </w:r>
      <w:bookmarkEnd w:id="43"/>
    </w:p>
    <w:p w14:paraId="245F203D" w14:textId="77777777" w:rsidR="00B03083" w:rsidRDefault="00B03083">
      <w:pPr>
        <w:pStyle w:val="normal0"/>
      </w:pPr>
    </w:p>
    <w:p w14:paraId="70648EDC" w14:textId="1E806CCA" w:rsidR="00B03083" w:rsidRDefault="00501BC8">
      <w:pPr>
        <w:pStyle w:val="normal0"/>
      </w:pPr>
      <w:r>
        <w:t>The outputs contain an output directory for each s</w:t>
      </w:r>
      <w:r w:rsidR="008542AB">
        <w:t>et of simulations (</w:t>
      </w:r>
      <w:r>
        <w:t>Single-Cell/</w:t>
      </w:r>
      <w:proofErr w:type="spellStart"/>
      <w:r w:rsidR="008542AB">
        <w:t>outputFolder</w:t>
      </w:r>
      <w:proofErr w:type="spellEnd"/>
      <w:r w:rsidR="008542AB">
        <w:t xml:space="preserve">, </w:t>
      </w:r>
      <w:r>
        <w:t>1D2D/output1DFolder, and 1D2D/output2DFolder). Inside each output folder, the following files can be found:</w:t>
      </w:r>
    </w:p>
    <w:p w14:paraId="5CC991CB" w14:textId="77777777" w:rsidR="00B03083" w:rsidRDefault="00B03083">
      <w:pPr>
        <w:pStyle w:val="normal0"/>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9"/>
        <w:gridCol w:w="5001"/>
      </w:tblGrid>
      <w:tr w:rsidR="00B03083" w14:paraId="63215C29" w14:textId="77777777">
        <w:tc>
          <w:tcPr>
            <w:tcW w:w="4349" w:type="dxa"/>
          </w:tcPr>
          <w:p w14:paraId="3BEB0CF6" w14:textId="3FDA3695" w:rsidR="00B03083" w:rsidRDefault="00501BC8">
            <w:pPr>
              <w:pStyle w:val="normal0"/>
              <w:rPr>
                <w:b/>
                <w:color w:val="222222"/>
                <w:sz w:val="20"/>
                <w:szCs w:val="20"/>
              </w:rPr>
            </w:pPr>
            <w:r>
              <w:rPr>
                <w:b/>
                <w:sz w:val="20"/>
                <w:szCs w:val="20"/>
              </w:rPr>
              <w:t>Single-Cell/</w:t>
            </w:r>
            <w:proofErr w:type="spellStart"/>
            <w:r>
              <w:rPr>
                <w:b/>
                <w:sz w:val="20"/>
                <w:szCs w:val="20"/>
              </w:rPr>
              <w:t>outputFolder</w:t>
            </w:r>
            <w:proofErr w:type="spellEnd"/>
          </w:p>
        </w:tc>
        <w:tc>
          <w:tcPr>
            <w:tcW w:w="5001" w:type="dxa"/>
          </w:tcPr>
          <w:p w14:paraId="435D08A4" w14:textId="316CCA9F" w:rsidR="00B03083" w:rsidRDefault="00501BC8">
            <w:pPr>
              <w:pStyle w:val="normal0"/>
              <w:rPr>
                <w:b/>
                <w:color w:val="222222"/>
                <w:sz w:val="20"/>
                <w:szCs w:val="20"/>
              </w:rPr>
            </w:pPr>
            <w:r>
              <w:rPr>
                <w:b/>
                <w:sz w:val="20"/>
                <w:szCs w:val="20"/>
              </w:rPr>
              <w:t>1D2D/output1DFolder</w:t>
            </w:r>
          </w:p>
        </w:tc>
      </w:tr>
      <w:tr w:rsidR="00B03083" w14:paraId="6494B0F0" w14:textId="77777777">
        <w:tc>
          <w:tcPr>
            <w:tcW w:w="4349" w:type="dxa"/>
          </w:tcPr>
          <w:p w14:paraId="11D96FE8" w14:textId="77777777" w:rsidR="00B03083" w:rsidRDefault="00501BC8">
            <w:pPr>
              <w:pStyle w:val="normal0"/>
              <w:rPr>
                <w:color w:val="222222"/>
                <w:sz w:val="18"/>
                <w:szCs w:val="18"/>
              </w:rPr>
            </w:pPr>
            <w:proofErr w:type="gramStart"/>
            <w:r>
              <w:rPr>
                <w:color w:val="222222"/>
                <w:sz w:val="18"/>
                <w:szCs w:val="18"/>
              </w:rPr>
              <w:t>apds</w:t>
            </w:r>
            <w:proofErr w:type="gramEnd"/>
            <w:r>
              <w:rPr>
                <w:color w:val="222222"/>
                <w:sz w:val="18"/>
                <w:szCs w:val="18"/>
              </w:rPr>
              <w:t>_1Hz.txt</w:t>
            </w:r>
          </w:p>
        </w:tc>
        <w:tc>
          <w:tcPr>
            <w:tcW w:w="5001" w:type="dxa"/>
          </w:tcPr>
          <w:p w14:paraId="5DA6D70B" w14:textId="77777777" w:rsidR="00B03083" w:rsidRDefault="00501BC8">
            <w:pPr>
              <w:pStyle w:val="normal0"/>
              <w:rPr>
                <w:color w:val="222222"/>
                <w:sz w:val="18"/>
                <w:szCs w:val="18"/>
              </w:rPr>
            </w:pPr>
            <w:r>
              <w:rPr>
                <w:color w:val="222222"/>
                <w:sz w:val="18"/>
                <w:szCs w:val="18"/>
              </w:rPr>
              <w:t>ECG.png</w:t>
            </w:r>
          </w:p>
        </w:tc>
      </w:tr>
      <w:tr w:rsidR="00B03083" w14:paraId="595DDD98" w14:textId="77777777">
        <w:tc>
          <w:tcPr>
            <w:tcW w:w="4349" w:type="dxa"/>
          </w:tcPr>
          <w:p w14:paraId="3754CF44" w14:textId="77777777" w:rsidR="00B03083" w:rsidRDefault="00501BC8">
            <w:pPr>
              <w:pStyle w:val="normal0"/>
              <w:rPr>
                <w:color w:val="222222"/>
                <w:sz w:val="18"/>
                <w:szCs w:val="18"/>
              </w:rPr>
            </w:pPr>
            <w:proofErr w:type="gramStart"/>
            <w:r>
              <w:rPr>
                <w:color w:val="222222"/>
                <w:sz w:val="18"/>
                <w:szCs w:val="18"/>
              </w:rPr>
              <w:t>vm</w:t>
            </w:r>
            <w:proofErr w:type="gramEnd"/>
            <w:r>
              <w:rPr>
                <w:color w:val="222222"/>
                <w:sz w:val="18"/>
                <w:szCs w:val="18"/>
              </w:rPr>
              <w:t>_1Hz.txt</w:t>
            </w:r>
          </w:p>
        </w:tc>
        <w:tc>
          <w:tcPr>
            <w:tcW w:w="5001" w:type="dxa"/>
          </w:tcPr>
          <w:p w14:paraId="4BA022A4" w14:textId="77777777" w:rsidR="00B03083" w:rsidRDefault="00501BC8">
            <w:pPr>
              <w:pStyle w:val="normal0"/>
              <w:rPr>
                <w:color w:val="222222"/>
                <w:sz w:val="18"/>
                <w:szCs w:val="18"/>
              </w:rPr>
            </w:pPr>
            <w:proofErr w:type="gramStart"/>
            <w:r>
              <w:rPr>
                <w:color w:val="222222"/>
                <w:sz w:val="18"/>
                <w:szCs w:val="18"/>
              </w:rPr>
              <w:t>y</w:t>
            </w:r>
            <w:proofErr w:type="gramEnd"/>
            <w:r>
              <w:rPr>
                <w:color w:val="222222"/>
                <w:sz w:val="18"/>
                <w:szCs w:val="18"/>
              </w:rPr>
              <w:t>_1D.txt</w:t>
            </w:r>
          </w:p>
        </w:tc>
      </w:tr>
      <w:tr w:rsidR="00B03083" w14:paraId="0A3B74B7" w14:textId="77777777">
        <w:tc>
          <w:tcPr>
            <w:tcW w:w="4349" w:type="dxa"/>
          </w:tcPr>
          <w:p w14:paraId="010AFF44" w14:textId="77777777" w:rsidR="00B03083" w:rsidRDefault="00501BC8">
            <w:pPr>
              <w:pStyle w:val="normal0"/>
              <w:rPr>
                <w:color w:val="222222"/>
                <w:sz w:val="18"/>
                <w:szCs w:val="18"/>
              </w:rPr>
            </w:pPr>
            <w:proofErr w:type="gramStart"/>
            <w:r>
              <w:rPr>
                <w:color w:val="222222"/>
                <w:sz w:val="18"/>
                <w:szCs w:val="18"/>
              </w:rPr>
              <w:t>allresult</w:t>
            </w:r>
            <w:proofErr w:type="gramEnd"/>
            <w:r>
              <w:rPr>
                <w:color w:val="222222"/>
                <w:sz w:val="18"/>
                <w:szCs w:val="18"/>
              </w:rPr>
              <w:t>_1Hz.txt</w:t>
            </w:r>
          </w:p>
        </w:tc>
        <w:tc>
          <w:tcPr>
            <w:tcW w:w="5001" w:type="dxa"/>
          </w:tcPr>
          <w:p w14:paraId="1DEF8E86" w14:textId="77777777" w:rsidR="00B03083" w:rsidRDefault="00501BC8">
            <w:pPr>
              <w:pStyle w:val="normal0"/>
              <w:rPr>
                <w:color w:val="222222"/>
                <w:sz w:val="18"/>
                <w:szCs w:val="18"/>
              </w:rPr>
            </w:pPr>
            <w:r>
              <w:rPr>
                <w:color w:val="222222"/>
                <w:sz w:val="18"/>
                <w:szCs w:val="18"/>
              </w:rPr>
              <w:t>ECGs.txt</w:t>
            </w:r>
          </w:p>
        </w:tc>
      </w:tr>
      <w:tr w:rsidR="00B03083" w14:paraId="65D01DA1" w14:textId="77777777">
        <w:tc>
          <w:tcPr>
            <w:tcW w:w="4349" w:type="dxa"/>
          </w:tcPr>
          <w:p w14:paraId="25F93AC8" w14:textId="77777777" w:rsidR="00B03083" w:rsidRDefault="00501BC8">
            <w:pPr>
              <w:pStyle w:val="normal0"/>
              <w:rPr>
                <w:color w:val="222222"/>
                <w:sz w:val="18"/>
                <w:szCs w:val="18"/>
              </w:rPr>
            </w:pPr>
            <w:r>
              <w:rPr>
                <w:color w:val="222222"/>
                <w:sz w:val="18"/>
                <w:szCs w:val="18"/>
              </w:rPr>
              <w:t>RyR.png</w:t>
            </w:r>
          </w:p>
        </w:tc>
        <w:tc>
          <w:tcPr>
            <w:tcW w:w="5001" w:type="dxa"/>
          </w:tcPr>
          <w:p w14:paraId="6550BF84" w14:textId="77777777" w:rsidR="00B03083" w:rsidRDefault="00B03083">
            <w:pPr>
              <w:pStyle w:val="normal0"/>
              <w:rPr>
                <w:color w:val="222222"/>
                <w:sz w:val="18"/>
                <w:szCs w:val="18"/>
              </w:rPr>
            </w:pPr>
          </w:p>
        </w:tc>
      </w:tr>
      <w:tr w:rsidR="00B03083" w14:paraId="0AC1FBCE" w14:textId="77777777">
        <w:tc>
          <w:tcPr>
            <w:tcW w:w="4349" w:type="dxa"/>
          </w:tcPr>
          <w:p w14:paraId="7C0D9695" w14:textId="77777777" w:rsidR="00B03083" w:rsidRDefault="00501BC8">
            <w:pPr>
              <w:pStyle w:val="normal0"/>
              <w:rPr>
                <w:color w:val="222222"/>
                <w:sz w:val="18"/>
                <w:szCs w:val="18"/>
              </w:rPr>
            </w:pPr>
            <w:r>
              <w:rPr>
                <w:color w:val="222222"/>
                <w:sz w:val="18"/>
                <w:szCs w:val="18"/>
              </w:rPr>
              <w:t>I_NCX.png</w:t>
            </w:r>
          </w:p>
        </w:tc>
        <w:tc>
          <w:tcPr>
            <w:tcW w:w="5001" w:type="dxa"/>
          </w:tcPr>
          <w:p w14:paraId="3056BDF4" w14:textId="77777777" w:rsidR="00B03083" w:rsidRDefault="00B03083">
            <w:pPr>
              <w:pStyle w:val="normal0"/>
              <w:rPr>
                <w:color w:val="222222"/>
                <w:sz w:val="18"/>
                <w:szCs w:val="18"/>
              </w:rPr>
            </w:pPr>
          </w:p>
        </w:tc>
      </w:tr>
      <w:tr w:rsidR="00B03083" w14:paraId="6B5DB4ED" w14:textId="77777777">
        <w:tc>
          <w:tcPr>
            <w:tcW w:w="4349" w:type="dxa"/>
          </w:tcPr>
          <w:p w14:paraId="4EE5D039" w14:textId="77777777" w:rsidR="00B03083" w:rsidRDefault="00501BC8">
            <w:pPr>
              <w:pStyle w:val="normal0"/>
              <w:rPr>
                <w:color w:val="222222"/>
                <w:sz w:val="18"/>
                <w:szCs w:val="18"/>
              </w:rPr>
            </w:pPr>
            <w:r>
              <w:rPr>
                <w:color w:val="222222"/>
                <w:sz w:val="18"/>
                <w:szCs w:val="18"/>
              </w:rPr>
              <w:t>Na.png</w:t>
            </w:r>
          </w:p>
        </w:tc>
        <w:tc>
          <w:tcPr>
            <w:tcW w:w="5001" w:type="dxa"/>
          </w:tcPr>
          <w:p w14:paraId="6171F1FF" w14:textId="0275D4E3" w:rsidR="00B03083" w:rsidRDefault="00501BC8">
            <w:pPr>
              <w:pStyle w:val="normal0"/>
              <w:rPr>
                <w:b/>
                <w:color w:val="222222"/>
                <w:sz w:val="20"/>
                <w:szCs w:val="20"/>
              </w:rPr>
            </w:pPr>
            <w:r>
              <w:rPr>
                <w:b/>
                <w:sz w:val="20"/>
                <w:szCs w:val="20"/>
              </w:rPr>
              <w:t>1D2D/output2DFolder</w:t>
            </w:r>
          </w:p>
        </w:tc>
      </w:tr>
      <w:tr w:rsidR="00B03083" w14:paraId="1DE78E52" w14:textId="77777777">
        <w:tc>
          <w:tcPr>
            <w:tcW w:w="4349" w:type="dxa"/>
          </w:tcPr>
          <w:p w14:paraId="04F2DA84" w14:textId="77777777" w:rsidR="00B03083" w:rsidRDefault="00501BC8">
            <w:pPr>
              <w:pStyle w:val="normal0"/>
              <w:rPr>
                <w:color w:val="222222"/>
                <w:sz w:val="18"/>
                <w:szCs w:val="18"/>
              </w:rPr>
            </w:pPr>
            <w:r>
              <w:rPr>
                <w:color w:val="222222"/>
                <w:sz w:val="18"/>
                <w:szCs w:val="18"/>
              </w:rPr>
              <w:t>IKr_IK1.png</w:t>
            </w:r>
          </w:p>
        </w:tc>
        <w:tc>
          <w:tcPr>
            <w:tcW w:w="5001" w:type="dxa"/>
          </w:tcPr>
          <w:p w14:paraId="73B5BB83" w14:textId="423A8494" w:rsidR="00B03083" w:rsidRDefault="00B03083">
            <w:pPr>
              <w:pStyle w:val="normal0"/>
              <w:rPr>
                <w:color w:val="222222"/>
                <w:sz w:val="18"/>
                <w:szCs w:val="18"/>
              </w:rPr>
            </w:pPr>
          </w:p>
        </w:tc>
      </w:tr>
      <w:tr w:rsidR="00B03083" w14:paraId="1FD924A8" w14:textId="77777777">
        <w:tc>
          <w:tcPr>
            <w:tcW w:w="4349" w:type="dxa"/>
          </w:tcPr>
          <w:p w14:paraId="574BB1D6" w14:textId="77777777" w:rsidR="00B03083" w:rsidRDefault="00501BC8">
            <w:pPr>
              <w:pStyle w:val="normal0"/>
              <w:rPr>
                <w:color w:val="222222"/>
                <w:sz w:val="18"/>
                <w:szCs w:val="18"/>
              </w:rPr>
            </w:pPr>
            <w:r>
              <w:rPr>
                <w:color w:val="222222"/>
                <w:sz w:val="18"/>
                <w:szCs w:val="18"/>
              </w:rPr>
              <w:t>IKs_ICFTR.png</w:t>
            </w:r>
          </w:p>
        </w:tc>
        <w:tc>
          <w:tcPr>
            <w:tcW w:w="5001" w:type="dxa"/>
          </w:tcPr>
          <w:p w14:paraId="0DF2349D" w14:textId="77777777" w:rsidR="00B03083" w:rsidRDefault="00501BC8">
            <w:pPr>
              <w:pStyle w:val="normal0"/>
              <w:rPr>
                <w:color w:val="222222"/>
                <w:sz w:val="18"/>
                <w:szCs w:val="18"/>
              </w:rPr>
            </w:pPr>
            <w:proofErr w:type="gramStart"/>
            <w:r>
              <w:rPr>
                <w:color w:val="24292E"/>
                <w:sz w:val="18"/>
                <w:szCs w:val="18"/>
                <w:highlight w:val="white"/>
              </w:rPr>
              <w:t>ap</w:t>
            </w:r>
            <w:proofErr w:type="gramEnd"/>
            <w:r>
              <w:rPr>
                <w:color w:val="24292E"/>
                <w:sz w:val="18"/>
                <w:szCs w:val="18"/>
                <w:highlight w:val="white"/>
              </w:rPr>
              <w:t>*.dat files</w:t>
            </w:r>
          </w:p>
        </w:tc>
      </w:tr>
      <w:tr w:rsidR="00B03083" w14:paraId="6DABDCC8" w14:textId="77777777">
        <w:tc>
          <w:tcPr>
            <w:tcW w:w="4349" w:type="dxa"/>
          </w:tcPr>
          <w:p w14:paraId="68600EA8" w14:textId="77777777" w:rsidR="00B03083" w:rsidRDefault="00501BC8">
            <w:pPr>
              <w:pStyle w:val="normal0"/>
              <w:rPr>
                <w:color w:val="222222"/>
                <w:sz w:val="18"/>
                <w:szCs w:val="18"/>
              </w:rPr>
            </w:pPr>
            <w:r>
              <w:rPr>
                <w:color w:val="222222"/>
                <w:sz w:val="18"/>
                <w:szCs w:val="18"/>
              </w:rPr>
              <w:t>INa.png</w:t>
            </w:r>
          </w:p>
        </w:tc>
        <w:tc>
          <w:tcPr>
            <w:tcW w:w="5001" w:type="dxa"/>
          </w:tcPr>
          <w:p w14:paraId="481F23C3" w14:textId="56E056EA" w:rsidR="00B03083" w:rsidRDefault="0035375A" w:rsidP="0035375A">
            <w:pPr>
              <w:pStyle w:val="normal0"/>
              <w:rPr>
                <w:color w:val="222222"/>
                <w:sz w:val="18"/>
                <w:szCs w:val="18"/>
              </w:rPr>
            </w:pPr>
            <w:proofErr w:type="gramStart"/>
            <w:r>
              <w:rPr>
                <w:color w:val="222222"/>
                <w:sz w:val="18"/>
                <w:szCs w:val="18"/>
              </w:rPr>
              <w:t>apt</w:t>
            </w:r>
            <w:proofErr w:type="gramEnd"/>
            <w:r>
              <w:rPr>
                <w:color w:val="222222"/>
                <w:sz w:val="18"/>
                <w:szCs w:val="18"/>
              </w:rPr>
              <w:t>*.png</w:t>
            </w:r>
          </w:p>
        </w:tc>
      </w:tr>
      <w:tr w:rsidR="00B03083" w14:paraId="5B88DFA6" w14:textId="77777777">
        <w:tc>
          <w:tcPr>
            <w:tcW w:w="4349" w:type="dxa"/>
          </w:tcPr>
          <w:p w14:paraId="7541E8E7" w14:textId="77777777" w:rsidR="00B03083" w:rsidRDefault="00501BC8">
            <w:pPr>
              <w:pStyle w:val="normal0"/>
              <w:rPr>
                <w:color w:val="222222"/>
                <w:sz w:val="18"/>
                <w:szCs w:val="18"/>
              </w:rPr>
            </w:pPr>
            <w:r>
              <w:rPr>
                <w:color w:val="222222"/>
                <w:sz w:val="18"/>
                <w:szCs w:val="18"/>
              </w:rPr>
              <w:t>Ito.png</w:t>
            </w:r>
          </w:p>
        </w:tc>
        <w:tc>
          <w:tcPr>
            <w:tcW w:w="5001" w:type="dxa"/>
          </w:tcPr>
          <w:p w14:paraId="7C90D6AF" w14:textId="77777777" w:rsidR="00B03083" w:rsidRDefault="00B03083">
            <w:pPr>
              <w:pStyle w:val="normal0"/>
              <w:rPr>
                <w:color w:val="222222"/>
                <w:sz w:val="18"/>
                <w:szCs w:val="18"/>
              </w:rPr>
            </w:pPr>
          </w:p>
        </w:tc>
      </w:tr>
      <w:tr w:rsidR="00B03083" w14:paraId="76BC1315" w14:textId="77777777">
        <w:tc>
          <w:tcPr>
            <w:tcW w:w="4349" w:type="dxa"/>
          </w:tcPr>
          <w:p w14:paraId="2CF8C8AF" w14:textId="77777777" w:rsidR="00B03083" w:rsidRDefault="00501BC8">
            <w:pPr>
              <w:pStyle w:val="normal0"/>
              <w:rPr>
                <w:color w:val="222222"/>
                <w:sz w:val="18"/>
                <w:szCs w:val="18"/>
              </w:rPr>
            </w:pPr>
            <w:r>
              <w:rPr>
                <w:color w:val="222222"/>
                <w:sz w:val="18"/>
                <w:szCs w:val="18"/>
              </w:rPr>
              <w:t>Cai.png</w:t>
            </w:r>
          </w:p>
        </w:tc>
        <w:tc>
          <w:tcPr>
            <w:tcW w:w="5001" w:type="dxa"/>
          </w:tcPr>
          <w:p w14:paraId="5F37B232" w14:textId="77777777" w:rsidR="00B03083" w:rsidRDefault="00B03083">
            <w:pPr>
              <w:pStyle w:val="normal0"/>
              <w:rPr>
                <w:color w:val="222222"/>
                <w:sz w:val="18"/>
                <w:szCs w:val="18"/>
              </w:rPr>
            </w:pPr>
          </w:p>
        </w:tc>
      </w:tr>
      <w:tr w:rsidR="00B03083" w14:paraId="2C3A3B98" w14:textId="77777777">
        <w:tc>
          <w:tcPr>
            <w:tcW w:w="4349" w:type="dxa"/>
          </w:tcPr>
          <w:p w14:paraId="2835148D" w14:textId="77777777" w:rsidR="00B03083" w:rsidRDefault="00501BC8">
            <w:pPr>
              <w:pStyle w:val="normal0"/>
              <w:rPr>
                <w:color w:val="222222"/>
                <w:sz w:val="18"/>
                <w:szCs w:val="18"/>
              </w:rPr>
            </w:pPr>
            <w:r>
              <w:rPr>
                <w:color w:val="222222"/>
                <w:sz w:val="18"/>
                <w:szCs w:val="18"/>
              </w:rPr>
              <w:t>CaSRT_Caj.png</w:t>
            </w:r>
          </w:p>
        </w:tc>
        <w:tc>
          <w:tcPr>
            <w:tcW w:w="5001" w:type="dxa"/>
          </w:tcPr>
          <w:p w14:paraId="17622BE2" w14:textId="77777777" w:rsidR="00B03083" w:rsidRDefault="00B03083">
            <w:pPr>
              <w:pStyle w:val="normal0"/>
              <w:rPr>
                <w:color w:val="222222"/>
                <w:sz w:val="18"/>
                <w:szCs w:val="18"/>
              </w:rPr>
            </w:pPr>
          </w:p>
        </w:tc>
      </w:tr>
      <w:tr w:rsidR="00B03083" w14:paraId="0811DC4D" w14:textId="77777777">
        <w:tc>
          <w:tcPr>
            <w:tcW w:w="4349" w:type="dxa"/>
          </w:tcPr>
          <w:p w14:paraId="510CFC6D" w14:textId="77777777" w:rsidR="00B03083" w:rsidRDefault="00501BC8">
            <w:pPr>
              <w:pStyle w:val="normal0"/>
              <w:rPr>
                <w:color w:val="222222"/>
                <w:sz w:val="18"/>
                <w:szCs w:val="18"/>
              </w:rPr>
            </w:pPr>
            <w:r>
              <w:rPr>
                <w:color w:val="222222"/>
                <w:sz w:val="18"/>
                <w:szCs w:val="18"/>
              </w:rPr>
              <w:t>ICa.png</w:t>
            </w:r>
          </w:p>
        </w:tc>
        <w:tc>
          <w:tcPr>
            <w:tcW w:w="5001" w:type="dxa"/>
          </w:tcPr>
          <w:p w14:paraId="7A3CC300" w14:textId="77777777" w:rsidR="00B03083" w:rsidRDefault="00B03083">
            <w:pPr>
              <w:pStyle w:val="normal0"/>
              <w:rPr>
                <w:color w:val="222222"/>
                <w:sz w:val="18"/>
                <w:szCs w:val="18"/>
              </w:rPr>
            </w:pPr>
          </w:p>
        </w:tc>
      </w:tr>
      <w:tr w:rsidR="00B03083" w14:paraId="0D0EC74C" w14:textId="77777777">
        <w:tc>
          <w:tcPr>
            <w:tcW w:w="4349" w:type="dxa"/>
          </w:tcPr>
          <w:p w14:paraId="303D2ED8" w14:textId="77777777" w:rsidR="00B03083" w:rsidRDefault="00501BC8">
            <w:pPr>
              <w:pStyle w:val="normal0"/>
            </w:pPr>
            <w:proofErr w:type="gramStart"/>
            <w:r>
              <w:rPr>
                <w:color w:val="222222"/>
                <w:sz w:val="18"/>
                <w:szCs w:val="18"/>
              </w:rPr>
              <w:t>vm.png</w:t>
            </w:r>
            <w:proofErr w:type="gramEnd"/>
          </w:p>
        </w:tc>
        <w:tc>
          <w:tcPr>
            <w:tcW w:w="5001" w:type="dxa"/>
          </w:tcPr>
          <w:p w14:paraId="363AE923" w14:textId="77777777" w:rsidR="00B03083" w:rsidRDefault="00B03083">
            <w:pPr>
              <w:pStyle w:val="normal0"/>
            </w:pPr>
          </w:p>
        </w:tc>
      </w:tr>
    </w:tbl>
    <w:p w14:paraId="0B007173" w14:textId="77777777" w:rsidR="00B03083" w:rsidRDefault="00B03083">
      <w:pPr>
        <w:pStyle w:val="normal0"/>
        <w:rPr>
          <w:color w:val="222222"/>
        </w:rPr>
      </w:pPr>
    </w:p>
    <w:p w14:paraId="2B0CFD27" w14:textId="77777777" w:rsidR="00B03083" w:rsidRDefault="00B03083">
      <w:pPr>
        <w:pStyle w:val="normal0"/>
        <w:rPr>
          <w:color w:val="222222"/>
        </w:rPr>
      </w:pPr>
    </w:p>
    <w:p w14:paraId="2C5899BC" w14:textId="77777777" w:rsidR="00B03083" w:rsidRDefault="00B03083">
      <w:pPr>
        <w:pStyle w:val="normal0"/>
        <w:rPr>
          <w:color w:val="222222"/>
        </w:rPr>
      </w:pPr>
    </w:p>
    <w:p w14:paraId="5E0E8F98" w14:textId="77777777" w:rsidR="00B03083" w:rsidRDefault="00B03083">
      <w:pPr>
        <w:pStyle w:val="normal0"/>
        <w:rPr>
          <w:color w:val="222222"/>
          <w:sz w:val="20"/>
          <w:szCs w:val="20"/>
        </w:rPr>
      </w:pPr>
    </w:p>
    <w:p w14:paraId="6FA7B34D" w14:textId="77777777" w:rsidR="00B03083" w:rsidRDefault="00501BC8">
      <w:pPr>
        <w:pStyle w:val="normal0"/>
      </w:pPr>
      <w:r>
        <w:br w:type="page"/>
      </w:r>
    </w:p>
    <w:p w14:paraId="0F967F32" w14:textId="77777777" w:rsidR="00B03083" w:rsidRPr="001850D2" w:rsidRDefault="00501BC8">
      <w:pPr>
        <w:pStyle w:val="Heading1"/>
        <w:rPr>
          <w:i/>
        </w:rPr>
      </w:pPr>
      <w:bookmarkStart w:id="44" w:name="_Toc406165106"/>
      <w:r w:rsidRPr="001850D2">
        <w:rPr>
          <w:i/>
        </w:rPr>
        <w:lastRenderedPageBreak/>
        <w:t>Chapter 5: For Advanced Users</w:t>
      </w:r>
      <w:bookmarkEnd w:id="44"/>
      <w:r w:rsidRPr="001850D2">
        <w:rPr>
          <w:i/>
        </w:rPr>
        <w:t xml:space="preserve"> </w:t>
      </w:r>
    </w:p>
    <w:p w14:paraId="1B9A5C23" w14:textId="77777777" w:rsidR="00B03083" w:rsidRDefault="00B03083">
      <w:pPr>
        <w:pStyle w:val="normal0"/>
      </w:pPr>
    </w:p>
    <w:p w14:paraId="0BCD5C52" w14:textId="04D6F469" w:rsidR="00B03083" w:rsidRDefault="00501BC8">
      <w:pPr>
        <w:pStyle w:val="Heading2"/>
        <w:numPr>
          <w:ilvl w:val="0"/>
          <w:numId w:val="2"/>
        </w:numPr>
      </w:pPr>
      <w:bookmarkStart w:id="45" w:name="_Toc406165107"/>
      <w:r>
        <w:t>Configuring Kepler for multiple workflow executions through command line</w:t>
      </w:r>
      <w:bookmarkEnd w:id="45"/>
    </w:p>
    <w:p w14:paraId="605B72B4" w14:textId="77777777" w:rsidR="00B03083" w:rsidRDefault="00B03083">
      <w:pPr>
        <w:pStyle w:val="normal0"/>
        <w:keepNext/>
        <w:keepLines/>
        <w:pBdr>
          <w:top w:val="nil"/>
          <w:left w:val="nil"/>
          <w:bottom w:val="nil"/>
          <w:right w:val="nil"/>
          <w:between w:val="nil"/>
        </w:pBdr>
        <w:spacing w:before="40"/>
        <w:rPr>
          <w:i/>
          <w:color w:val="1F3863"/>
        </w:rPr>
      </w:pPr>
    </w:p>
    <w:p w14:paraId="2F4C5715" w14:textId="77777777" w:rsidR="00B03083" w:rsidRDefault="00B03083">
      <w:pPr>
        <w:pStyle w:val="Heading3"/>
      </w:pPr>
    </w:p>
    <w:tbl>
      <w:tblPr>
        <w:tblStyle w:val="a4"/>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34CEE37A" w14:textId="77777777" w:rsidTr="00B226A7">
        <w:trPr>
          <w:trHeight w:val="220"/>
        </w:trPr>
        <w:tc>
          <w:tcPr>
            <w:tcW w:w="925" w:type="dxa"/>
          </w:tcPr>
          <w:p w14:paraId="1EB5857E" w14:textId="77777777" w:rsidR="00B03083" w:rsidRDefault="00501BC8">
            <w:pPr>
              <w:pStyle w:val="Heading3"/>
            </w:pPr>
            <w:bookmarkStart w:id="46" w:name="_Toc406163595"/>
            <w:bookmarkStart w:id="47" w:name="_Toc406165108"/>
            <w:r>
              <w:t>Step 1.</w:t>
            </w:r>
            <w:bookmarkEnd w:id="46"/>
            <w:bookmarkEnd w:id="47"/>
          </w:p>
        </w:tc>
      </w:tr>
    </w:tbl>
    <w:p w14:paraId="7FF99BB4" w14:textId="77777777" w:rsidR="00B03083" w:rsidRDefault="00501BC8">
      <w:pPr>
        <w:pStyle w:val="Heading3"/>
      </w:pPr>
      <w:bookmarkStart w:id="48" w:name="_Toc406165109"/>
      <w:r>
        <w:rPr>
          <w:i/>
        </w:rPr>
        <w:t>Close the Kepler GUI, if open</w:t>
      </w:r>
      <w:bookmarkEnd w:id="48"/>
    </w:p>
    <w:p w14:paraId="25D7472C" w14:textId="77777777" w:rsidR="00B03083" w:rsidRDefault="00B03083">
      <w:pPr>
        <w:pStyle w:val="normal0"/>
      </w:pPr>
    </w:p>
    <w:p w14:paraId="4ED22359" w14:textId="77777777" w:rsidR="00B03083" w:rsidRDefault="00501BC8">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Go to </w:t>
      </w:r>
      <w:proofErr w:type="spellStart"/>
      <w:r>
        <w:rPr>
          <w:rFonts w:ascii="Liberation Serif" w:eastAsia="Liberation Serif" w:hAnsi="Liberation Serif" w:cs="Liberation Serif"/>
          <w:color w:val="000000"/>
        </w:rPr>
        <w:t>KeplerData</w:t>
      </w:r>
      <w:proofErr w:type="spellEnd"/>
      <w:r>
        <w:rPr>
          <w:rFonts w:ascii="Liberation Serif" w:eastAsia="Liberation Serif" w:hAnsi="Liberation Serif" w:cs="Liberation Serif"/>
          <w:color w:val="000000"/>
        </w:rPr>
        <w:t xml:space="preserve"> directory. It is usually located in the user’s home directory</w:t>
      </w:r>
    </w:p>
    <w:p w14:paraId="6EA2E84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7AB672B7"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/home/username/</w:t>
      </w:r>
      <w:proofErr w:type="spellStart"/>
      <w:r>
        <w:rPr>
          <w:rFonts w:ascii="Courier" w:eastAsia="Courier" w:hAnsi="Courier" w:cs="Courier"/>
          <w:b/>
          <w:color w:val="4472C4"/>
          <w:sz w:val="20"/>
          <w:szCs w:val="20"/>
        </w:rPr>
        <w:t>KeplerData</w:t>
      </w:r>
      <w:proofErr w:type="spellEnd"/>
    </w:p>
    <w:p w14:paraId="445BBEDB" w14:textId="77777777" w:rsidR="00B03083" w:rsidRDefault="00B03083">
      <w:pPr>
        <w:pStyle w:val="normal0"/>
        <w:ind w:firstLine="720"/>
        <w:rPr>
          <w:rFonts w:ascii="Courier" w:eastAsia="Courier" w:hAnsi="Courier" w:cs="Courier"/>
          <w:b/>
          <w:color w:val="4472C4"/>
          <w:sz w:val="20"/>
          <w:szCs w:val="20"/>
        </w:rPr>
      </w:pPr>
    </w:p>
    <w:p w14:paraId="0EB5B273"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or</w:t>
      </w:r>
      <w:proofErr w:type="gramEnd"/>
      <w:r>
        <w:rPr>
          <w:rFonts w:ascii="Courier" w:eastAsia="Courier" w:hAnsi="Courier" w:cs="Courier"/>
          <w:b/>
          <w:color w:val="4472C4"/>
          <w:sz w:val="20"/>
          <w:szCs w:val="20"/>
        </w:rPr>
        <w:t xml:space="preserve"> </w:t>
      </w:r>
    </w:p>
    <w:p w14:paraId="6B8BA5EA" w14:textId="77777777" w:rsidR="00B03083" w:rsidRDefault="00B03083">
      <w:pPr>
        <w:pStyle w:val="normal0"/>
        <w:ind w:firstLine="720"/>
        <w:rPr>
          <w:rFonts w:ascii="Courier" w:eastAsia="Courier" w:hAnsi="Courier" w:cs="Courier"/>
          <w:b/>
          <w:color w:val="4472C4"/>
          <w:sz w:val="20"/>
          <w:szCs w:val="20"/>
        </w:rPr>
      </w:pPr>
    </w:p>
    <w:p w14:paraId="6768EE6D"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w:t>
      </w:r>
      <w:proofErr w:type="spellStart"/>
      <w:r>
        <w:rPr>
          <w:rFonts w:ascii="Courier" w:eastAsia="Courier" w:hAnsi="Courier" w:cs="Courier"/>
          <w:b/>
          <w:color w:val="4472C4"/>
          <w:sz w:val="20"/>
          <w:szCs w:val="20"/>
        </w:rPr>
        <w:t>KeplerData</w:t>
      </w:r>
      <w:proofErr w:type="spellEnd"/>
    </w:p>
    <w:p w14:paraId="3F8FC582" w14:textId="77777777" w:rsidR="00B03083" w:rsidRDefault="00B03083">
      <w:pPr>
        <w:pStyle w:val="normal0"/>
        <w:ind w:firstLine="720"/>
        <w:rPr>
          <w:rFonts w:ascii="Courier" w:eastAsia="Courier" w:hAnsi="Courier" w:cs="Courier"/>
          <w:b/>
          <w:color w:val="4472C4"/>
          <w:sz w:val="20"/>
          <w:szCs w:val="20"/>
        </w:rPr>
      </w:pPr>
    </w:p>
    <w:p w14:paraId="0998D403" w14:textId="77777777" w:rsidR="00B03083" w:rsidRDefault="00B03083">
      <w:pPr>
        <w:pStyle w:val="normal0"/>
        <w:rPr>
          <w:rFonts w:ascii="Courier" w:eastAsia="Courier" w:hAnsi="Courier" w:cs="Courier"/>
          <w:b/>
          <w:color w:val="4472C4"/>
          <w:sz w:val="20"/>
          <w:szCs w:val="20"/>
        </w:rPr>
      </w:pPr>
    </w:p>
    <w:p w14:paraId="470A2B04" w14:textId="77777777" w:rsidR="00B03083" w:rsidRDefault="00B03083">
      <w:pPr>
        <w:pStyle w:val="Heading3"/>
      </w:pPr>
    </w:p>
    <w:tbl>
      <w:tblPr>
        <w:tblStyle w:val="a5"/>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4B128111" w14:textId="77777777" w:rsidTr="00B226A7">
        <w:trPr>
          <w:trHeight w:val="220"/>
        </w:trPr>
        <w:tc>
          <w:tcPr>
            <w:tcW w:w="925" w:type="dxa"/>
          </w:tcPr>
          <w:p w14:paraId="6C210D92" w14:textId="77777777" w:rsidR="00B03083" w:rsidRDefault="00501BC8">
            <w:pPr>
              <w:pStyle w:val="Heading3"/>
            </w:pPr>
            <w:bookmarkStart w:id="49" w:name="_Toc406163597"/>
            <w:bookmarkStart w:id="50" w:name="_Toc406165110"/>
            <w:r>
              <w:t>Step 2.</w:t>
            </w:r>
            <w:bookmarkEnd w:id="49"/>
            <w:bookmarkEnd w:id="50"/>
          </w:p>
        </w:tc>
      </w:tr>
    </w:tbl>
    <w:p w14:paraId="1FEE39BA" w14:textId="77777777" w:rsidR="00B03083" w:rsidRDefault="00501BC8">
      <w:pPr>
        <w:pStyle w:val="Heading3"/>
      </w:pPr>
      <w:bookmarkStart w:id="51" w:name="_Toc406165111"/>
      <w:r>
        <w:rPr>
          <w:i/>
        </w:rPr>
        <w:t xml:space="preserve">Edit DB Host parameter in configuration. </w:t>
      </w:r>
      <w:proofErr w:type="gramStart"/>
      <w:r>
        <w:rPr>
          <w:i/>
        </w:rPr>
        <w:t>file</w:t>
      </w:r>
      <w:bookmarkEnd w:id="51"/>
      <w:proofErr w:type="gramEnd"/>
      <w:r>
        <w:rPr>
          <w:i/>
        </w:rPr>
        <w:t xml:space="preserve"> </w:t>
      </w:r>
    </w:p>
    <w:p w14:paraId="1129522A"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7941D492"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vi</w:t>
      </w:r>
      <w:proofErr w:type="gramEnd"/>
      <w:r>
        <w:rPr>
          <w:rFonts w:ascii="Courier" w:eastAsia="Courier" w:hAnsi="Courier" w:cs="Courier"/>
          <w:b/>
          <w:color w:val="4472C4"/>
          <w:sz w:val="20"/>
          <w:szCs w:val="20"/>
        </w:rPr>
        <w:t xml:space="preserve"> modules/provenance/resources/configurations(latest)/configuration.</w:t>
      </w:r>
    </w:p>
    <w:p w14:paraId="6D84D188" w14:textId="77777777" w:rsidR="00B03083" w:rsidRDefault="00501BC8">
      <w:pPr>
        <w:pStyle w:val="normal0"/>
        <w:ind w:left="720"/>
      </w:pPr>
      <w:r>
        <w:br/>
        <w:t>In configuration file: provide DB Host value as “</w:t>
      </w:r>
      <w:proofErr w:type="spellStart"/>
      <w:r>
        <w:t>localhost</w:t>
      </w:r>
      <w:proofErr w:type="spellEnd"/>
      <w:r>
        <w:t>” and save changes.</w:t>
      </w:r>
    </w:p>
    <w:p w14:paraId="1B674F36" w14:textId="77777777" w:rsidR="00B03083" w:rsidRDefault="00B03083">
      <w:pPr>
        <w:pStyle w:val="normal0"/>
        <w:ind w:left="720"/>
      </w:pPr>
    </w:p>
    <w:p w14:paraId="65568762" w14:textId="77777777" w:rsidR="00B03083" w:rsidRDefault="00501BC8">
      <w:pPr>
        <w:pStyle w:val="normal0"/>
        <w:ind w:left="1440" w:firstLine="720"/>
        <w:rPr>
          <w:rFonts w:ascii="Courier" w:eastAsia="Courier" w:hAnsi="Courier" w:cs="Courier"/>
          <w:b/>
          <w:i/>
          <w:color w:val="4472C4"/>
          <w:sz w:val="20"/>
          <w:szCs w:val="20"/>
        </w:rPr>
      </w:pPr>
      <w:r>
        <w:rPr>
          <w:rFonts w:ascii="Courier" w:eastAsia="Courier" w:hAnsi="Courier" w:cs="Courier"/>
          <w:b/>
          <w:i/>
          <w:color w:val="4472C4"/>
          <w:sz w:val="20"/>
          <w:szCs w:val="20"/>
        </w:rPr>
        <w:t>&lt;</w:t>
      </w:r>
      <w:proofErr w:type="gramStart"/>
      <w:r>
        <w:rPr>
          <w:rFonts w:ascii="Courier" w:eastAsia="Courier" w:hAnsi="Courier" w:cs="Courier"/>
          <w:b/>
          <w:i/>
          <w:color w:val="4472C4"/>
          <w:sz w:val="20"/>
          <w:szCs w:val="20"/>
        </w:rPr>
        <w:t>!-</w:t>
      </w:r>
      <w:proofErr w:type="gramEnd"/>
      <w:r>
        <w:rPr>
          <w:rFonts w:ascii="Courier" w:eastAsia="Courier" w:hAnsi="Courier" w:cs="Courier"/>
          <w:b/>
          <w:i/>
          <w:color w:val="4472C4"/>
          <w:sz w:val="20"/>
          <w:szCs w:val="20"/>
        </w:rPr>
        <w:t>- host name running the database --&gt;</w:t>
      </w:r>
    </w:p>
    <w:p w14:paraId="4394A05B" w14:textId="77777777" w:rsidR="00B03083" w:rsidRDefault="00501BC8">
      <w:pPr>
        <w:pStyle w:val="normal0"/>
        <w:ind w:left="1440" w:firstLine="720"/>
        <w:rPr>
          <w:rFonts w:ascii="Courier" w:eastAsia="Courier" w:hAnsi="Courier" w:cs="Courier"/>
          <w:b/>
          <w:i/>
          <w:color w:val="4472C4"/>
          <w:sz w:val="20"/>
          <w:szCs w:val="20"/>
        </w:rPr>
      </w:pPr>
      <w:r>
        <w:rPr>
          <w:rFonts w:ascii="Courier" w:eastAsia="Courier" w:hAnsi="Courier" w:cs="Courier"/>
          <w:b/>
          <w:i/>
          <w:color w:val="4472C4"/>
          <w:sz w:val="20"/>
          <w:szCs w:val="20"/>
        </w:rPr>
        <w:t>&lt;</w:t>
      </w:r>
      <w:proofErr w:type="gramStart"/>
      <w:r>
        <w:rPr>
          <w:rFonts w:ascii="Courier" w:eastAsia="Courier" w:hAnsi="Courier" w:cs="Courier"/>
          <w:b/>
          <w:i/>
          <w:color w:val="4472C4"/>
          <w:sz w:val="20"/>
          <w:szCs w:val="20"/>
        </w:rPr>
        <w:t>pair</w:t>
      </w:r>
      <w:proofErr w:type="gramEnd"/>
      <w:r>
        <w:rPr>
          <w:rFonts w:ascii="Courier" w:eastAsia="Courier" w:hAnsi="Courier" w:cs="Courier"/>
          <w:b/>
          <w:i/>
          <w:color w:val="4472C4"/>
          <w:sz w:val="20"/>
          <w:szCs w:val="20"/>
        </w:rPr>
        <w:t>&gt;</w:t>
      </w:r>
    </w:p>
    <w:p w14:paraId="37D89029"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w:t>
      </w:r>
      <w:proofErr w:type="gramStart"/>
      <w:r>
        <w:rPr>
          <w:rFonts w:ascii="Courier" w:eastAsia="Courier" w:hAnsi="Courier" w:cs="Courier"/>
          <w:b/>
          <w:i/>
          <w:color w:val="4472C4"/>
          <w:sz w:val="20"/>
          <w:szCs w:val="20"/>
        </w:rPr>
        <w:t>name</w:t>
      </w:r>
      <w:proofErr w:type="gramEnd"/>
      <w:r>
        <w:rPr>
          <w:rFonts w:ascii="Courier" w:eastAsia="Courier" w:hAnsi="Courier" w:cs="Courier"/>
          <w:b/>
          <w:i/>
          <w:color w:val="4472C4"/>
          <w:sz w:val="20"/>
          <w:szCs w:val="20"/>
        </w:rPr>
        <w:t>&gt;DB Host&lt;/name&gt;</w:t>
      </w:r>
    </w:p>
    <w:p w14:paraId="0A1F4B37"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w:t>
      </w:r>
      <w:proofErr w:type="gramStart"/>
      <w:r>
        <w:rPr>
          <w:rFonts w:ascii="Courier" w:eastAsia="Courier" w:hAnsi="Courier" w:cs="Courier"/>
          <w:b/>
          <w:i/>
          <w:color w:val="4472C4"/>
          <w:sz w:val="20"/>
          <w:szCs w:val="20"/>
        </w:rPr>
        <w:t>value</w:t>
      </w:r>
      <w:proofErr w:type="gramEnd"/>
      <w:r>
        <w:rPr>
          <w:rFonts w:ascii="Courier" w:eastAsia="Courier" w:hAnsi="Courier" w:cs="Courier"/>
          <w:b/>
          <w:i/>
          <w:color w:val="4472C4"/>
          <w:sz w:val="20"/>
          <w:szCs w:val="20"/>
        </w:rPr>
        <w:t>&gt;</w:t>
      </w:r>
      <w:proofErr w:type="spellStart"/>
      <w:r>
        <w:rPr>
          <w:rFonts w:ascii="Courier" w:eastAsia="Courier" w:hAnsi="Courier" w:cs="Courier"/>
          <w:b/>
          <w:i/>
          <w:color w:val="4472C4"/>
          <w:sz w:val="20"/>
          <w:szCs w:val="20"/>
        </w:rPr>
        <w:t>localhost</w:t>
      </w:r>
      <w:proofErr w:type="spellEnd"/>
      <w:r>
        <w:rPr>
          <w:rFonts w:ascii="Courier" w:eastAsia="Courier" w:hAnsi="Courier" w:cs="Courier"/>
          <w:b/>
          <w:i/>
          <w:color w:val="4472C4"/>
          <w:sz w:val="20"/>
          <w:szCs w:val="20"/>
        </w:rPr>
        <w:t>&lt;/value&gt;</w:t>
      </w:r>
    </w:p>
    <w:p w14:paraId="6D953A0B"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&lt;/pair&gt;</w:t>
      </w:r>
    </w:p>
    <w:p w14:paraId="10E0B9A0" w14:textId="77777777" w:rsidR="00B03083" w:rsidRDefault="00B03083">
      <w:pPr>
        <w:pStyle w:val="normal0"/>
        <w:ind w:left="720"/>
        <w:rPr>
          <w:rFonts w:ascii="Courier" w:eastAsia="Courier" w:hAnsi="Courier" w:cs="Courier"/>
          <w:b/>
          <w:i/>
          <w:color w:val="4472C4"/>
          <w:sz w:val="20"/>
          <w:szCs w:val="20"/>
        </w:rPr>
      </w:pPr>
    </w:p>
    <w:p w14:paraId="183DEBE5" w14:textId="77777777" w:rsidR="00B03083" w:rsidRDefault="00B03083">
      <w:pPr>
        <w:pStyle w:val="normal0"/>
        <w:ind w:left="720"/>
        <w:rPr>
          <w:rFonts w:ascii="Courier" w:eastAsia="Courier" w:hAnsi="Courier" w:cs="Courier"/>
          <w:b/>
          <w:i/>
          <w:color w:val="4472C4"/>
          <w:sz w:val="20"/>
          <w:szCs w:val="20"/>
        </w:rPr>
      </w:pPr>
    </w:p>
    <w:p w14:paraId="1A8F6F95" w14:textId="77777777" w:rsidR="00B03083" w:rsidRDefault="00B03083">
      <w:pPr>
        <w:pStyle w:val="normal0"/>
        <w:ind w:left="720"/>
        <w:rPr>
          <w:rFonts w:ascii="Courier" w:eastAsia="Courier" w:hAnsi="Courier" w:cs="Courier"/>
          <w:b/>
          <w:i/>
          <w:color w:val="4472C4"/>
          <w:sz w:val="20"/>
          <w:szCs w:val="20"/>
        </w:rPr>
      </w:pPr>
    </w:p>
    <w:tbl>
      <w:tblPr>
        <w:tblStyle w:val="a6"/>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3E4FD1C0" w14:textId="77777777" w:rsidTr="00B226A7">
        <w:trPr>
          <w:trHeight w:val="220"/>
        </w:trPr>
        <w:tc>
          <w:tcPr>
            <w:tcW w:w="925" w:type="dxa"/>
          </w:tcPr>
          <w:p w14:paraId="0BB8743C" w14:textId="77777777" w:rsidR="00B03083" w:rsidRDefault="00501BC8">
            <w:pPr>
              <w:pStyle w:val="Heading3"/>
            </w:pPr>
            <w:bookmarkStart w:id="52" w:name="_Toc406163599"/>
            <w:bookmarkStart w:id="53" w:name="_Toc406165112"/>
            <w:r>
              <w:t>Step 3.</w:t>
            </w:r>
            <w:bookmarkEnd w:id="52"/>
            <w:bookmarkEnd w:id="53"/>
          </w:p>
        </w:tc>
      </w:tr>
    </w:tbl>
    <w:p w14:paraId="172E962F" w14:textId="77777777" w:rsidR="00B03083" w:rsidRDefault="00501BC8">
      <w:pPr>
        <w:pStyle w:val="Heading3"/>
      </w:pPr>
      <w:bookmarkStart w:id="54" w:name="_Toc406165113"/>
      <w:r>
        <w:rPr>
          <w:i/>
        </w:rPr>
        <w:t>Start HSQL</w:t>
      </w:r>
      <w:bookmarkEnd w:id="54"/>
    </w:p>
    <w:p w14:paraId="71443DF9" w14:textId="77777777" w:rsidR="00B03083" w:rsidRDefault="00501BC8">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r>
        <w:rPr>
          <w:rFonts w:ascii="Liberation Serif" w:eastAsia="Liberation Serif" w:hAnsi="Liberation Serif" w:cs="Liberation Serif"/>
          <w:color w:val="000000"/>
        </w:rPr>
        <w:t>Go to the directory where Kepler is installed. Start HSQL.</w:t>
      </w:r>
    </w:p>
    <w:p w14:paraId="620A5C70"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2890C94"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/PATH/WHERE/KEPLER/IS/INSTALLED/kepler-2.5</w:t>
      </w:r>
    </w:p>
    <w:p w14:paraId="1EB46614" w14:textId="77777777" w:rsidR="00B03083" w:rsidRDefault="00B03083">
      <w:pPr>
        <w:pStyle w:val="normal0"/>
        <w:ind w:firstLine="720"/>
      </w:pPr>
    </w:p>
    <w:p w14:paraId="09BCDEB7"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kepler.sh</w:t>
      </w:r>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hsql</w:t>
      </w:r>
      <w:proofErr w:type="spellEnd"/>
      <w:r>
        <w:rPr>
          <w:rFonts w:ascii="Courier" w:eastAsia="Courier" w:hAnsi="Courier" w:cs="Courier"/>
          <w:b/>
          <w:color w:val="4472C4"/>
          <w:sz w:val="20"/>
          <w:szCs w:val="20"/>
        </w:rPr>
        <w:t xml:space="preserve"> start</w:t>
      </w:r>
    </w:p>
    <w:p w14:paraId="2DB8D6F7" w14:textId="77777777" w:rsidR="00B03083" w:rsidRDefault="00B03083">
      <w:pPr>
        <w:pStyle w:val="normal0"/>
        <w:ind w:firstLine="720"/>
        <w:rPr>
          <w:rFonts w:ascii="Courier" w:eastAsia="Courier" w:hAnsi="Courier" w:cs="Courier"/>
          <w:b/>
          <w:color w:val="4472C4"/>
          <w:sz w:val="20"/>
          <w:szCs w:val="20"/>
        </w:rPr>
      </w:pPr>
    </w:p>
    <w:p w14:paraId="271B9C52" w14:textId="77777777" w:rsidR="00B03083" w:rsidRDefault="00B03083">
      <w:pPr>
        <w:pStyle w:val="Heading3"/>
        <w:rPr>
          <w:rFonts w:ascii="Courier" w:eastAsia="Courier" w:hAnsi="Courier" w:cs="Courier"/>
          <w:b/>
          <w:color w:val="4472C4"/>
          <w:sz w:val="20"/>
          <w:szCs w:val="20"/>
        </w:rPr>
      </w:pPr>
    </w:p>
    <w:p w14:paraId="6948C06A" w14:textId="77777777" w:rsidR="00B03083" w:rsidRDefault="00B03083">
      <w:pPr>
        <w:pStyle w:val="Heading3"/>
        <w:rPr>
          <w:rFonts w:ascii="Courier" w:eastAsia="Courier" w:hAnsi="Courier" w:cs="Courier"/>
          <w:b/>
          <w:i/>
          <w:color w:val="4472C4"/>
          <w:sz w:val="20"/>
          <w:szCs w:val="20"/>
        </w:rPr>
      </w:pPr>
    </w:p>
    <w:tbl>
      <w:tblPr>
        <w:tblStyle w:val="a7"/>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5D92777A" w14:textId="77777777" w:rsidTr="00B226A7">
        <w:trPr>
          <w:trHeight w:val="220"/>
        </w:trPr>
        <w:tc>
          <w:tcPr>
            <w:tcW w:w="925" w:type="dxa"/>
          </w:tcPr>
          <w:p w14:paraId="270A9F6A" w14:textId="77777777" w:rsidR="00B03083" w:rsidRDefault="00501BC8">
            <w:pPr>
              <w:pStyle w:val="Heading3"/>
            </w:pPr>
            <w:bookmarkStart w:id="55" w:name="_Toc406163601"/>
            <w:bookmarkStart w:id="56" w:name="_Toc406165114"/>
            <w:r>
              <w:t>Step 4.</w:t>
            </w:r>
            <w:bookmarkEnd w:id="55"/>
            <w:bookmarkEnd w:id="56"/>
          </w:p>
        </w:tc>
      </w:tr>
    </w:tbl>
    <w:p w14:paraId="56FE7895" w14:textId="77777777" w:rsidR="00B03083" w:rsidRDefault="00501BC8">
      <w:pPr>
        <w:pStyle w:val="Heading3"/>
      </w:pPr>
      <w:bookmarkStart w:id="57" w:name="_Toc406165115"/>
      <w:r>
        <w:rPr>
          <w:i/>
        </w:rPr>
        <w:t>Run multiple workflows through the command line</w:t>
      </w:r>
      <w:bookmarkEnd w:id="57"/>
    </w:p>
    <w:p w14:paraId="7B64D03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4472C4"/>
        </w:rPr>
      </w:pPr>
      <w:r>
        <w:rPr>
          <w:rFonts w:ascii="Liberation Serif" w:eastAsia="Liberation Serif" w:hAnsi="Liberation Serif" w:cs="Liberation Serif"/>
          <w:color w:val="000000"/>
        </w:rPr>
        <w:t xml:space="preserve"> </w:t>
      </w:r>
    </w:p>
    <w:p w14:paraId="65955B0C"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/PATH/workflow1.</w:t>
      </w:r>
    </w:p>
    <w:p w14:paraId="2DD2BFB1"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lastRenderedPageBreak/>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/PATH/workflow2.</w:t>
      </w:r>
    </w:p>
    <w:p w14:paraId="0910A519"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/PATH/workflow3.</w:t>
      </w:r>
    </w:p>
    <w:p w14:paraId="5E9A619C"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/PATH/workflow4.</w:t>
      </w:r>
    </w:p>
    <w:p w14:paraId="639F79FB" w14:textId="77777777" w:rsidR="00B03083" w:rsidRDefault="00B03083">
      <w:pPr>
        <w:pStyle w:val="normal0"/>
        <w:ind w:firstLine="720"/>
        <w:rPr>
          <w:rFonts w:ascii="Courier" w:eastAsia="Courier" w:hAnsi="Courier" w:cs="Courier"/>
          <w:b/>
          <w:color w:val="4472C4"/>
          <w:sz w:val="20"/>
          <w:szCs w:val="20"/>
        </w:rPr>
      </w:pPr>
    </w:p>
    <w:p w14:paraId="781789FE" w14:textId="77777777" w:rsidR="00B03083" w:rsidRDefault="00B03083">
      <w:pPr>
        <w:pStyle w:val="normal0"/>
        <w:ind w:firstLine="720"/>
        <w:rPr>
          <w:rFonts w:ascii="Courier" w:eastAsia="Courier" w:hAnsi="Courier" w:cs="Courier"/>
          <w:b/>
          <w:color w:val="4472C4"/>
          <w:sz w:val="20"/>
          <w:szCs w:val="20"/>
        </w:rPr>
      </w:pPr>
    </w:p>
    <w:p w14:paraId="3A15C01F" w14:textId="77777777" w:rsidR="00B03083" w:rsidRDefault="00B03083">
      <w:pPr>
        <w:pStyle w:val="normal0"/>
        <w:ind w:left="720"/>
        <w:rPr>
          <w:rFonts w:ascii="Courier" w:eastAsia="Courier" w:hAnsi="Courier" w:cs="Courier"/>
          <w:b/>
          <w:i/>
          <w:color w:val="4472C4"/>
          <w:sz w:val="20"/>
          <w:szCs w:val="20"/>
        </w:rPr>
      </w:pPr>
    </w:p>
    <w:tbl>
      <w:tblPr>
        <w:tblStyle w:val="a8"/>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733C1890" w14:textId="77777777" w:rsidTr="00B226A7">
        <w:trPr>
          <w:trHeight w:val="220"/>
        </w:trPr>
        <w:tc>
          <w:tcPr>
            <w:tcW w:w="925" w:type="dxa"/>
          </w:tcPr>
          <w:p w14:paraId="6F783FFF" w14:textId="77777777" w:rsidR="00B03083" w:rsidRDefault="00501BC8">
            <w:pPr>
              <w:pStyle w:val="Heading3"/>
            </w:pPr>
            <w:bookmarkStart w:id="58" w:name="_Toc406163603"/>
            <w:bookmarkStart w:id="59" w:name="_Toc406165116"/>
            <w:r>
              <w:t>Step 5.</w:t>
            </w:r>
            <w:bookmarkEnd w:id="58"/>
            <w:bookmarkEnd w:id="59"/>
          </w:p>
        </w:tc>
      </w:tr>
    </w:tbl>
    <w:p w14:paraId="63874120" w14:textId="77777777" w:rsidR="00B03083" w:rsidRDefault="00501BC8">
      <w:pPr>
        <w:pStyle w:val="Heading3"/>
      </w:pPr>
      <w:bookmarkStart w:id="60" w:name="_Toc406165117"/>
      <w:r>
        <w:rPr>
          <w:i/>
        </w:rPr>
        <w:t>Stop HSQL when you are done</w:t>
      </w:r>
      <w:bookmarkEnd w:id="60"/>
    </w:p>
    <w:p w14:paraId="56DA495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4472C4"/>
        </w:rPr>
      </w:pPr>
      <w:r>
        <w:rPr>
          <w:rFonts w:ascii="Liberation Serif" w:eastAsia="Liberation Serif" w:hAnsi="Liberation Serif" w:cs="Liberation Serif"/>
          <w:color w:val="000000"/>
        </w:rPr>
        <w:t xml:space="preserve"> </w:t>
      </w:r>
    </w:p>
    <w:p w14:paraId="0F3D1502" w14:textId="77777777" w:rsidR="00B03083" w:rsidRDefault="00501BC8">
      <w:pPr>
        <w:pStyle w:val="normal0"/>
        <w:ind w:left="720"/>
        <w:rPr>
          <w:rFonts w:ascii="Courier" w:eastAsia="Courier" w:hAnsi="Courier" w:cs="Courier"/>
          <w:b/>
          <w:color w:val="4472C4"/>
          <w:sz w:val="20"/>
          <w:szCs w:val="20"/>
        </w:rPr>
      </w:pPr>
      <w:proofErr w:type="gramStart"/>
      <w:r>
        <w:rPr>
          <w:rFonts w:ascii="Courier" w:eastAsia="Courier" w:hAnsi="Courier" w:cs="Courier"/>
          <w:b/>
          <w:color w:val="4472C4"/>
          <w:sz w:val="20"/>
          <w:szCs w:val="20"/>
        </w:rPr>
        <w:t>kepler.sh</w:t>
      </w:r>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hsql</w:t>
      </w:r>
      <w:proofErr w:type="spellEnd"/>
      <w:r>
        <w:rPr>
          <w:rFonts w:ascii="Courier" w:eastAsia="Courier" w:hAnsi="Courier" w:cs="Courier"/>
          <w:b/>
          <w:color w:val="4472C4"/>
          <w:sz w:val="20"/>
          <w:szCs w:val="20"/>
        </w:rPr>
        <w:t xml:space="preserve"> stop</w:t>
      </w:r>
    </w:p>
    <w:p w14:paraId="355BA540" w14:textId="77777777" w:rsidR="00B03083" w:rsidRDefault="00B03083">
      <w:pPr>
        <w:pStyle w:val="normal0"/>
        <w:rPr>
          <w:rFonts w:ascii="Courier" w:eastAsia="Courier" w:hAnsi="Courier" w:cs="Courier"/>
          <w:b/>
          <w:color w:val="4472C4"/>
          <w:sz w:val="20"/>
          <w:szCs w:val="20"/>
        </w:rPr>
      </w:pPr>
    </w:p>
    <w:p w14:paraId="17DF5295" w14:textId="77777777" w:rsidR="00B03083" w:rsidRDefault="00B03083">
      <w:pPr>
        <w:pStyle w:val="normal0"/>
        <w:rPr>
          <w:rFonts w:ascii="Courier" w:eastAsia="Courier" w:hAnsi="Courier" w:cs="Courier"/>
          <w:b/>
          <w:color w:val="4472C4"/>
          <w:sz w:val="20"/>
          <w:szCs w:val="20"/>
        </w:rPr>
      </w:pPr>
    </w:p>
    <w:p w14:paraId="41E7BDAF" w14:textId="26E4F1D3" w:rsidR="00B03083" w:rsidRDefault="00501BC8">
      <w:pPr>
        <w:pStyle w:val="normal0"/>
        <w:rPr>
          <w:color w:val="C27BA0"/>
        </w:rPr>
      </w:pPr>
      <w:r>
        <w:rPr>
          <w:color w:val="C27BA0"/>
        </w:rPr>
        <w:t xml:space="preserve"> </w:t>
      </w:r>
    </w:p>
    <w:sectPr w:rsidR="00B03083">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BED4D" w14:textId="77777777" w:rsidR="00BD0DD1" w:rsidRDefault="00BD0DD1">
      <w:r>
        <w:separator/>
      </w:r>
    </w:p>
  </w:endnote>
  <w:endnote w:type="continuationSeparator" w:id="0">
    <w:p w14:paraId="58C20527" w14:textId="77777777" w:rsidR="00BD0DD1" w:rsidRDefault="00BD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altName w:val="Times New Roman"/>
    <w:charset w:val="00"/>
    <w:family w:val="auto"/>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0"/>
    <w:family w:val="auto"/>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4943C" w14:textId="77777777" w:rsidR="00BD0DD1" w:rsidRDefault="00BD0DD1">
    <w:pPr>
      <w:pStyle w:val="normal0"/>
      <w:pBdr>
        <w:top w:val="nil"/>
        <w:left w:val="nil"/>
        <w:bottom w:val="nil"/>
        <w:right w:val="nil"/>
        <w:between w:val="nil"/>
      </w:pBdr>
      <w:tabs>
        <w:tab w:val="center" w:pos="4680"/>
        <w:tab w:val="right" w:pos="9360"/>
      </w:tabs>
      <w:jc w:val="center"/>
      <w:rPr>
        <w:color w:val="000000"/>
      </w:rPr>
    </w:pPr>
  </w:p>
  <w:p w14:paraId="0D979C77" w14:textId="77777777" w:rsidR="00BD0DD1" w:rsidRDefault="00BD0DD1">
    <w:pPr>
      <w:pStyle w:val="normal0"/>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8A3A6" w14:textId="77777777" w:rsidR="00BD0DD1" w:rsidRDefault="00BD0DD1">
    <w:pPr>
      <w:pStyle w:val="normal0"/>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F1D95">
      <w:rPr>
        <w:noProof/>
        <w:color w:val="000000"/>
      </w:rPr>
      <w:t>10</w:t>
    </w:r>
    <w:r>
      <w:rPr>
        <w:color w:val="000000"/>
      </w:rPr>
      <w:fldChar w:fldCharType="end"/>
    </w:r>
  </w:p>
  <w:p w14:paraId="1B5B1004" w14:textId="77777777" w:rsidR="00BD0DD1" w:rsidRDefault="00BD0DD1">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D170E" w14:textId="77777777" w:rsidR="00BD0DD1" w:rsidRDefault="00BD0DD1">
      <w:r>
        <w:separator/>
      </w:r>
    </w:p>
  </w:footnote>
  <w:footnote w:type="continuationSeparator" w:id="0">
    <w:p w14:paraId="5478E1F7" w14:textId="77777777" w:rsidR="00BD0DD1" w:rsidRDefault="00BD0D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FBE"/>
    <w:multiLevelType w:val="hybridMultilevel"/>
    <w:tmpl w:val="893A0EA8"/>
    <w:lvl w:ilvl="0" w:tplc="04090003">
      <w:start w:val="1"/>
      <w:numFmt w:val="bullet"/>
      <w:lvlText w:val="o"/>
      <w:lvlJc w:val="left"/>
      <w:pPr>
        <w:ind w:left="1430" w:hanging="360"/>
      </w:pPr>
      <w:rPr>
        <w:rFonts w:ascii="Courier New" w:hAnsi="Courier New"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16003F3B"/>
    <w:multiLevelType w:val="multilevel"/>
    <w:tmpl w:val="ECCC0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BC463B"/>
    <w:multiLevelType w:val="hybridMultilevel"/>
    <w:tmpl w:val="2F4C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05BBA"/>
    <w:multiLevelType w:val="hybridMultilevel"/>
    <w:tmpl w:val="74CC48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B7B4F"/>
    <w:multiLevelType w:val="hybridMultilevel"/>
    <w:tmpl w:val="9244C98E"/>
    <w:lvl w:ilvl="0" w:tplc="04090001">
      <w:start w:val="1"/>
      <w:numFmt w:val="bullet"/>
      <w:lvlText w:val=""/>
      <w:lvlJc w:val="left"/>
      <w:pPr>
        <w:ind w:left="1430" w:hanging="360"/>
      </w:pPr>
      <w:rPr>
        <w:rFonts w:ascii="Symbol" w:hAnsi="Symbol" w:hint="default"/>
      </w:rPr>
    </w:lvl>
    <w:lvl w:ilvl="1" w:tplc="04090003">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nsid w:val="33A87C1D"/>
    <w:multiLevelType w:val="multilevel"/>
    <w:tmpl w:val="ECCC0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55718A0"/>
    <w:multiLevelType w:val="hybridMultilevel"/>
    <w:tmpl w:val="32C290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D55F6"/>
    <w:multiLevelType w:val="hybridMultilevel"/>
    <w:tmpl w:val="2306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13705"/>
    <w:multiLevelType w:val="hybridMultilevel"/>
    <w:tmpl w:val="04488A2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873FB4"/>
    <w:multiLevelType w:val="multilevel"/>
    <w:tmpl w:val="51C0A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8A2F80"/>
    <w:multiLevelType w:val="hybridMultilevel"/>
    <w:tmpl w:val="D8AE40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602470"/>
    <w:multiLevelType w:val="hybridMultilevel"/>
    <w:tmpl w:val="2B62C7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C3295"/>
    <w:multiLevelType w:val="multilevel"/>
    <w:tmpl w:val="8C8C5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9"/>
  </w:num>
  <w:num w:numId="3">
    <w:abstractNumId w:val="1"/>
  </w:num>
  <w:num w:numId="4">
    <w:abstractNumId w:val="4"/>
  </w:num>
  <w:num w:numId="5">
    <w:abstractNumId w:val="5"/>
  </w:num>
  <w:num w:numId="6">
    <w:abstractNumId w:val="2"/>
  </w:num>
  <w:num w:numId="7">
    <w:abstractNumId w:val="7"/>
  </w:num>
  <w:num w:numId="8">
    <w:abstractNumId w:val="0"/>
  </w:num>
  <w:num w:numId="9">
    <w:abstractNumId w:val="3"/>
  </w:num>
  <w:num w:numId="10">
    <w:abstractNumId w:val="11"/>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083"/>
    <w:rsid w:val="00005861"/>
    <w:rsid w:val="00094B25"/>
    <w:rsid w:val="000B6F3E"/>
    <w:rsid w:val="000E1586"/>
    <w:rsid w:val="00123734"/>
    <w:rsid w:val="001471F9"/>
    <w:rsid w:val="0016295C"/>
    <w:rsid w:val="00177B0C"/>
    <w:rsid w:val="001850D2"/>
    <w:rsid w:val="001C23B4"/>
    <w:rsid w:val="001C313E"/>
    <w:rsid w:val="001E1953"/>
    <w:rsid w:val="00216DEB"/>
    <w:rsid w:val="00221454"/>
    <w:rsid w:val="00253A82"/>
    <w:rsid w:val="002811B2"/>
    <w:rsid w:val="00284A2A"/>
    <w:rsid w:val="002B7E8F"/>
    <w:rsid w:val="002C49B5"/>
    <w:rsid w:val="002D2B85"/>
    <w:rsid w:val="002E032D"/>
    <w:rsid w:val="002E2127"/>
    <w:rsid w:val="002E400E"/>
    <w:rsid w:val="002F1D95"/>
    <w:rsid w:val="00300B8F"/>
    <w:rsid w:val="0030143A"/>
    <w:rsid w:val="00317294"/>
    <w:rsid w:val="0035375A"/>
    <w:rsid w:val="003A2B61"/>
    <w:rsid w:val="003C0DF9"/>
    <w:rsid w:val="00402574"/>
    <w:rsid w:val="004072DD"/>
    <w:rsid w:val="0041619C"/>
    <w:rsid w:val="004A2983"/>
    <w:rsid w:val="00501BC8"/>
    <w:rsid w:val="0050380E"/>
    <w:rsid w:val="00512218"/>
    <w:rsid w:val="00523C78"/>
    <w:rsid w:val="00542C63"/>
    <w:rsid w:val="005C6A56"/>
    <w:rsid w:val="005F169A"/>
    <w:rsid w:val="00605221"/>
    <w:rsid w:val="00606DFA"/>
    <w:rsid w:val="00614159"/>
    <w:rsid w:val="00666478"/>
    <w:rsid w:val="006712B8"/>
    <w:rsid w:val="00676654"/>
    <w:rsid w:val="006938CD"/>
    <w:rsid w:val="006B00C5"/>
    <w:rsid w:val="006C2ED2"/>
    <w:rsid w:val="006C7300"/>
    <w:rsid w:val="006D73CE"/>
    <w:rsid w:val="00713D70"/>
    <w:rsid w:val="0071634D"/>
    <w:rsid w:val="00727377"/>
    <w:rsid w:val="00744418"/>
    <w:rsid w:val="007476B8"/>
    <w:rsid w:val="0076628A"/>
    <w:rsid w:val="007B2877"/>
    <w:rsid w:val="008542AB"/>
    <w:rsid w:val="008778AF"/>
    <w:rsid w:val="00877AC5"/>
    <w:rsid w:val="008B3216"/>
    <w:rsid w:val="008C607D"/>
    <w:rsid w:val="008E494C"/>
    <w:rsid w:val="008F023F"/>
    <w:rsid w:val="008F26DD"/>
    <w:rsid w:val="009257FE"/>
    <w:rsid w:val="009536DF"/>
    <w:rsid w:val="00981F74"/>
    <w:rsid w:val="00991DE8"/>
    <w:rsid w:val="009E001A"/>
    <w:rsid w:val="009F3CF6"/>
    <w:rsid w:val="00A04A7C"/>
    <w:rsid w:val="00A22562"/>
    <w:rsid w:val="00A30FA9"/>
    <w:rsid w:val="00A5124E"/>
    <w:rsid w:val="00A66F02"/>
    <w:rsid w:val="00A96467"/>
    <w:rsid w:val="00AF294A"/>
    <w:rsid w:val="00B01711"/>
    <w:rsid w:val="00B03083"/>
    <w:rsid w:val="00B226A7"/>
    <w:rsid w:val="00B30A40"/>
    <w:rsid w:val="00B331FB"/>
    <w:rsid w:val="00B9703C"/>
    <w:rsid w:val="00BA1965"/>
    <w:rsid w:val="00BD0DD1"/>
    <w:rsid w:val="00C04E4D"/>
    <w:rsid w:val="00C35983"/>
    <w:rsid w:val="00C37BAC"/>
    <w:rsid w:val="00C513A9"/>
    <w:rsid w:val="00C62CA9"/>
    <w:rsid w:val="00C65328"/>
    <w:rsid w:val="00CB4AAB"/>
    <w:rsid w:val="00CD6996"/>
    <w:rsid w:val="00CE0535"/>
    <w:rsid w:val="00CE69E9"/>
    <w:rsid w:val="00D00F3D"/>
    <w:rsid w:val="00D03762"/>
    <w:rsid w:val="00D36A2A"/>
    <w:rsid w:val="00D9036B"/>
    <w:rsid w:val="00DA4FE6"/>
    <w:rsid w:val="00DC3DBF"/>
    <w:rsid w:val="00DD7AE7"/>
    <w:rsid w:val="00DE5021"/>
    <w:rsid w:val="00DE70F1"/>
    <w:rsid w:val="00E05ED5"/>
    <w:rsid w:val="00E35246"/>
    <w:rsid w:val="00EF50D0"/>
    <w:rsid w:val="00F0197D"/>
    <w:rsid w:val="00F046A2"/>
    <w:rsid w:val="00F35EC8"/>
    <w:rsid w:val="00F4174D"/>
    <w:rsid w:val="00F45247"/>
    <w:rsid w:val="00F808D6"/>
    <w:rsid w:val="00FC4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3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color w:val="2F5496"/>
      <w:sz w:val="32"/>
      <w:szCs w:val="32"/>
    </w:rPr>
  </w:style>
  <w:style w:type="paragraph" w:styleId="Heading2">
    <w:name w:val="heading 2"/>
    <w:basedOn w:val="normal0"/>
    <w:next w:val="normal0"/>
    <w:link w:val="Heading2Char"/>
    <w:pPr>
      <w:keepNext/>
      <w:keepLines/>
      <w:spacing w:before="40"/>
      <w:outlineLvl w:val="1"/>
    </w:pPr>
    <w:rPr>
      <w:color w:val="2F5496"/>
      <w:sz w:val="26"/>
      <w:szCs w:val="26"/>
    </w:rPr>
  </w:style>
  <w:style w:type="paragraph" w:styleId="Heading3">
    <w:name w:val="heading 3"/>
    <w:basedOn w:val="normal0"/>
    <w:next w:val="normal0"/>
    <w:pPr>
      <w:keepNext/>
      <w:keepLines/>
      <w:spacing w:before="40"/>
      <w:outlineLvl w:val="2"/>
    </w:pPr>
    <w:rPr>
      <w:color w:val="1F3863"/>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01B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BC8"/>
    <w:rPr>
      <w:rFonts w:ascii="Lucida Grande" w:hAnsi="Lucida Grande" w:cs="Lucida Grande"/>
      <w:sz w:val="18"/>
      <w:szCs w:val="18"/>
    </w:rPr>
  </w:style>
  <w:style w:type="paragraph" w:styleId="TOC1">
    <w:name w:val="toc 1"/>
    <w:basedOn w:val="Normal"/>
    <w:next w:val="Normal"/>
    <w:autoRedefine/>
    <w:uiPriority w:val="39"/>
    <w:unhideWhenUsed/>
    <w:rsid w:val="006938CD"/>
    <w:pPr>
      <w:spacing w:after="100"/>
    </w:pPr>
  </w:style>
  <w:style w:type="paragraph" w:styleId="TOC2">
    <w:name w:val="toc 2"/>
    <w:basedOn w:val="Normal"/>
    <w:next w:val="Normal"/>
    <w:autoRedefine/>
    <w:uiPriority w:val="39"/>
    <w:unhideWhenUsed/>
    <w:rsid w:val="006938CD"/>
    <w:pPr>
      <w:spacing w:after="100"/>
      <w:ind w:left="240"/>
    </w:pPr>
  </w:style>
  <w:style w:type="paragraph" w:styleId="TOC3">
    <w:name w:val="toc 3"/>
    <w:basedOn w:val="Normal"/>
    <w:next w:val="Normal"/>
    <w:autoRedefine/>
    <w:uiPriority w:val="39"/>
    <w:unhideWhenUsed/>
    <w:rsid w:val="006938CD"/>
    <w:pPr>
      <w:spacing w:after="100"/>
      <w:ind w:left="480"/>
    </w:pPr>
  </w:style>
  <w:style w:type="character" w:styleId="Hyperlink">
    <w:name w:val="Hyperlink"/>
    <w:basedOn w:val="DefaultParagraphFont"/>
    <w:uiPriority w:val="99"/>
    <w:unhideWhenUsed/>
    <w:rsid w:val="006712B8"/>
    <w:rPr>
      <w:color w:val="0000FF" w:themeColor="hyperlink"/>
      <w:u w:val="single"/>
    </w:rPr>
  </w:style>
  <w:style w:type="paragraph" w:styleId="Caption">
    <w:name w:val="caption"/>
    <w:basedOn w:val="Normal"/>
    <w:next w:val="Normal"/>
    <w:uiPriority w:val="35"/>
    <w:semiHidden/>
    <w:unhideWhenUsed/>
    <w:qFormat/>
    <w:rsid w:val="002811B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B3216"/>
    <w:rPr>
      <w:color w:val="800080" w:themeColor="followedHyperlink"/>
      <w:u w:val="single"/>
    </w:rPr>
  </w:style>
  <w:style w:type="character" w:customStyle="1" w:styleId="Heading2Char">
    <w:name w:val="Heading 2 Char"/>
    <w:basedOn w:val="DefaultParagraphFont"/>
    <w:link w:val="Heading2"/>
    <w:rsid w:val="00BA1965"/>
    <w:rPr>
      <w:color w:val="2F5496"/>
      <w:sz w:val="26"/>
      <w:szCs w:val="26"/>
    </w:rPr>
  </w:style>
  <w:style w:type="paragraph" w:styleId="ListParagraph">
    <w:name w:val="List Paragraph"/>
    <w:basedOn w:val="Normal"/>
    <w:uiPriority w:val="34"/>
    <w:qFormat/>
    <w:rsid w:val="003172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color w:val="2F5496"/>
      <w:sz w:val="32"/>
      <w:szCs w:val="32"/>
    </w:rPr>
  </w:style>
  <w:style w:type="paragraph" w:styleId="Heading2">
    <w:name w:val="heading 2"/>
    <w:basedOn w:val="normal0"/>
    <w:next w:val="normal0"/>
    <w:link w:val="Heading2Char"/>
    <w:pPr>
      <w:keepNext/>
      <w:keepLines/>
      <w:spacing w:before="40"/>
      <w:outlineLvl w:val="1"/>
    </w:pPr>
    <w:rPr>
      <w:color w:val="2F5496"/>
      <w:sz w:val="26"/>
      <w:szCs w:val="26"/>
    </w:rPr>
  </w:style>
  <w:style w:type="paragraph" w:styleId="Heading3">
    <w:name w:val="heading 3"/>
    <w:basedOn w:val="normal0"/>
    <w:next w:val="normal0"/>
    <w:pPr>
      <w:keepNext/>
      <w:keepLines/>
      <w:spacing w:before="40"/>
      <w:outlineLvl w:val="2"/>
    </w:pPr>
    <w:rPr>
      <w:color w:val="1F3863"/>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01B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BC8"/>
    <w:rPr>
      <w:rFonts w:ascii="Lucida Grande" w:hAnsi="Lucida Grande" w:cs="Lucida Grande"/>
      <w:sz w:val="18"/>
      <w:szCs w:val="18"/>
    </w:rPr>
  </w:style>
  <w:style w:type="paragraph" w:styleId="TOC1">
    <w:name w:val="toc 1"/>
    <w:basedOn w:val="Normal"/>
    <w:next w:val="Normal"/>
    <w:autoRedefine/>
    <w:uiPriority w:val="39"/>
    <w:unhideWhenUsed/>
    <w:rsid w:val="006938CD"/>
    <w:pPr>
      <w:spacing w:after="100"/>
    </w:pPr>
  </w:style>
  <w:style w:type="paragraph" w:styleId="TOC2">
    <w:name w:val="toc 2"/>
    <w:basedOn w:val="Normal"/>
    <w:next w:val="Normal"/>
    <w:autoRedefine/>
    <w:uiPriority w:val="39"/>
    <w:unhideWhenUsed/>
    <w:rsid w:val="006938CD"/>
    <w:pPr>
      <w:spacing w:after="100"/>
      <w:ind w:left="240"/>
    </w:pPr>
  </w:style>
  <w:style w:type="paragraph" w:styleId="TOC3">
    <w:name w:val="toc 3"/>
    <w:basedOn w:val="Normal"/>
    <w:next w:val="Normal"/>
    <w:autoRedefine/>
    <w:uiPriority w:val="39"/>
    <w:unhideWhenUsed/>
    <w:rsid w:val="006938CD"/>
    <w:pPr>
      <w:spacing w:after="100"/>
      <w:ind w:left="480"/>
    </w:pPr>
  </w:style>
  <w:style w:type="character" w:styleId="Hyperlink">
    <w:name w:val="Hyperlink"/>
    <w:basedOn w:val="DefaultParagraphFont"/>
    <w:uiPriority w:val="99"/>
    <w:unhideWhenUsed/>
    <w:rsid w:val="006712B8"/>
    <w:rPr>
      <w:color w:val="0000FF" w:themeColor="hyperlink"/>
      <w:u w:val="single"/>
    </w:rPr>
  </w:style>
  <w:style w:type="paragraph" w:styleId="Caption">
    <w:name w:val="caption"/>
    <w:basedOn w:val="Normal"/>
    <w:next w:val="Normal"/>
    <w:uiPriority w:val="35"/>
    <w:semiHidden/>
    <w:unhideWhenUsed/>
    <w:qFormat/>
    <w:rsid w:val="002811B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B3216"/>
    <w:rPr>
      <w:color w:val="800080" w:themeColor="followedHyperlink"/>
      <w:u w:val="single"/>
    </w:rPr>
  </w:style>
  <w:style w:type="character" w:customStyle="1" w:styleId="Heading2Char">
    <w:name w:val="Heading 2 Char"/>
    <w:basedOn w:val="DefaultParagraphFont"/>
    <w:link w:val="Heading2"/>
    <w:rsid w:val="00BA1965"/>
    <w:rPr>
      <w:color w:val="2F5496"/>
      <w:sz w:val="26"/>
      <w:szCs w:val="26"/>
    </w:rPr>
  </w:style>
  <w:style w:type="paragraph" w:styleId="ListParagraph">
    <w:name w:val="List Paragraph"/>
    <w:basedOn w:val="Normal"/>
    <w:uiPriority w:val="34"/>
    <w:qFormat/>
    <w:rsid w:val="0031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2935">
      <w:bodyDiv w:val="1"/>
      <w:marLeft w:val="0"/>
      <w:marRight w:val="0"/>
      <w:marTop w:val="0"/>
      <w:marBottom w:val="0"/>
      <w:divBdr>
        <w:top w:val="none" w:sz="0" w:space="0" w:color="auto"/>
        <w:left w:val="none" w:sz="0" w:space="0" w:color="auto"/>
        <w:bottom w:val="none" w:sz="0" w:space="0" w:color="auto"/>
        <w:right w:val="none" w:sz="0" w:space="0" w:color="auto"/>
      </w:divBdr>
    </w:div>
    <w:div w:id="1004552035">
      <w:bodyDiv w:val="1"/>
      <w:marLeft w:val="0"/>
      <w:marRight w:val="0"/>
      <w:marTop w:val="0"/>
      <w:marBottom w:val="0"/>
      <w:divBdr>
        <w:top w:val="none" w:sz="0" w:space="0" w:color="auto"/>
        <w:left w:val="none" w:sz="0" w:space="0" w:color="auto"/>
        <w:bottom w:val="none" w:sz="0" w:space="0" w:color="auto"/>
        <w:right w:val="none" w:sz="0" w:space="0" w:color="auto"/>
      </w:divBdr>
    </w:div>
    <w:div w:id="1370564650">
      <w:bodyDiv w:val="1"/>
      <w:marLeft w:val="0"/>
      <w:marRight w:val="0"/>
      <w:marTop w:val="0"/>
      <w:marBottom w:val="0"/>
      <w:divBdr>
        <w:top w:val="none" w:sz="0" w:space="0" w:color="auto"/>
        <w:left w:val="none" w:sz="0" w:space="0" w:color="auto"/>
        <w:bottom w:val="none" w:sz="0" w:space="0" w:color="auto"/>
        <w:right w:val="none" w:sz="0" w:space="0" w:color="auto"/>
      </w:divBdr>
    </w:div>
    <w:div w:id="175770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mailto:username@kivid.ucsd.edu" TargetMode="External"/><Relationship Id="rId21" Type="http://schemas.openxmlformats.org/officeDocument/2006/relationships/hyperlink" Target="mailto:username@remotecluster.edu"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kepler-project.org/" TargetMode="External"/><Relationship Id="rId11" Type="http://schemas.openxmlformats.org/officeDocument/2006/relationships/hyperlink" Target="https://www.biokepler.org" TargetMode="External"/><Relationship Id="rId12" Type="http://schemas.openxmlformats.org/officeDocument/2006/relationships/hyperlink" Target="https://software.intel.com/en-us/intel-compilers" TargetMode="External"/><Relationship Id="rId13" Type="http://schemas.openxmlformats.org/officeDocument/2006/relationships/hyperlink" Target="https://www.biokepler.org/bioKepler-Dec-2018-Build" TargetMode="External"/><Relationship Id="rId14" Type="http://schemas.openxmlformats.org/officeDocument/2006/relationships/hyperlink" Target="http://nbcr.ucsd.edu" TargetMode="External"/><Relationship Id="rId15" Type="http://schemas.openxmlformats.org/officeDocument/2006/relationships/hyperlink" Target="http://words.sdsc.edu/" TargetMode="External"/><Relationship Id="rId16" Type="http://schemas.openxmlformats.org/officeDocument/2006/relationships/hyperlink" Target="https://github.com/ClancyLabUCD/Workflow_Kepler" TargetMode="External"/><Relationship Id="rId17" Type="http://schemas.openxmlformats.org/officeDocument/2006/relationships/hyperlink" Target="https://github.com/ClancyLabUCD/Workflow_Kepl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9C30-DA07-F648-9125-598515E7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2329</Words>
  <Characters>14325</Characters>
  <Application>Microsoft Macintosh Word</Application>
  <DocSecurity>0</DocSecurity>
  <Lines>573</Lines>
  <Paragraphs>297</Paragraphs>
  <ScaleCrop>false</ScaleCrop>
  <HeadingPairs>
    <vt:vector size="2" baseType="variant">
      <vt:variant>
        <vt:lpstr>Title</vt:lpstr>
      </vt:variant>
      <vt:variant>
        <vt:i4>1</vt:i4>
      </vt:variant>
    </vt:vector>
  </HeadingPairs>
  <TitlesOfParts>
    <vt:vector size="1" baseType="lpstr">
      <vt:lpstr/>
    </vt:vector>
  </TitlesOfParts>
  <Company>SDSC</Company>
  <LinksUpToDate>false</LinksUpToDate>
  <CharactersWithSpaces>16357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Purawat</cp:lastModifiedBy>
  <cp:revision>2</cp:revision>
  <cp:lastPrinted>2018-12-12T03:16:00Z</cp:lastPrinted>
  <dcterms:created xsi:type="dcterms:W3CDTF">2018-12-17T23:27:00Z</dcterms:created>
  <dcterms:modified xsi:type="dcterms:W3CDTF">2018-12-17T23:27:00Z</dcterms:modified>
</cp:coreProperties>
</file>