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6DA" w:rsidRDefault="008226DA" w:rsidP="008226DA">
      <w:pPr>
        <w:pStyle w:val="NoSpacing"/>
      </w:pPr>
      <w:r>
        <w:t xml:space="preserve">Marjorie </w:t>
      </w:r>
      <w:proofErr w:type="spellStart"/>
      <w:r>
        <w:t>Xie</w:t>
      </w:r>
      <w:proofErr w:type="spellEnd"/>
    </w:p>
    <w:p w:rsidR="008226DA" w:rsidRDefault="008226DA" w:rsidP="008226DA">
      <w:pPr>
        <w:pStyle w:val="NoSpacing"/>
      </w:pPr>
      <w:r>
        <w:t xml:space="preserve">Visual Stimulus Notes </w:t>
      </w:r>
    </w:p>
    <w:p w:rsidR="00442765" w:rsidRDefault="00442765" w:rsidP="008226DA">
      <w:pPr>
        <w:pStyle w:val="NoSpacing"/>
      </w:pPr>
      <w:r>
        <w:t>Last update: 08/03/16</w:t>
      </w:r>
    </w:p>
    <w:p w:rsidR="00A00683" w:rsidRDefault="00A00683" w:rsidP="008226DA">
      <w:pPr>
        <w:pStyle w:val="NoSpacing"/>
      </w:pPr>
    </w:p>
    <w:p w:rsidR="00A00683" w:rsidRDefault="00115C71" w:rsidP="008226DA">
      <w:pPr>
        <w:pStyle w:val="NoSpacing"/>
      </w:pPr>
      <w:proofErr w:type="spellStart"/>
      <w:r>
        <w:t>playstim.m</w:t>
      </w:r>
      <w:proofErr w:type="spellEnd"/>
      <w:r w:rsidR="00A00683">
        <w:t>: Accepts three inputs from the user: stimulus function name (</w:t>
      </w:r>
      <w:r w:rsidR="00236C35">
        <w:t>e.g. ‘samplestim1’ - a</w:t>
      </w:r>
      <w:r w:rsidR="00A00683">
        <w:t>ssume</w:t>
      </w:r>
      <w:r w:rsidR="00236C35">
        <w:t>d to be</w:t>
      </w:r>
      <w:r w:rsidR="00A00683">
        <w:t xml:space="preserve"> written by user, saved in the correct folder, and added to path), stimulus duration (sec), start signal. Runs the stimulus function specified by user, passing in the necessary parameters. </w:t>
      </w:r>
      <w:r>
        <w:t>Borrowed from Helen: initialization of</w:t>
      </w:r>
      <w:r>
        <w:t xml:space="preserve"> NIDAQ an</w:t>
      </w:r>
      <w:r>
        <w:t xml:space="preserve">d </w:t>
      </w:r>
      <w:proofErr w:type="spellStart"/>
      <w:r>
        <w:t>Psychtoolbox</w:t>
      </w:r>
      <w:proofErr w:type="spellEnd"/>
      <w:r>
        <w:t xml:space="preserve"> (</w:t>
      </w:r>
      <w:proofErr w:type="spellStart"/>
      <w:r>
        <w:t>initPyschTbx.m</w:t>
      </w:r>
      <w:proofErr w:type="spellEnd"/>
      <w:r>
        <w:t>), plotting of the voltage readout of the photodiode.</w:t>
      </w:r>
    </w:p>
    <w:p w:rsidR="004A109D" w:rsidRDefault="004A109D" w:rsidP="008226DA">
      <w:pPr>
        <w:pStyle w:val="NoSpacing"/>
      </w:pPr>
    </w:p>
    <w:p w:rsidR="004A109D" w:rsidRDefault="004A109D" w:rsidP="008226DA">
      <w:pPr>
        <w:pStyle w:val="NoSpacing"/>
      </w:pPr>
      <w:r>
        <w:t>Features to include in code</w:t>
      </w:r>
    </w:p>
    <w:p w:rsidR="00EC7879" w:rsidRDefault="004A109D" w:rsidP="00EC7879">
      <w:pPr>
        <w:pStyle w:val="NoSpacing"/>
        <w:numPr>
          <w:ilvl w:val="0"/>
          <w:numId w:val="2"/>
        </w:numPr>
      </w:pPr>
      <w:r>
        <w:t>ESC key should be able to stop the stimulus any time</w:t>
      </w:r>
      <w:r w:rsidR="00EC7879">
        <w:t>. But ~</w:t>
      </w:r>
      <w:proofErr w:type="spellStart"/>
      <w:r w:rsidR="00EC7879">
        <w:t>KbCheck</w:t>
      </w:r>
      <w:proofErr w:type="spellEnd"/>
      <w:r w:rsidR="00EC7879">
        <w:t xml:space="preserve"> doesn’t seem to work…</w:t>
      </w:r>
    </w:p>
    <w:p w:rsidR="00EC7879" w:rsidRDefault="00EC7879" w:rsidP="00EC7879">
      <w:pPr>
        <w:pStyle w:val="NoSpacing"/>
        <w:numPr>
          <w:ilvl w:val="0"/>
          <w:numId w:val="2"/>
        </w:numPr>
      </w:pPr>
      <w:r>
        <w:t xml:space="preserve">More flexible way to read in parameters </w:t>
      </w:r>
    </w:p>
    <w:p w:rsidR="00EC7879" w:rsidRDefault="00EC7879" w:rsidP="00EC7879">
      <w:pPr>
        <w:pStyle w:val="NoSpacing"/>
      </w:pPr>
    </w:p>
    <w:p w:rsidR="00EC7879" w:rsidRDefault="00EC7879" w:rsidP="00EC7879">
      <w:pPr>
        <w:pStyle w:val="NoSpacing"/>
      </w:pPr>
      <w:r>
        <w:t xml:space="preserve">TrackStim.cpp is an example how we might read in stimulus parameters from .txt file provided by the user. Scroll all the way down to the function </w:t>
      </w:r>
      <w:proofErr w:type="spellStart"/>
      <w:proofErr w:type="gramStart"/>
      <w:r>
        <w:t>readParams</w:t>
      </w:r>
      <w:proofErr w:type="spellEnd"/>
      <w:r>
        <w:t>(</w:t>
      </w:r>
      <w:proofErr w:type="gramEnd"/>
      <w:r>
        <w:t>)</w:t>
      </w:r>
      <w:r w:rsidR="002F28C2">
        <w:t xml:space="preserve"> – </w:t>
      </w:r>
      <w:proofErr w:type="spellStart"/>
      <w:r w:rsidR="002F28C2">
        <w:t>szfile</w:t>
      </w:r>
      <w:proofErr w:type="spellEnd"/>
      <w:r w:rsidR="002F28C2">
        <w:t xml:space="preserve"> is the stimulus file</w:t>
      </w:r>
      <w:bookmarkStart w:id="0" w:name="_GoBack"/>
      <w:bookmarkEnd w:id="0"/>
      <w:r>
        <w:t xml:space="preserve">. </w:t>
      </w:r>
      <w:proofErr w:type="spellStart"/>
      <w:proofErr w:type="gramStart"/>
      <w:r>
        <w:t>drawScene</w:t>
      </w:r>
      <w:proofErr w:type="spellEnd"/>
      <w:r>
        <w:t>(</w:t>
      </w:r>
      <w:proofErr w:type="gramEnd"/>
      <w:r>
        <w:t xml:space="preserve">) checks which stimulus type is specified in the stimulus file and calls the respective function for drawing that stimulus type. </w:t>
      </w:r>
    </w:p>
    <w:p w:rsidR="008226DA" w:rsidRDefault="008226DA" w:rsidP="008226DA">
      <w:pPr>
        <w:pStyle w:val="NoSpacing"/>
      </w:pPr>
    </w:p>
    <w:p w:rsidR="008226DA" w:rsidRDefault="008226DA" w:rsidP="008226DA">
      <w:pPr>
        <w:pStyle w:val="NoSpacing"/>
      </w:pPr>
      <w:r>
        <w:t xml:space="preserve">Questions </w:t>
      </w:r>
    </w:p>
    <w:p w:rsidR="00C72DE2" w:rsidRDefault="008226DA" w:rsidP="008226DA">
      <w:pPr>
        <w:pStyle w:val="NoSpacing"/>
        <w:numPr>
          <w:ilvl w:val="0"/>
          <w:numId w:val="1"/>
        </w:numPr>
      </w:pPr>
      <w:proofErr w:type="spellStart"/>
      <w:r>
        <w:t>LightCrafter</w:t>
      </w:r>
      <w:proofErr w:type="spellEnd"/>
      <w:r>
        <w:t xml:space="preserve"> Control settings</w:t>
      </w:r>
    </w:p>
    <w:p w:rsidR="008226DA" w:rsidRDefault="00C72DE2" w:rsidP="00C72DE2">
      <w:pPr>
        <w:pStyle w:val="NoSpacing"/>
        <w:numPr>
          <w:ilvl w:val="1"/>
          <w:numId w:val="1"/>
        </w:numPr>
      </w:pPr>
      <w:r>
        <w:t>W</w:t>
      </w:r>
      <w:r w:rsidR="008226DA">
        <w:t xml:space="preserve">ould we need to reset these each time we restart the </w:t>
      </w:r>
      <w:proofErr w:type="spellStart"/>
      <w:r w:rsidR="008226DA">
        <w:t>LightCrafter</w:t>
      </w:r>
      <w:proofErr w:type="spellEnd"/>
      <w:r w:rsidR="008226DA">
        <w:t xml:space="preserve">? How do you save settings? Would the settings change depending on the stimulus we want to present? </w:t>
      </w:r>
    </w:p>
    <w:p w:rsidR="00C72DE2" w:rsidRDefault="00C72DE2" w:rsidP="00C72DE2">
      <w:pPr>
        <w:pStyle w:val="NoSpacing"/>
        <w:numPr>
          <w:ilvl w:val="1"/>
          <w:numId w:val="1"/>
        </w:numPr>
      </w:pPr>
      <w:r>
        <w:t>Why are we using a bit depth of 6? Why not 8?</w:t>
      </w:r>
    </w:p>
    <w:p w:rsidR="006552F4" w:rsidRDefault="006552F4" w:rsidP="006552F4">
      <w:pPr>
        <w:pStyle w:val="NoSpacing"/>
        <w:numPr>
          <w:ilvl w:val="0"/>
          <w:numId w:val="1"/>
        </w:numPr>
      </w:pPr>
      <w:r>
        <w:t xml:space="preserve">Stimulus </w:t>
      </w:r>
    </w:p>
    <w:p w:rsidR="006552F4" w:rsidRPr="006552F4" w:rsidRDefault="006552F4" w:rsidP="006552F4">
      <w:pPr>
        <w:pStyle w:val="NoSpacing"/>
        <w:numPr>
          <w:ilvl w:val="1"/>
          <w:numId w:val="1"/>
        </w:numPr>
      </w:pPr>
      <w:r w:rsidRPr="006552F4">
        <w:rPr>
          <w:rFonts w:ascii="Courier New" w:hAnsi="Courier New" w:cs="Courier New"/>
          <w:color w:val="000000"/>
          <w:sz w:val="20"/>
          <w:szCs w:val="20"/>
        </w:rPr>
        <w:t xml:space="preserve">black = </w:t>
      </w:r>
      <w:proofErr w:type="spellStart"/>
      <w:r w:rsidRPr="006552F4">
        <w:rPr>
          <w:rFonts w:ascii="Courier New" w:hAnsi="Courier New" w:cs="Courier New"/>
          <w:color w:val="000000"/>
          <w:sz w:val="20"/>
          <w:szCs w:val="20"/>
        </w:rPr>
        <w:t>BlackIndex</w:t>
      </w:r>
      <w:proofErr w:type="spellEnd"/>
      <w:r w:rsidRPr="006552F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552F4">
        <w:rPr>
          <w:rFonts w:ascii="Courier New" w:hAnsi="Courier New" w:cs="Courier New"/>
          <w:color w:val="000000"/>
          <w:sz w:val="20"/>
          <w:szCs w:val="20"/>
        </w:rPr>
        <w:t>screenNumber</w:t>
      </w:r>
      <w:proofErr w:type="spellEnd"/>
      <w:r w:rsidRPr="006552F4">
        <w:rPr>
          <w:rFonts w:ascii="Courier New" w:hAnsi="Courier New" w:cs="Courier New"/>
          <w:color w:val="000000"/>
          <w:sz w:val="20"/>
          <w:szCs w:val="20"/>
        </w:rPr>
        <w:t>);</w:t>
      </w:r>
      <w:r w:rsidRPr="006552F4">
        <w:t xml:space="preserve"> </w:t>
      </w:r>
      <w:r>
        <w:t>Does not give me pitch black. When I display blue light, “black” is really just low luminance, which is nonetheless still blue!</w:t>
      </w:r>
    </w:p>
    <w:p w:rsidR="006552F4" w:rsidRDefault="006552F4" w:rsidP="006552F4">
      <w:pPr>
        <w:pStyle w:val="NoSpacing"/>
        <w:numPr>
          <w:ilvl w:val="1"/>
          <w:numId w:val="1"/>
        </w:numPr>
      </w:pPr>
      <w:r>
        <w:t xml:space="preserve">What is the wavelength of the blue light from the </w:t>
      </w:r>
      <w:proofErr w:type="spellStart"/>
      <w:r>
        <w:t>lightcrafter</w:t>
      </w:r>
      <w:proofErr w:type="spellEnd"/>
      <w:r>
        <w:t xml:space="preserve"> and how does it compare to the blue we were using from the DLP? Does it matter if we will be using a visual stimulus filter?</w:t>
      </w:r>
    </w:p>
    <w:p w:rsidR="000A0766" w:rsidRDefault="000A0766" w:rsidP="000A0766">
      <w:pPr>
        <w:pStyle w:val="NoSpacing"/>
        <w:numPr>
          <w:ilvl w:val="0"/>
          <w:numId w:val="1"/>
        </w:numPr>
      </w:pPr>
      <w:proofErr w:type="spellStart"/>
      <w:r>
        <w:t>Psychtoolbox</w:t>
      </w:r>
      <w:proofErr w:type="spellEnd"/>
    </w:p>
    <w:p w:rsidR="000A0766" w:rsidRDefault="000A0766" w:rsidP="000A0766">
      <w:pPr>
        <w:pStyle w:val="NoSpacing"/>
        <w:numPr>
          <w:ilvl w:val="1"/>
          <w:numId w:val="1"/>
        </w:numPr>
      </w:pPr>
      <w:proofErr w:type="spellStart"/>
      <w:r>
        <w:t>Ifi</w:t>
      </w:r>
      <w:proofErr w:type="spellEnd"/>
      <w:r>
        <w:t xml:space="preserve"> = “vertical refresh rate of the monitor” – vertical as opposed to what?</w:t>
      </w:r>
    </w:p>
    <w:p w:rsidR="000A0766" w:rsidRDefault="008E7367" w:rsidP="000A0766">
      <w:pPr>
        <w:pStyle w:val="NoSpacing"/>
        <w:numPr>
          <w:ilvl w:val="1"/>
          <w:numId w:val="1"/>
        </w:numPr>
      </w:pPr>
      <w:r>
        <w:t xml:space="preserve">Using </w:t>
      </w:r>
      <w:proofErr w:type="spellStart"/>
      <w:r>
        <w:t>KbCheck</w:t>
      </w:r>
      <w:proofErr w:type="spellEnd"/>
      <w:r>
        <w:t xml:space="preserve">, the stimulus doesn’t stop when I hit ESC. Is this because we’ve set </w:t>
      </w:r>
      <w:proofErr w:type="spellStart"/>
      <w:r>
        <w:t>Psychtoolbox</w:t>
      </w:r>
      <w:proofErr w:type="spellEnd"/>
      <w:r>
        <w:t xml:space="preserve"> code to </w:t>
      </w:r>
      <w:proofErr w:type="spellStart"/>
      <w:r>
        <w:t>MaxPriority</w:t>
      </w:r>
      <w:proofErr w:type="spellEnd"/>
      <w:r>
        <w:t xml:space="preserve"> so it might not listen for keyboard presses?</w:t>
      </w:r>
    </w:p>
    <w:p w:rsidR="00A6562B" w:rsidRDefault="00A6562B" w:rsidP="00A6562B">
      <w:pPr>
        <w:pStyle w:val="NoSpacing"/>
      </w:pPr>
    </w:p>
    <w:p w:rsidR="00A6562B" w:rsidRPr="00C72DE2" w:rsidRDefault="00C72DE2" w:rsidP="00A6562B">
      <w:pPr>
        <w:pStyle w:val="NoSpacing"/>
        <w:rPr>
          <w:u w:val="single"/>
        </w:rPr>
      </w:pPr>
      <w:r w:rsidRPr="00C72DE2">
        <w:rPr>
          <w:u w:val="single"/>
        </w:rPr>
        <w:t>Building blocks of an image</w:t>
      </w:r>
    </w:p>
    <w:p w:rsidR="00A6562B" w:rsidRDefault="00A6562B" w:rsidP="00A6562B">
      <w:pPr>
        <w:pStyle w:val="NoSpacing"/>
      </w:pPr>
      <w:r>
        <w:t xml:space="preserve">Images can be presented up to a frame rate of 120Hz. A single video frame is composed of 3 color channels RGB. Each color gets a time slot within that frame of 120Hz/3 = 2.78ms. Each color time slot is partitioned into 8 bit-planes (e.g. G0-G7). This all means that a single video frame is a series of bit-planes presented in sequence. In terms of hardware, each bit in a bit-plane gets a set of mirrors in on/off mode. The intensity of the color is controlled by the amount of time mirror is on. </w:t>
      </w:r>
    </w:p>
    <w:p w:rsidR="00143D6F" w:rsidRDefault="00143D6F" w:rsidP="00A6562B">
      <w:pPr>
        <w:pStyle w:val="NoSpacing"/>
      </w:pPr>
    </w:p>
    <w:p w:rsidR="00143D6F" w:rsidRDefault="00143D6F" w:rsidP="00A6562B">
      <w:pPr>
        <w:pStyle w:val="NoSpacing"/>
      </w:pPr>
      <w:r>
        <w:t>Pattern exposure and period set the amount of time a pattern is presented and the amount of time between patterns. So if you set exposure = period = 5000 (5ms</w:t>
      </w:r>
      <w:r w:rsidR="00296DB9">
        <w:t xml:space="preserve"> per pattern</w:t>
      </w:r>
      <w:r>
        <w:t>), you barely see any flicker. But if you set exposure = period = 10000</w:t>
      </w:r>
      <w:r w:rsidR="00296DB9">
        <w:t xml:space="preserve"> (</w:t>
      </w:r>
      <w:r>
        <w:t>10ms</w:t>
      </w:r>
      <w:r w:rsidR="00296DB9">
        <w:t xml:space="preserve"> per pattern</w:t>
      </w:r>
      <w:r>
        <w:t xml:space="preserve">), you see flickering between frames. </w:t>
      </w:r>
    </w:p>
    <w:p w:rsidR="0042448F" w:rsidRDefault="0042448F" w:rsidP="00A6562B">
      <w:pPr>
        <w:pStyle w:val="NoSpacing"/>
      </w:pPr>
    </w:p>
    <w:p w:rsidR="0042448F" w:rsidRPr="0042448F" w:rsidRDefault="0042448F" w:rsidP="00A6562B">
      <w:pPr>
        <w:pStyle w:val="NoSpacing"/>
        <w:rPr>
          <w:u w:val="single"/>
        </w:rPr>
      </w:pPr>
      <w:r w:rsidRPr="0042448F">
        <w:rPr>
          <w:u w:val="single"/>
        </w:rPr>
        <w:t>Hardware Caution</w:t>
      </w:r>
    </w:p>
    <w:p w:rsidR="0042448F" w:rsidRDefault="0042448F" w:rsidP="0042448F">
      <w:pPr>
        <w:pStyle w:val="NoSpacing"/>
      </w:pPr>
      <w:r>
        <w:lastRenderedPageBreak/>
        <w:t>“</w:t>
      </w:r>
      <w:r>
        <w:t xml:space="preserve">The DLP </w:t>
      </w:r>
      <w:proofErr w:type="spellStart"/>
      <w:r>
        <w:t>LightCrafter</w:t>
      </w:r>
      <w:proofErr w:type="spellEnd"/>
      <w:r>
        <w:t xml:space="preserve"> 4500 is an actively cooled system that has a thermal limit resulting in total simultaneous red, green, and blue LED currents less than 4.3 A for continuous LED operation. Do not overheat the system by turning all LEDs at maximum power during prolonged and simultaneous LED use. </w:t>
      </w:r>
      <w:r w:rsidRPr="0042448F">
        <w:rPr>
          <w:b/>
        </w:rPr>
        <w:t>Exceeding more than 4.3 A</w:t>
      </w:r>
      <w:r>
        <w:t xml:space="preserve"> for continuous or simultaneous LED operation can </w:t>
      </w:r>
      <w:r w:rsidRPr="0042448F">
        <w:rPr>
          <w:b/>
        </w:rPr>
        <w:t xml:space="preserve">damage the </w:t>
      </w:r>
      <w:proofErr w:type="spellStart"/>
      <w:r w:rsidRPr="0042448F">
        <w:rPr>
          <w:b/>
        </w:rPr>
        <w:t>LightCrafter</w:t>
      </w:r>
      <w:proofErr w:type="spellEnd"/>
      <w:r w:rsidRPr="0042448F">
        <w:rPr>
          <w:b/>
        </w:rPr>
        <w:t xml:space="preserve"> </w:t>
      </w:r>
      <w:r>
        <w:t>4500 LEDs.</w:t>
      </w:r>
      <w:r>
        <w:t>”</w:t>
      </w:r>
    </w:p>
    <w:sectPr w:rsidR="0042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5024C"/>
    <w:multiLevelType w:val="hybridMultilevel"/>
    <w:tmpl w:val="4E12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44E29"/>
    <w:multiLevelType w:val="hybridMultilevel"/>
    <w:tmpl w:val="E8800B0E"/>
    <w:lvl w:ilvl="0" w:tplc="D5FEF5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DA"/>
    <w:rsid w:val="000A0766"/>
    <w:rsid w:val="00115C71"/>
    <w:rsid w:val="00143D6F"/>
    <w:rsid w:val="00236C35"/>
    <w:rsid w:val="00296DB9"/>
    <w:rsid w:val="002F28C2"/>
    <w:rsid w:val="0042448F"/>
    <w:rsid w:val="00442765"/>
    <w:rsid w:val="004A109D"/>
    <w:rsid w:val="006552F4"/>
    <w:rsid w:val="008226DA"/>
    <w:rsid w:val="008E7367"/>
    <w:rsid w:val="00A00683"/>
    <w:rsid w:val="00A6562B"/>
    <w:rsid w:val="00C72DE2"/>
    <w:rsid w:val="00CF3FD4"/>
    <w:rsid w:val="00EC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2061"/>
  <w15:chartTrackingRefBased/>
  <w15:docId w15:val="{D52FB99F-1F6D-4486-BCC5-6FC48C63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26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2016-08-03T17:12:00Z</dcterms:created>
  <dcterms:modified xsi:type="dcterms:W3CDTF">2016-08-03T23:43:00Z</dcterms:modified>
</cp:coreProperties>
</file>