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DA701" w14:textId="77777777" w:rsidR="006A4B3B" w:rsidRPr="00C912AD" w:rsidRDefault="006A4B3B" w:rsidP="006A4B3B">
      <w:pPr>
        <w:rPr>
          <w:b/>
          <w:bCs/>
          <w:color w:val="EE0000"/>
        </w:rPr>
      </w:pPr>
      <w:r w:rsidRPr="00C912AD">
        <w:rPr>
          <w:b/>
          <w:bCs/>
          <w:color w:val="EE0000"/>
        </w:rPr>
        <w:t>Members (A2) :</w:t>
      </w:r>
    </w:p>
    <w:p w14:paraId="1B7C88D0" w14:textId="77777777" w:rsidR="006A4B3B" w:rsidRDefault="006A4B3B" w:rsidP="006A4B3B">
      <w:pPr>
        <w:pStyle w:val="Paragraphedeliste"/>
        <w:numPr>
          <w:ilvl w:val="0"/>
          <w:numId w:val="1"/>
        </w:numPr>
      </w:pPr>
      <w:r>
        <w:t>Akli Merouane</w:t>
      </w:r>
    </w:p>
    <w:p w14:paraId="139956ED" w14:textId="77777777" w:rsidR="006A4B3B" w:rsidRDefault="006A4B3B" w:rsidP="006A4B3B">
      <w:pPr>
        <w:pStyle w:val="Paragraphedeliste"/>
        <w:numPr>
          <w:ilvl w:val="0"/>
          <w:numId w:val="1"/>
        </w:numPr>
      </w:pPr>
      <w:r>
        <w:t>El Mokretar Akram</w:t>
      </w:r>
    </w:p>
    <w:p w14:paraId="7CA880E2" w14:textId="77777777" w:rsidR="006A4B3B" w:rsidRDefault="006A4B3B" w:rsidP="006A4B3B">
      <w:pPr>
        <w:pStyle w:val="Paragraphedeliste"/>
        <w:numPr>
          <w:ilvl w:val="0"/>
          <w:numId w:val="1"/>
        </w:numPr>
      </w:pPr>
      <w:r>
        <w:t>Saibi Mohamed Abdelilah</w:t>
      </w:r>
    </w:p>
    <w:p w14:paraId="6765668B" w14:textId="77777777" w:rsidR="006A4B3B" w:rsidRDefault="006A4B3B" w:rsidP="006A4B3B">
      <w:pPr>
        <w:pStyle w:val="Paragraphedeliste"/>
        <w:numPr>
          <w:ilvl w:val="0"/>
          <w:numId w:val="1"/>
        </w:numPr>
      </w:pPr>
      <w:r>
        <w:t>Akboudj Anis Mohammed Nassim</w:t>
      </w:r>
    </w:p>
    <w:p w14:paraId="381BD9DC" w14:textId="77777777" w:rsidR="006A4B3B" w:rsidRDefault="006A4B3B" w:rsidP="006A4B3B">
      <w:pPr>
        <w:pStyle w:val="Paragraphedeliste"/>
        <w:numPr>
          <w:ilvl w:val="0"/>
          <w:numId w:val="1"/>
        </w:numPr>
      </w:pPr>
      <w:r>
        <w:t>Messikh Mohammed Yahia</w:t>
      </w:r>
    </w:p>
    <w:p w14:paraId="1F818DF6" w14:textId="77777777" w:rsidR="006A4B3B" w:rsidRDefault="006A4B3B" w:rsidP="006A4B3B">
      <w:pPr>
        <w:pStyle w:val="Paragraphedeliste"/>
        <w:numPr>
          <w:ilvl w:val="0"/>
          <w:numId w:val="1"/>
        </w:numPr>
      </w:pPr>
      <w:r>
        <w:t>Namane Haithem</w:t>
      </w:r>
    </w:p>
    <w:p w14:paraId="1EA43478" w14:textId="59FCB15E" w:rsidR="006A4B3B" w:rsidRPr="006A4B3B" w:rsidRDefault="006A4B3B" w:rsidP="006A4B3B">
      <w:pPr>
        <w:pStyle w:val="Paragraphedeliste"/>
        <w:numPr>
          <w:ilvl w:val="0"/>
          <w:numId w:val="1"/>
        </w:numPr>
      </w:pPr>
      <w:r>
        <w:t>Bennacer Sami Fares</w:t>
      </w:r>
    </w:p>
    <w:p w14:paraId="19C2D4FA" w14:textId="7EFBD841" w:rsidR="006A4B3B" w:rsidRPr="006A4B3B" w:rsidRDefault="006A4B3B" w:rsidP="006A4B3B">
      <w:pPr>
        <w:rPr>
          <w:b/>
          <w:bCs/>
          <w:color w:val="EE0000"/>
          <w:lang w:val="fr-DZ"/>
        </w:rPr>
      </w:pPr>
      <w:r w:rsidRPr="006A4B3B">
        <w:rPr>
          <w:b/>
          <w:bCs/>
          <w:color w:val="EE0000"/>
          <w:lang w:val="fr-DZ"/>
        </w:rPr>
        <w:t>Track 1 — The Laser Grid (Plane Mirrors)</w:t>
      </w:r>
    </w:p>
    <w:p w14:paraId="627137F6" w14:textId="77777777" w:rsidR="006A4B3B" w:rsidRPr="006A4B3B" w:rsidRDefault="006A4B3B" w:rsidP="006A4B3B">
      <w:pPr>
        <w:rPr>
          <w:b/>
          <w:bCs/>
          <w:color w:val="00B050"/>
          <w:lang w:val="fr-DZ"/>
        </w:rPr>
      </w:pPr>
      <w:r w:rsidRPr="006A4B3B">
        <w:rPr>
          <w:b/>
          <w:bCs/>
          <w:color w:val="00B050"/>
          <w:lang w:val="fr-DZ"/>
        </w:rPr>
        <w:t>1. Physics Principle</w:t>
      </w:r>
    </w:p>
    <w:p w14:paraId="2C7CBA9A" w14:textId="77777777" w:rsidR="006A4B3B" w:rsidRPr="006A4B3B" w:rsidRDefault="006A4B3B" w:rsidP="006A4B3B">
      <w:pPr>
        <w:rPr>
          <w:lang w:val="fr-DZ"/>
        </w:rPr>
      </w:pPr>
      <w:r w:rsidRPr="006A4B3B">
        <w:rPr>
          <w:b/>
          <w:bCs/>
          <w:lang w:val="fr-DZ"/>
        </w:rPr>
        <w:t>Geometric optics assumption:</w:t>
      </w:r>
      <w:r w:rsidRPr="006A4B3B">
        <w:rPr>
          <w:lang w:val="fr-DZ"/>
        </w:rPr>
        <w:br/>
        <w:t>Light propagates along straight rays in a homogeneous medium.</w:t>
      </w:r>
    </w:p>
    <w:p w14:paraId="480F5E71" w14:textId="77777777" w:rsidR="006A4B3B" w:rsidRPr="006A4B3B" w:rsidRDefault="006A4B3B" w:rsidP="006A4B3B">
      <w:pPr>
        <w:rPr>
          <w:lang w:val="fr-DZ"/>
        </w:rPr>
      </w:pPr>
      <w:r w:rsidRPr="006A4B3B">
        <w:rPr>
          <w:b/>
          <w:bCs/>
          <w:lang w:val="fr-DZ"/>
        </w:rPr>
        <w:t>Law of reflection (plane mirror):</w:t>
      </w:r>
    </w:p>
    <w:p w14:paraId="10A6ED3F" w14:textId="492D6D6D" w:rsidR="006A4B3B" w:rsidRPr="006A4B3B" w:rsidRDefault="006A4B3B" w:rsidP="006A4B3B">
      <w:pPr>
        <w:rPr>
          <w:lang w:val="fr-DZ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fr-DZ"/>
                </w:rPr>
              </m:ctrlPr>
            </m:borderBoxPr>
            <m:e>
              <m:r>
                <w:rPr>
                  <w:rFonts w:ascii="Cambria Math" w:hAnsi="Cambria Math"/>
                  <w:lang w:val="fr-DZ"/>
                </w:rPr>
                <m:t>i=r</m:t>
              </m:r>
            </m:e>
          </m:borderBox>
          <m:r>
            <w:rPr>
              <w:lang w:val="fr-DZ"/>
            </w:rPr>
            <w:br/>
          </m:r>
        </m:oMath>
      </m:oMathPara>
    </w:p>
    <w:p w14:paraId="6EE83558" w14:textId="77777777" w:rsidR="006A4B3B" w:rsidRPr="006A4B3B" w:rsidRDefault="006A4B3B" w:rsidP="006A4B3B">
      <w:pPr>
        <w:rPr>
          <w:lang w:val="fr-DZ"/>
        </w:rPr>
      </w:pPr>
      <w:r w:rsidRPr="006A4B3B">
        <w:rPr>
          <w:lang w:val="fr-DZ"/>
        </w:rPr>
        <w:t xml:space="preserve">Angles are measured with respect to the </w:t>
      </w:r>
      <w:r w:rsidRPr="006A4B3B">
        <w:rPr>
          <w:b/>
          <w:bCs/>
          <w:lang w:val="fr-DZ"/>
        </w:rPr>
        <w:t>normal</w:t>
      </w:r>
      <w:r w:rsidRPr="006A4B3B">
        <w:rPr>
          <w:lang w:val="fr-DZ"/>
        </w:rPr>
        <w:t xml:space="preserve"> to the mirror.</w:t>
      </w:r>
      <w:r w:rsidRPr="006A4B3B">
        <w:rPr>
          <w:lang w:val="fr-DZ"/>
        </w:rPr>
        <w:br/>
        <w:t>Incident ray, reflected ray, and normal lie in the same plane.</w:t>
      </w:r>
    </w:p>
    <w:p w14:paraId="5D53584B" w14:textId="2C0C448D" w:rsidR="006A4B3B" w:rsidRPr="006A4B3B" w:rsidRDefault="006A4B3B" w:rsidP="006A4B3B">
      <w:pPr>
        <w:rPr>
          <w:lang w:val="fr-DZ"/>
        </w:rPr>
      </w:pPr>
    </w:p>
    <w:p w14:paraId="616F21AA" w14:textId="77777777" w:rsidR="006A4B3B" w:rsidRPr="006A4B3B" w:rsidRDefault="006A4B3B" w:rsidP="006A4B3B">
      <w:pPr>
        <w:rPr>
          <w:b/>
          <w:bCs/>
          <w:color w:val="00B050"/>
          <w:lang w:val="fr-DZ"/>
        </w:rPr>
      </w:pPr>
      <w:r w:rsidRPr="006A4B3B">
        <w:rPr>
          <w:b/>
          <w:bCs/>
          <w:color w:val="00B050"/>
          <w:lang w:val="fr-DZ"/>
        </w:rPr>
        <w:t>2. Analytical Geometry of the Setup</w:t>
      </w:r>
    </w:p>
    <w:p w14:paraId="7F6B7096" w14:textId="77777777" w:rsidR="006A4B3B" w:rsidRPr="006A4B3B" w:rsidRDefault="006A4B3B" w:rsidP="006A4B3B">
      <w:pPr>
        <w:rPr>
          <w:lang w:val="fr-DZ"/>
        </w:rPr>
      </w:pPr>
      <w:r w:rsidRPr="006A4B3B">
        <w:rPr>
          <w:lang w:val="fr-DZ"/>
        </w:rPr>
        <w:t xml:space="preserve">Two </w:t>
      </w:r>
      <w:r w:rsidRPr="006A4B3B">
        <w:rPr>
          <w:b/>
          <w:bCs/>
          <w:lang w:val="fr-DZ"/>
        </w:rPr>
        <w:t>perpendicular plane mirrors</w:t>
      </w:r>
      <w:r w:rsidRPr="006A4B3B">
        <w:rPr>
          <w:lang w:val="fr-DZ"/>
        </w:rPr>
        <w:t xml:space="preserve"> (M1 on the ceiling, M2 on the wall).</w:t>
      </w:r>
    </w:p>
    <w:p w14:paraId="57CB3808" w14:textId="77777777" w:rsidR="006A4B3B" w:rsidRPr="006A4B3B" w:rsidRDefault="006A4B3B" w:rsidP="006A4B3B">
      <w:pPr>
        <w:rPr>
          <w:b/>
          <w:bCs/>
          <w:lang w:val="fr-DZ"/>
        </w:rPr>
      </w:pPr>
      <w:r w:rsidRPr="006A4B3B">
        <w:rPr>
          <w:b/>
          <w:bCs/>
          <w:lang w:val="fr-DZ"/>
        </w:rPr>
        <w:t>First reflection (M1)</w:t>
      </w:r>
    </w:p>
    <w:p w14:paraId="2A316964" w14:textId="77777777" w:rsidR="006A4B3B" w:rsidRPr="006A4B3B" w:rsidRDefault="006A4B3B" w:rsidP="006A4B3B">
      <w:pPr>
        <w:rPr>
          <w:lang w:val="fr-DZ"/>
        </w:rPr>
      </w:pPr>
      <w:r w:rsidRPr="006A4B3B">
        <w:rPr>
          <w:lang w:val="fr-DZ"/>
        </w:rPr>
        <w:t>Given:</w:t>
      </w:r>
    </w:p>
    <w:p w14:paraId="44A4FD0A" w14:textId="0BB768EF" w:rsidR="006A4B3B" w:rsidRPr="006A4B3B" w:rsidRDefault="006A4B3B" w:rsidP="006A4B3B">
      <w:pPr>
        <w:rPr>
          <w:lang w:val="fr-DZ"/>
        </w:rPr>
      </w:pPr>
      <m:oMathPara>
        <m:oMath>
          <m:sSub>
            <m:sSubPr>
              <m:ctrlPr>
                <w:rPr>
                  <w:rFonts w:ascii="Cambria Math" w:hAnsi="Cambria Math"/>
                  <w:lang w:val="fr-DZ"/>
                </w:rPr>
              </m:ctrlPr>
            </m:sSubPr>
            <m:e>
              <m:r>
                <w:rPr>
                  <w:rFonts w:ascii="Cambria Math" w:hAnsi="Cambria Math"/>
                  <w:lang w:val="fr-DZ"/>
                </w:rPr>
                <m:t>i</m:t>
              </m:r>
            </m:e>
            <m:sub>
              <m:r>
                <w:rPr>
                  <w:rFonts w:ascii="Cambria Math" w:hAnsi="Cambria Math"/>
                  <w:lang w:val="fr-DZ"/>
                </w:rPr>
                <m:t>1</m:t>
              </m:r>
            </m:sub>
          </m:sSub>
          <m:r>
            <w:rPr>
              <w:rFonts w:ascii="Cambria Math" w:hAnsi="Cambria Math"/>
              <w:lang w:val="fr-DZ"/>
            </w:rPr>
            <m:t>=</m:t>
          </m:r>
          <m:sSup>
            <m:sSupPr>
              <m:ctrlPr>
                <w:rPr>
                  <w:rFonts w:ascii="Cambria Math" w:hAnsi="Cambria Math"/>
                  <w:lang w:val="fr-DZ"/>
                </w:rPr>
              </m:ctrlPr>
            </m:sSupPr>
            <m:e>
              <m:r>
                <w:rPr>
                  <w:rFonts w:ascii="Cambria Math" w:hAnsi="Cambria Math"/>
                  <w:lang w:val="fr-DZ"/>
                </w:rPr>
                <m:t>30</m:t>
              </m:r>
            </m:e>
            <m:sup>
              <m:r>
                <w:rPr>
                  <w:rFonts w:ascii="Cambria Math" w:hAnsi="Cambria Math"/>
                  <w:lang w:val="fr-DZ"/>
                </w:rPr>
                <m:t>∘</m:t>
              </m:r>
            </m:sup>
          </m:sSup>
          <m:r>
            <w:rPr>
              <w:rFonts w:ascii="Cambria Math" w:hAnsi="Cambria Math"/>
              <w:lang w:val="fr-DZ"/>
            </w:rPr>
            <m:t>⇒</m:t>
          </m:r>
          <m:sSub>
            <m:sSubPr>
              <m:ctrlPr>
                <w:rPr>
                  <w:rFonts w:ascii="Cambria Math" w:hAnsi="Cambria Math"/>
                  <w:lang w:val="fr-DZ"/>
                </w:rPr>
              </m:ctrlPr>
            </m:sSubPr>
            <m:e>
              <m:r>
                <w:rPr>
                  <w:rFonts w:ascii="Cambria Math" w:hAnsi="Cambria Math"/>
                  <w:lang w:val="fr-DZ"/>
                </w:rPr>
                <m:t>r</m:t>
              </m:r>
            </m:e>
            <m:sub>
              <m:r>
                <w:rPr>
                  <w:rFonts w:ascii="Cambria Math" w:hAnsi="Cambria Math"/>
                  <w:lang w:val="fr-DZ"/>
                </w:rPr>
                <m:t>1</m:t>
              </m:r>
            </m:sub>
          </m:sSub>
          <m:r>
            <w:rPr>
              <w:rFonts w:ascii="Cambria Math" w:hAnsi="Cambria Math"/>
              <w:lang w:val="fr-DZ"/>
            </w:rPr>
            <m:t>=</m:t>
          </m:r>
          <m:sSup>
            <m:sSupPr>
              <m:ctrlPr>
                <w:rPr>
                  <w:rFonts w:ascii="Cambria Math" w:hAnsi="Cambria Math"/>
                  <w:lang w:val="fr-DZ"/>
                </w:rPr>
              </m:ctrlPr>
            </m:sSupPr>
            <m:e>
              <m:r>
                <w:rPr>
                  <w:rFonts w:ascii="Cambria Math" w:hAnsi="Cambria Math"/>
                  <w:lang w:val="fr-DZ"/>
                </w:rPr>
                <m:t>30</m:t>
              </m:r>
            </m:e>
            <m:sup>
              <m:r>
                <w:rPr>
                  <w:rFonts w:ascii="Cambria Math" w:hAnsi="Cambria Math"/>
                  <w:lang w:val="fr-DZ"/>
                </w:rPr>
                <m:t>∘</m:t>
              </m:r>
            </m:sup>
          </m:sSup>
          <m:r>
            <w:rPr>
              <w:lang w:val="fr-DZ"/>
            </w:rPr>
            <w:br/>
          </m:r>
        </m:oMath>
      </m:oMathPara>
    </w:p>
    <w:p w14:paraId="088C4F10" w14:textId="77777777" w:rsidR="006A4B3B" w:rsidRPr="006A4B3B" w:rsidRDefault="006A4B3B" w:rsidP="006A4B3B">
      <w:pPr>
        <w:rPr>
          <w:lang w:val="fr-DZ"/>
        </w:rPr>
      </w:pPr>
      <w:r w:rsidRPr="006A4B3B">
        <w:rPr>
          <w:lang w:val="fr-DZ"/>
        </w:rPr>
        <w:t>Angle between reflected ray and mirror surface:</w:t>
      </w:r>
    </w:p>
    <w:p w14:paraId="09C1D7E8" w14:textId="732E1F17" w:rsidR="006A4B3B" w:rsidRPr="006A4B3B" w:rsidRDefault="006A4B3B" w:rsidP="006A4B3B">
      <w:pPr>
        <w:rPr>
          <w:lang w:val="fr-DZ"/>
        </w:rPr>
      </w:pPr>
      <m:oMathPara>
        <m:oMath>
          <m:sSup>
            <m:sSupPr>
              <m:ctrlPr>
                <w:rPr>
                  <w:rFonts w:ascii="Cambria Math" w:hAnsi="Cambria Math"/>
                  <w:lang w:val="fr-DZ"/>
                </w:rPr>
              </m:ctrlPr>
            </m:sSupPr>
            <m:e>
              <m:r>
                <w:rPr>
                  <w:rFonts w:ascii="Cambria Math" w:hAnsi="Cambria Math"/>
                  <w:lang w:val="fr-DZ"/>
                </w:rPr>
                <m:t>90</m:t>
              </m:r>
            </m:e>
            <m:sup>
              <m:r>
                <w:rPr>
                  <w:rFonts w:ascii="Cambria Math" w:hAnsi="Cambria Math"/>
                  <w:lang w:val="fr-DZ"/>
                </w:rPr>
                <m:t>∘</m:t>
              </m:r>
            </m:sup>
          </m:sSup>
          <m:r>
            <w:rPr>
              <w:rFonts w:ascii="Cambria Math" w:hAnsi="Cambria Math"/>
              <w:lang w:val="fr-DZ"/>
            </w:rPr>
            <m:t>-</m:t>
          </m:r>
          <m:sSup>
            <m:sSupPr>
              <m:ctrlPr>
                <w:rPr>
                  <w:rFonts w:ascii="Cambria Math" w:hAnsi="Cambria Math"/>
                  <w:lang w:val="fr-DZ"/>
                </w:rPr>
              </m:ctrlPr>
            </m:sSupPr>
            <m:e>
              <m:r>
                <w:rPr>
                  <w:rFonts w:ascii="Cambria Math" w:hAnsi="Cambria Math"/>
                  <w:lang w:val="fr-DZ"/>
                </w:rPr>
                <m:t>30</m:t>
              </m:r>
            </m:e>
            <m:sup>
              <m:r>
                <w:rPr>
                  <w:rFonts w:ascii="Cambria Math" w:hAnsi="Cambria Math"/>
                  <w:lang w:val="fr-DZ"/>
                </w:rPr>
                <m:t>∘</m:t>
              </m:r>
            </m:sup>
          </m:sSup>
          <m:r>
            <w:rPr>
              <w:rFonts w:ascii="Cambria Math" w:hAnsi="Cambria Math"/>
              <w:lang w:val="fr-DZ"/>
            </w:rPr>
            <m:t>=</m:t>
          </m:r>
          <m:sSup>
            <m:sSupPr>
              <m:ctrlPr>
                <w:rPr>
                  <w:rFonts w:ascii="Cambria Math" w:hAnsi="Cambria Math"/>
                  <w:lang w:val="fr-DZ"/>
                </w:rPr>
              </m:ctrlPr>
            </m:sSupPr>
            <m:e>
              <m:r>
                <w:rPr>
                  <w:rFonts w:ascii="Cambria Math" w:hAnsi="Cambria Math"/>
                  <w:lang w:val="fr-DZ"/>
                </w:rPr>
                <m:t>60</m:t>
              </m:r>
            </m:e>
            <m:sup>
              <m:r>
                <w:rPr>
                  <w:rFonts w:ascii="Cambria Math" w:hAnsi="Cambria Math"/>
                  <w:lang w:val="fr-DZ"/>
                </w:rPr>
                <m:t>∘</m:t>
              </m:r>
            </m:sup>
          </m:sSup>
          <m:r>
            <w:rPr>
              <w:lang w:val="fr-DZ"/>
            </w:rPr>
            <w:br/>
          </m:r>
        </m:oMath>
      </m:oMathPara>
    </w:p>
    <w:p w14:paraId="6C849082" w14:textId="77777777" w:rsidR="006A4B3B" w:rsidRPr="006A4B3B" w:rsidRDefault="006A4B3B" w:rsidP="006A4B3B">
      <w:pPr>
        <w:rPr>
          <w:b/>
          <w:bCs/>
          <w:lang w:val="fr-DZ"/>
        </w:rPr>
      </w:pPr>
      <w:r w:rsidRPr="006A4B3B">
        <w:rPr>
          <w:b/>
          <w:bCs/>
          <w:lang w:val="fr-DZ"/>
        </w:rPr>
        <w:t>Second reflection (M2)</w:t>
      </w:r>
    </w:p>
    <w:p w14:paraId="34A8B207" w14:textId="77777777" w:rsidR="006A4B3B" w:rsidRPr="006A4B3B" w:rsidRDefault="006A4B3B" w:rsidP="006A4B3B">
      <w:pPr>
        <w:rPr>
          <w:lang w:val="fr-DZ"/>
        </w:rPr>
      </w:pPr>
      <w:r w:rsidRPr="006A4B3B">
        <w:rPr>
          <w:lang w:val="fr-DZ"/>
        </w:rPr>
        <w:t>From triangle geometry:</w:t>
      </w:r>
    </w:p>
    <w:p w14:paraId="46C29879" w14:textId="330A5CDB" w:rsidR="006A4B3B" w:rsidRPr="006A4B3B" w:rsidRDefault="006A4B3B" w:rsidP="006A4B3B">
      <w:pPr>
        <w:rPr>
          <w:lang w:val="fr-DZ"/>
        </w:rPr>
      </w:pPr>
      <m:oMathPara>
        <m:oMath>
          <m:sSub>
            <m:sSubPr>
              <m:ctrlPr>
                <w:rPr>
                  <w:rFonts w:ascii="Cambria Math" w:hAnsi="Cambria Math"/>
                  <w:lang w:val="fr-DZ"/>
                </w:rPr>
              </m:ctrlPr>
            </m:sSubPr>
            <m:e>
              <m:r>
                <w:rPr>
                  <w:rFonts w:ascii="Cambria Math" w:hAnsi="Cambria Math"/>
                  <w:lang w:val="fr-DZ"/>
                </w:rPr>
                <m:t>i</m:t>
              </m:r>
            </m:e>
            <m:sub>
              <m:r>
                <w:rPr>
                  <w:rFonts w:ascii="Cambria Math" w:hAnsi="Cambria Math"/>
                  <w:lang w:val="fr-DZ"/>
                </w:rPr>
                <m:t>2</m:t>
              </m:r>
            </m:sub>
          </m:sSub>
          <m:r>
            <w:rPr>
              <w:rFonts w:ascii="Cambria Math" w:hAnsi="Cambria Math"/>
              <w:lang w:val="fr-DZ"/>
            </w:rPr>
            <m:t>=</m:t>
          </m:r>
          <m:sSup>
            <m:sSupPr>
              <m:ctrlPr>
                <w:rPr>
                  <w:rFonts w:ascii="Cambria Math" w:hAnsi="Cambria Math"/>
                  <w:lang w:val="fr-DZ"/>
                </w:rPr>
              </m:ctrlPr>
            </m:sSupPr>
            <m:e>
              <m:r>
                <w:rPr>
                  <w:rFonts w:ascii="Cambria Math" w:hAnsi="Cambria Math"/>
                  <w:lang w:val="fr-DZ"/>
                </w:rPr>
                <m:t>90</m:t>
              </m:r>
            </m:e>
            <m:sup>
              <m:r>
                <w:rPr>
                  <w:rFonts w:ascii="Cambria Math" w:hAnsi="Cambria Math"/>
                  <w:lang w:val="fr-DZ"/>
                </w:rPr>
                <m:t>∘</m:t>
              </m:r>
            </m:sup>
          </m:sSup>
          <m:r>
            <w:rPr>
              <w:rFonts w:ascii="Cambria Math" w:hAnsi="Cambria Math"/>
              <w:lang w:val="fr-DZ"/>
            </w:rPr>
            <m:t>-</m:t>
          </m:r>
          <m:sSup>
            <m:sSupPr>
              <m:ctrlPr>
                <w:rPr>
                  <w:rFonts w:ascii="Cambria Math" w:hAnsi="Cambria Math"/>
                  <w:lang w:val="fr-DZ"/>
                </w:rPr>
              </m:ctrlPr>
            </m:sSupPr>
            <m:e>
              <m:r>
                <w:rPr>
                  <w:rFonts w:ascii="Cambria Math" w:hAnsi="Cambria Math"/>
                  <w:lang w:val="fr-DZ"/>
                </w:rPr>
                <m:t>30</m:t>
              </m:r>
            </m:e>
            <m:sup>
              <m:r>
                <w:rPr>
                  <w:rFonts w:ascii="Cambria Math" w:hAnsi="Cambria Math"/>
                  <w:lang w:val="fr-DZ"/>
                </w:rPr>
                <m:t>∘</m:t>
              </m:r>
            </m:sup>
          </m:sSup>
          <m:r>
            <w:rPr>
              <w:rFonts w:ascii="Cambria Math" w:hAnsi="Cambria Math"/>
              <w:lang w:val="fr-DZ"/>
            </w:rPr>
            <m:t>=</m:t>
          </m:r>
          <m:sSup>
            <m:sSupPr>
              <m:ctrlPr>
                <w:rPr>
                  <w:rFonts w:ascii="Cambria Math" w:hAnsi="Cambria Math"/>
                  <w:lang w:val="fr-DZ"/>
                </w:rPr>
              </m:ctrlPr>
            </m:sSupPr>
            <m:e>
              <m:r>
                <w:rPr>
                  <w:rFonts w:ascii="Cambria Math" w:hAnsi="Cambria Math"/>
                  <w:lang w:val="fr-DZ"/>
                </w:rPr>
                <m:t>60</m:t>
              </m:r>
            </m:e>
            <m:sup>
              <m:r>
                <w:rPr>
                  <w:rFonts w:ascii="Cambria Math" w:hAnsi="Cambria Math"/>
                  <w:lang w:val="fr-DZ"/>
                </w:rPr>
                <m:t>∘</m:t>
              </m:r>
            </m:sup>
          </m:sSup>
          <m:r>
            <w:rPr>
              <w:rFonts w:ascii="Cambria Math" w:hAnsi="Cambria Math"/>
              <w:lang w:val="fr-DZ"/>
            </w:rPr>
            <m:t>⇒</m:t>
          </m:r>
          <m:sSub>
            <m:sSubPr>
              <m:ctrlPr>
                <w:rPr>
                  <w:rFonts w:ascii="Cambria Math" w:hAnsi="Cambria Math"/>
                  <w:lang w:val="fr-DZ"/>
                </w:rPr>
              </m:ctrlPr>
            </m:sSubPr>
            <m:e>
              <m:r>
                <w:rPr>
                  <w:rFonts w:ascii="Cambria Math" w:hAnsi="Cambria Math"/>
                  <w:lang w:val="fr-DZ"/>
                </w:rPr>
                <m:t>r</m:t>
              </m:r>
            </m:e>
            <m:sub>
              <m:r>
                <w:rPr>
                  <w:rFonts w:ascii="Cambria Math" w:hAnsi="Cambria Math"/>
                  <w:lang w:val="fr-DZ"/>
                </w:rPr>
                <m:t>2</m:t>
              </m:r>
            </m:sub>
          </m:sSub>
          <m:r>
            <w:rPr>
              <w:rFonts w:ascii="Cambria Math" w:hAnsi="Cambria Math"/>
              <w:lang w:val="fr-DZ"/>
            </w:rPr>
            <m:t>=</m:t>
          </m:r>
          <m:sSup>
            <m:sSupPr>
              <m:ctrlPr>
                <w:rPr>
                  <w:rFonts w:ascii="Cambria Math" w:hAnsi="Cambria Math"/>
                  <w:lang w:val="fr-DZ"/>
                </w:rPr>
              </m:ctrlPr>
            </m:sSupPr>
            <m:e>
              <m:r>
                <w:rPr>
                  <w:rFonts w:ascii="Cambria Math" w:hAnsi="Cambria Math"/>
                  <w:lang w:val="fr-DZ"/>
                </w:rPr>
                <m:t>60</m:t>
              </m:r>
            </m:e>
            <m:sup>
              <m:r>
                <w:rPr>
                  <w:rFonts w:ascii="Cambria Math" w:hAnsi="Cambria Math"/>
                  <w:lang w:val="fr-DZ"/>
                </w:rPr>
                <m:t>∘</m:t>
              </m:r>
            </m:sup>
          </m:sSup>
          <m:r>
            <w:rPr>
              <w:lang w:val="fr-DZ"/>
            </w:rPr>
            <w:br/>
          </m:r>
        </m:oMath>
      </m:oMathPara>
    </w:p>
    <w:p w14:paraId="3260434F" w14:textId="6DAE9FEC" w:rsidR="006A4B3B" w:rsidRPr="006A4B3B" w:rsidRDefault="006A4B3B" w:rsidP="006A4B3B">
      <w:pPr>
        <w:rPr>
          <w:lang w:val="fr-DZ"/>
        </w:rPr>
      </w:pPr>
    </w:p>
    <w:p w14:paraId="3202F003" w14:textId="77777777" w:rsidR="006A4B3B" w:rsidRPr="006A4B3B" w:rsidRDefault="006A4B3B" w:rsidP="006A4B3B">
      <w:pPr>
        <w:rPr>
          <w:b/>
          <w:bCs/>
          <w:color w:val="00B050"/>
          <w:lang w:val="fr-DZ"/>
        </w:rPr>
      </w:pPr>
      <w:r w:rsidRPr="006A4B3B">
        <w:rPr>
          <w:b/>
          <w:bCs/>
          <w:color w:val="00B050"/>
          <w:lang w:val="fr-DZ"/>
        </w:rPr>
        <w:lastRenderedPageBreak/>
        <w:t>3. Total Deviation</w:t>
      </w:r>
    </w:p>
    <w:p w14:paraId="35BE736A" w14:textId="77777777" w:rsidR="006A4B3B" w:rsidRPr="006A4B3B" w:rsidRDefault="006A4B3B" w:rsidP="006A4B3B">
      <w:pPr>
        <w:rPr>
          <w:lang w:val="fr-DZ"/>
        </w:rPr>
      </w:pPr>
      <w:r w:rsidRPr="006A4B3B">
        <w:rPr>
          <w:lang w:val="fr-DZ"/>
        </w:rPr>
        <w:t>Deviation caused by one mirror:</w:t>
      </w:r>
    </w:p>
    <w:p w14:paraId="665E788E" w14:textId="69F4D1AB" w:rsidR="006A4B3B" w:rsidRPr="006A4B3B" w:rsidRDefault="006A4B3B" w:rsidP="006A4B3B">
      <w:pPr>
        <w:rPr>
          <w:lang w:val="fr-DZ"/>
        </w:rPr>
      </w:pPr>
      <m:oMathPara>
        <m:oMath>
          <m:r>
            <w:rPr>
              <w:rFonts w:ascii="Cambria Math" w:hAnsi="Cambria Math"/>
              <w:lang w:val="fr-DZ"/>
            </w:rPr>
            <m:t>δ=</m:t>
          </m:r>
          <m:sSup>
            <m:sSupPr>
              <m:ctrlPr>
                <w:rPr>
                  <w:rFonts w:ascii="Cambria Math" w:hAnsi="Cambria Math"/>
                  <w:lang w:val="fr-DZ"/>
                </w:rPr>
              </m:ctrlPr>
            </m:sSupPr>
            <m:e>
              <m:r>
                <w:rPr>
                  <w:rFonts w:ascii="Cambria Math" w:hAnsi="Cambria Math"/>
                  <w:lang w:val="fr-DZ"/>
                </w:rPr>
                <m:t>180</m:t>
              </m:r>
            </m:e>
            <m:sup>
              <m:r>
                <w:rPr>
                  <w:rFonts w:ascii="Cambria Math" w:hAnsi="Cambria Math"/>
                  <w:lang w:val="fr-DZ"/>
                </w:rPr>
                <m:t>∘</m:t>
              </m:r>
            </m:sup>
          </m:sSup>
          <m:r>
            <w:rPr>
              <w:rFonts w:ascii="Cambria Math" w:hAnsi="Cambria Math"/>
              <w:lang w:val="fr-DZ"/>
            </w:rPr>
            <m:t>-2i</m:t>
          </m:r>
          <m:r>
            <w:rPr>
              <w:i/>
              <w:lang w:val="fr-DZ"/>
            </w:rPr>
            <w:br/>
          </m:r>
        </m:oMath>
      </m:oMathPara>
    </w:p>
    <w:p w14:paraId="5143D1A0" w14:textId="77777777" w:rsidR="006A4B3B" w:rsidRPr="006A4B3B" w:rsidRDefault="006A4B3B" w:rsidP="006A4B3B">
      <w:pPr>
        <w:rPr>
          <w:lang w:val="fr-DZ"/>
        </w:rPr>
      </w:pPr>
      <w:r w:rsidRPr="006A4B3B">
        <w:rPr>
          <w:lang w:val="fr-DZ"/>
        </w:rPr>
        <w:t>Total deviation:</w:t>
      </w:r>
    </w:p>
    <w:p w14:paraId="31CDD280" w14:textId="5F1DF231" w:rsidR="006A4B3B" w:rsidRPr="006A4B3B" w:rsidRDefault="006A4B3B" w:rsidP="006A4B3B">
      <w:pPr>
        <w:rPr>
          <w:lang w:val="fr-DZ"/>
        </w:rPr>
      </w:pPr>
      <m:oMathPara>
        <m:oMath>
          <m:r>
            <w:rPr>
              <w:rFonts w:ascii="Cambria Math" w:hAnsi="Cambria Math"/>
              <w:lang w:val="fr-DZ"/>
            </w:rPr>
            <m:t>D=(</m:t>
          </m:r>
          <m:sSup>
            <m:sSupPr>
              <m:ctrlPr>
                <w:rPr>
                  <w:rFonts w:ascii="Cambria Math" w:hAnsi="Cambria Math"/>
                  <w:lang w:val="fr-DZ"/>
                </w:rPr>
              </m:ctrlPr>
            </m:sSupPr>
            <m:e>
              <m:r>
                <w:rPr>
                  <w:rFonts w:ascii="Cambria Math" w:hAnsi="Cambria Math"/>
                  <w:lang w:val="fr-DZ"/>
                </w:rPr>
                <m:t>180</m:t>
              </m:r>
            </m:e>
            <m:sup>
              <m:r>
                <w:rPr>
                  <w:rFonts w:ascii="Cambria Math" w:hAnsi="Cambria Math"/>
                  <w:lang w:val="fr-DZ"/>
                </w:rPr>
                <m:t>∘</m:t>
              </m:r>
            </m:sup>
          </m:sSup>
          <m:r>
            <w:rPr>
              <w:rFonts w:ascii="Cambria Math" w:hAnsi="Cambria Math"/>
              <w:lang w:val="fr-DZ"/>
            </w:rPr>
            <m:t>-2</m:t>
          </m:r>
          <m:sSub>
            <m:sSubPr>
              <m:ctrlPr>
                <w:rPr>
                  <w:rFonts w:ascii="Cambria Math" w:hAnsi="Cambria Math"/>
                  <w:lang w:val="fr-DZ"/>
                </w:rPr>
              </m:ctrlPr>
            </m:sSubPr>
            <m:e>
              <m:r>
                <w:rPr>
                  <w:rFonts w:ascii="Cambria Math" w:hAnsi="Cambria Math"/>
                  <w:lang w:val="fr-DZ"/>
                </w:rPr>
                <m:t>i</m:t>
              </m:r>
            </m:e>
            <m:sub>
              <m:r>
                <w:rPr>
                  <w:rFonts w:ascii="Cambria Math" w:hAnsi="Cambria Math"/>
                  <w:lang w:val="fr-DZ"/>
                </w:rPr>
                <m:t>1</m:t>
              </m:r>
            </m:sub>
          </m:sSub>
          <m:r>
            <w:rPr>
              <w:rFonts w:ascii="Cambria Math" w:hAnsi="Cambria Math"/>
              <w:lang w:val="fr-DZ"/>
            </w:rPr>
            <m:t>)+(</m:t>
          </m:r>
          <m:sSup>
            <m:sSupPr>
              <m:ctrlPr>
                <w:rPr>
                  <w:rFonts w:ascii="Cambria Math" w:hAnsi="Cambria Math"/>
                  <w:lang w:val="fr-DZ"/>
                </w:rPr>
              </m:ctrlPr>
            </m:sSupPr>
            <m:e>
              <m:r>
                <w:rPr>
                  <w:rFonts w:ascii="Cambria Math" w:hAnsi="Cambria Math"/>
                  <w:lang w:val="fr-DZ"/>
                </w:rPr>
                <m:t>180</m:t>
              </m:r>
            </m:e>
            <m:sup>
              <m:r>
                <w:rPr>
                  <w:rFonts w:ascii="Cambria Math" w:hAnsi="Cambria Math"/>
                  <w:lang w:val="fr-DZ"/>
                </w:rPr>
                <m:t>∘</m:t>
              </m:r>
            </m:sup>
          </m:sSup>
          <m:r>
            <w:rPr>
              <w:rFonts w:ascii="Cambria Math" w:hAnsi="Cambria Math"/>
              <w:lang w:val="fr-DZ"/>
            </w:rPr>
            <m:t>-2</m:t>
          </m:r>
          <m:sSub>
            <m:sSubPr>
              <m:ctrlPr>
                <w:rPr>
                  <w:rFonts w:ascii="Cambria Math" w:hAnsi="Cambria Math"/>
                  <w:lang w:val="fr-DZ"/>
                </w:rPr>
              </m:ctrlPr>
            </m:sSubPr>
            <m:e>
              <m:r>
                <w:rPr>
                  <w:rFonts w:ascii="Cambria Math" w:hAnsi="Cambria Math"/>
                  <w:lang w:val="fr-DZ"/>
                </w:rPr>
                <m:t>i</m:t>
              </m:r>
            </m:e>
            <m:sub>
              <m:r>
                <w:rPr>
                  <w:rFonts w:ascii="Cambria Math" w:hAnsi="Cambria Math"/>
                  <w:lang w:val="fr-DZ"/>
                </w:rPr>
                <m:t>2</m:t>
              </m:r>
            </m:sub>
          </m:sSub>
          <m:r>
            <w:rPr>
              <w:rFonts w:ascii="Cambria Math" w:hAnsi="Cambria Math"/>
              <w:lang w:val="fr-DZ"/>
            </w:rPr>
            <m:t>)</m:t>
          </m:r>
          <m:r>
            <w:rPr>
              <w:i/>
              <w:lang w:val="fr-DZ"/>
            </w:rPr>
            <w:br/>
          </m:r>
        </m:oMath>
      </m:oMathPara>
    </w:p>
    <w:p w14:paraId="40113724" w14:textId="77777777" w:rsidR="006A4B3B" w:rsidRPr="006A4B3B" w:rsidRDefault="006A4B3B" w:rsidP="006A4B3B">
      <w:pPr>
        <w:rPr>
          <w:lang w:val="fr-DZ"/>
        </w:rPr>
      </w:pPr>
      <w:r w:rsidRPr="006A4B3B">
        <w:rPr>
          <w:lang w:val="fr-DZ"/>
        </w:rPr>
        <w:t>Since:</w:t>
      </w:r>
    </w:p>
    <w:p w14:paraId="6F7D3438" w14:textId="18B5E4EC" w:rsidR="006A4B3B" w:rsidRPr="006A4B3B" w:rsidRDefault="006A4B3B" w:rsidP="006A4B3B">
      <w:pPr>
        <w:rPr>
          <w:lang w:val="fr-DZ"/>
        </w:rPr>
      </w:pPr>
      <m:oMathPara>
        <m:oMath>
          <m:sSub>
            <m:sSubPr>
              <m:ctrlPr>
                <w:rPr>
                  <w:rFonts w:ascii="Cambria Math" w:hAnsi="Cambria Math"/>
                  <w:lang w:val="fr-DZ"/>
                </w:rPr>
              </m:ctrlPr>
            </m:sSubPr>
            <m:e>
              <m:r>
                <w:rPr>
                  <w:rFonts w:ascii="Cambria Math" w:hAnsi="Cambria Math"/>
                  <w:lang w:val="fr-DZ"/>
                </w:rPr>
                <m:t>i</m:t>
              </m:r>
            </m:e>
            <m:sub>
              <m:r>
                <w:rPr>
                  <w:rFonts w:ascii="Cambria Math" w:hAnsi="Cambria Math"/>
                  <w:lang w:val="fr-DZ"/>
                </w:rPr>
                <m:t>1</m:t>
              </m:r>
            </m:sub>
          </m:sSub>
          <m:r>
            <w:rPr>
              <w:rFonts w:ascii="Cambria Math" w:hAnsi="Cambria Math"/>
              <w:lang w:val="fr-DZ"/>
            </w:rPr>
            <m:t>+</m:t>
          </m:r>
          <m:sSub>
            <m:sSubPr>
              <m:ctrlPr>
                <w:rPr>
                  <w:rFonts w:ascii="Cambria Math" w:hAnsi="Cambria Math"/>
                  <w:lang w:val="fr-DZ"/>
                </w:rPr>
              </m:ctrlPr>
            </m:sSubPr>
            <m:e>
              <m:r>
                <w:rPr>
                  <w:rFonts w:ascii="Cambria Math" w:hAnsi="Cambria Math"/>
                  <w:lang w:val="fr-DZ"/>
                </w:rPr>
                <m:t>i</m:t>
              </m:r>
            </m:e>
            <m:sub>
              <m:r>
                <w:rPr>
                  <w:rFonts w:ascii="Cambria Math" w:hAnsi="Cambria Math"/>
                  <w:lang w:val="fr-DZ"/>
                </w:rPr>
                <m:t>2</m:t>
              </m:r>
            </m:sub>
          </m:sSub>
          <m:r>
            <w:rPr>
              <w:rFonts w:ascii="Cambria Math" w:hAnsi="Cambria Math"/>
              <w:lang w:val="fr-DZ"/>
            </w:rPr>
            <m:t>=</m:t>
          </m:r>
          <m:sSup>
            <m:sSupPr>
              <m:ctrlPr>
                <w:rPr>
                  <w:rFonts w:ascii="Cambria Math" w:hAnsi="Cambria Math"/>
                  <w:lang w:val="fr-DZ"/>
                </w:rPr>
              </m:ctrlPr>
            </m:sSupPr>
            <m:e>
              <m:r>
                <w:rPr>
                  <w:rFonts w:ascii="Cambria Math" w:hAnsi="Cambria Math"/>
                  <w:lang w:val="fr-DZ"/>
                </w:rPr>
                <m:t>90</m:t>
              </m:r>
            </m:e>
            <m:sup>
              <m:r>
                <w:rPr>
                  <w:rFonts w:ascii="Cambria Math" w:hAnsi="Cambria Math"/>
                  <w:lang w:val="fr-DZ"/>
                </w:rPr>
                <m:t>∘</m:t>
              </m:r>
            </m:sup>
          </m:sSup>
          <m:r>
            <w:rPr>
              <w:rFonts w:ascii="Cambria Math" w:hAnsi="Cambria Math"/>
              <w:lang w:val="fr-DZ"/>
            </w:rPr>
            <m:t>⇒D=</m:t>
          </m:r>
          <m:sSup>
            <m:sSupPr>
              <m:ctrlPr>
                <w:rPr>
                  <w:rFonts w:ascii="Cambria Math" w:hAnsi="Cambria Math"/>
                  <w:lang w:val="fr-DZ"/>
                </w:rPr>
              </m:ctrlPr>
            </m:sSupPr>
            <m:e>
              <m:r>
                <w:rPr>
                  <w:rFonts w:ascii="Cambria Math" w:hAnsi="Cambria Math"/>
                  <w:lang w:val="fr-DZ"/>
                </w:rPr>
                <m:t>180</m:t>
              </m:r>
            </m:e>
            <m:sup>
              <m:r>
                <w:rPr>
                  <w:rFonts w:ascii="Cambria Math" w:hAnsi="Cambria Math"/>
                  <w:lang w:val="fr-DZ"/>
                </w:rPr>
                <m:t>∘</m:t>
              </m:r>
            </m:sup>
          </m:sSup>
          <m:r>
            <w:rPr>
              <w:lang w:val="fr-DZ"/>
            </w:rPr>
            <w:br/>
          </m:r>
        </m:oMath>
      </m:oMathPara>
    </w:p>
    <w:p w14:paraId="314947DF" w14:textId="77777777" w:rsidR="006A4B3B" w:rsidRPr="006A4B3B" w:rsidRDefault="006A4B3B" w:rsidP="006A4B3B">
      <w:pPr>
        <w:rPr>
          <w:lang w:val="fr-DZ"/>
        </w:rPr>
      </w:pPr>
      <w:r w:rsidRPr="006A4B3B">
        <w:rPr>
          <w:b/>
          <w:bCs/>
          <w:lang w:val="fr-DZ"/>
        </w:rPr>
        <w:t>Result:</w:t>
      </w:r>
      <w:r w:rsidRPr="006A4B3B">
        <w:rPr>
          <w:lang w:val="fr-DZ"/>
        </w:rPr>
        <w:br/>
        <w:t xml:space="preserve">The exiting ray is </w:t>
      </w:r>
      <w:r w:rsidRPr="006A4B3B">
        <w:rPr>
          <w:b/>
          <w:bCs/>
          <w:lang w:val="fr-DZ"/>
        </w:rPr>
        <w:t>parallel</w:t>
      </w:r>
      <w:r w:rsidRPr="006A4B3B">
        <w:rPr>
          <w:lang w:val="fr-DZ"/>
        </w:rPr>
        <w:t xml:space="preserve"> to the incident ray and travels in the </w:t>
      </w:r>
      <w:r w:rsidRPr="006A4B3B">
        <w:rPr>
          <w:b/>
          <w:bCs/>
          <w:lang w:val="fr-DZ"/>
        </w:rPr>
        <w:t>opposite direction</w:t>
      </w:r>
      <w:r w:rsidRPr="006A4B3B">
        <w:rPr>
          <w:lang w:val="fr-DZ"/>
        </w:rPr>
        <w:t>.</w:t>
      </w:r>
    </w:p>
    <w:p w14:paraId="635715D8" w14:textId="5F3A249B" w:rsidR="006A4B3B" w:rsidRPr="006A4B3B" w:rsidRDefault="006A4B3B" w:rsidP="006A4B3B">
      <w:pPr>
        <w:rPr>
          <w:lang w:val="fr-DZ"/>
        </w:rPr>
      </w:pPr>
    </w:p>
    <w:p w14:paraId="1EEDE586" w14:textId="77777777" w:rsidR="006A4B3B" w:rsidRPr="006A4B3B" w:rsidRDefault="006A4B3B" w:rsidP="006A4B3B">
      <w:pPr>
        <w:rPr>
          <w:b/>
          <w:bCs/>
          <w:color w:val="00B050"/>
          <w:lang w:val="fr-DZ"/>
        </w:rPr>
      </w:pPr>
      <w:r w:rsidRPr="006A4B3B">
        <w:rPr>
          <w:b/>
          <w:bCs/>
          <w:color w:val="00B050"/>
          <w:lang w:val="fr-DZ"/>
        </w:rPr>
        <w:t>4. Mathematical Ray Model</w:t>
      </w:r>
    </w:p>
    <w:p w14:paraId="278B084B" w14:textId="77777777" w:rsidR="006A4B3B" w:rsidRPr="006A4B3B" w:rsidRDefault="006A4B3B" w:rsidP="006A4B3B">
      <w:pPr>
        <w:rPr>
          <w:lang w:val="fr-DZ"/>
        </w:rPr>
      </w:pPr>
      <w:r w:rsidRPr="006A4B3B">
        <w:rPr>
          <w:lang w:val="fr-DZ"/>
        </w:rPr>
        <w:t>A ray is written as:</w:t>
      </w:r>
    </w:p>
    <w:p w14:paraId="1BC9EB15" w14:textId="6465AF66" w:rsidR="006A4B3B" w:rsidRPr="006A4B3B" w:rsidRDefault="006A4B3B" w:rsidP="006A4B3B">
      <w:pPr>
        <w:rPr>
          <w:lang w:val="fr-DZ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lang w:val="fr-DZ"/>
                </w:rPr>
              </m:ctrlPr>
            </m:accPr>
            <m:e>
              <m:r>
                <w:rPr>
                  <w:rFonts w:ascii="Cambria Math" w:hAnsi="Cambria Math"/>
                  <w:lang w:val="fr-DZ"/>
                </w:rPr>
                <m:t>r</m:t>
              </m:r>
            </m:e>
          </m:acc>
          <m:r>
            <w:rPr>
              <w:rFonts w:ascii="Cambria Math" w:hAnsi="Cambria Math"/>
              <w:lang w:val="fr-DZ"/>
            </w:rPr>
            <m:t>(t)=</m:t>
          </m:r>
          <m:acc>
            <m:accPr>
              <m:chr m:val="⃗"/>
              <m:ctrlPr>
                <w:rPr>
                  <w:rFonts w:ascii="Cambria Math" w:hAnsi="Cambria Math"/>
                  <w:lang w:val="fr-DZ"/>
                </w:rPr>
              </m:ctrlPr>
            </m:accPr>
            <m:e>
              <m:r>
                <w:rPr>
                  <w:rFonts w:ascii="Cambria Math" w:hAnsi="Cambria Math"/>
                  <w:lang w:val="fr-DZ"/>
                </w:rPr>
                <m:t>O</m:t>
              </m:r>
            </m:e>
          </m:acc>
          <m:r>
            <w:rPr>
              <w:rFonts w:ascii="Cambria Math" w:hAnsi="Cambria Math"/>
              <w:lang w:val="fr-DZ"/>
            </w:rPr>
            <m:t>+t</m:t>
          </m:r>
          <m:acc>
            <m:accPr>
              <m:chr m:val="⃗"/>
              <m:ctrlPr>
                <w:rPr>
                  <w:rFonts w:ascii="Cambria Math" w:hAnsi="Cambria Math"/>
                  <w:lang w:val="fr-DZ"/>
                </w:rPr>
              </m:ctrlPr>
            </m:accPr>
            <m:e>
              <m:r>
                <w:rPr>
                  <w:rFonts w:ascii="Cambria Math" w:hAnsi="Cambria Math"/>
                  <w:lang w:val="fr-DZ"/>
                </w:rPr>
                <m:t>d</m:t>
              </m:r>
            </m:e>
          </m:acc>
          <m:r>
            <w:rPr>
              <w:lang w:val="fr-DZ"/>
            </w:rPr>
            <w:br/>
          </m:r>
        </m:oMath>
      </m:oMathPara>
    </w:p>
    <w:p w14:paraId="2C4C4332" w14:textId="77777777" w:rsidR="006A4B3B" w:rsidRPr="006A4B3B" w:rsidRDefault="006A4B3B" w:rsidP="006A4B3B">
      <w:pPr>
        <w:rPr>
          <w:lang w:val="fr-DZ"/>
        </w:rPr>
      </w:pPr>
      <w:r w:rsidRPr="006A4B3B">
        <w:rPr>
          <w:lang w:val="fr-DZ"/>
        </w:rPr>
        <w:t>Reflection using vectors:</w:t>
      </w:r>
    </w:p>
    <w:p w14:paraId="04BAA258" w14:textId="33C79091" w:rsidR="006A4B3B" w:rsidRPr="006A4B3B" w:rsidRDefault="006A4B3B" w:rsidP="006A4B3B">
      <w:pPr>
        <w:rPr>
          <w:lang w:val="fr-DZ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fr-DZ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  <w:lang w:val="fr-DZ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lang w:val="fr-D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fr-DZ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lang w:val="fr-DZ"/>
                        </w:rPr>
                        <m:t>r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lang w:val="fr-DZ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/>
                      <w:lang w:val="fr-DZ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fr-DZ"/>
                    </w:rPr>
                    <m:t>d</m:t>
                  </m:r>
                </m:e>
              </m:acc>
              <m:r>
                <w:rPr>
                  <w:rFonts w:ascii="Cambria Math" w:hAnsi="Cambria Math"/>
                  <w:lang w:val="fr-DZ"/>
                </w:rPr>
                <m:t>-2(</m:t>
              </m:r>
              <m:acc>
                <m:accPr>
                  <m:chr m:val="⃗"/>
                  <m:ctrlPr>
                    <w:rPr>
                      <w:rFonts w:ascii="Cambria Math" w:hAnsi="Cambria Math"/>
                      <w:lang w:val="fr-DZ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fr-DZ"/>
                    </w:rPr>
                    <m:t>d</m:t>
                  </m:r>
                </m:e>
              </m:acc>
              <m:r>
                <w:rPr>
                  <w:rFonts w:ascii="Cambria Math" w:hAnsi="Cambria Math"/>
                  <w:lang w:val="fr-DZ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  <w:lang w:val="fr-DZ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fr-DZ"/>
                    </w:rPr>
                    <m:t>n</m:t>
                  </m:r>
                </m:e>
              </m:acc>
              <m:r>
                <w:rPr>
                  <w:rFonts w:ascii="Cambria Math" w:hAnsi="Cambria Math"/>
                  <w:lang w:val="fr-DZ"/>
                </w:rPr>
                <m:t>)</m:t>
              </m:r>
              <m:acc>
                <m:accPr>
                  <m:chr m:val="⃗"/>
                  <m:ctrlPr>
                    <w:rPr>
                      <w:rFonts w:ascii="Cambria Math" w:hAnsi="Cambria Math"/>
                      <w:lang w:val="fr-DZ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fr-DZ"/>
                    </w:rPr>
                    <m:t>n</m:t>
                  </m:r>
                </m:e>
              </m:acc>
            </m:e>
          </m:borderBox>
          <m:r>
            <w:rPr>
              <w:lang w:val="fr-DZ"/>
            </w:rPr>
            <w:br/>
          </m:r>
        </m:oMath>
      </m:oMathPara>
    </w:p>
    <w:p w14:paraId="06F2C0E5" w14:textId="311F0B1A" w:rsidR="006A4B3B" w:rsidRPr="006A4B3B" w:rsidRDefault="006A4B3B" w:rsidP="006A4B3B">
      <w:pPr>
        <w:rPr>
          <w:lang w:val="fr-DZ"/>
        </w:rPr>
      </w:pPr>
      <w:r w:rsidRPr="006A4B3B">
        <w:rPr>
          <w:lang w:val="fr-DZ"/>
        </w:rPr>
        <w:t xml:space="preserve">This formula strictly enforces </w:t>
      </w:r>
      <m:oMath>
        <m:r>
          <w:rPr>
            <w:rFonts w:ascii="Cambria Math" w:hAnsi="Cambria Math"/>
            <w:lang w:val="fr-DZ"/>
          </w:rPr>
          <m:t>i=r</m:t>
        </m:r>
      </m:oMath>
      <w:r w:rsidRPr="006A4B3B">
        <w:rPr>
          <w:lang w:val="fr-DZ"/>
        </w:rPr>
        <w:t>.</w:t>
      </w:r>
    </w:p>
    <w:p w14:paraId="29DECA23" w14:textId="549B4285" w:rsidR="006A4B3B" w:rsidRPr="006A4B3B" w:rsidRDefault="006A4B3B" w:rsidP="006A4B3B">
      <w:pPr>
        <w:rPr>
          <w:lang w:val="fr-DZ"/>
        </w:rPr>
      </w:pPr>
    </w:p>
    <w:p w14:paraId="62FD7C5A" w14:textId="77777777" w:rsidR="006A4B3B" w:rsidRPr="006A4B3B" w:rsidRDefault="006A4B3B" w:rsidP="006A4B3B">
      <w:pPr>
        <w:rPr>
          <w:b/>
          <w:bCs/>
          <w:color w:val="00B050"/>
          <w:lang w:val="fr-DZ"/>
        </w:rPr>
      </w:pPr>
      <w:r w:rsidRPr="006A4B3B">
        <w:rPr>
          <w:b/>
          <w:bCs/>
          <w:color w:val="00B050"/>
          <w:lang w:val="fr-DZ"/>
        </w:rPr>
        <w:t>5. Programming Implementation (Python)</w:t>
      </w:r>
    </w:p>
    <w:p w14:paraId="31986828" w14:textId="77777777" w:rsidR="006A4B3B" w:rsidRDefault="006A4B3B" w:rsidP="006A4B3B">
      <w:pPr>
        <w:rPr>
          <w:b/>
          <w:bCs/>
          <w:lang w:val="fr-DZ"/>
        </w:rPr>
      </w:pPr>
      <w:r w:rsidRPr="006A4B3B">
        <w:rPr>
          <w:b/>
          <w:bCs/>
          <w:lang w:val="fr-DZ"/>
        </w:rPr>
        <w:t>Vector reflection:</w:t>
      </w:r>
    </w:p>
    <w:p w14:paraId="2376BA3A" w14:textId="120A53E9" w:rsidR="006A4B3B" w:rsidRPr="006A4B3B" w:rsidRDefault="006A4B3B" w:rsidP="006A4B3B">
      <w:pPr>
        <w:rPr>
          <w:lang w:val="fr-DZ"/>
        </w:rPr>
      </w:pPr>
      <w:r>
        <w:rPr>
          <w:noProof/>
        </w:rPr>
        <w:drawing>
          <wp:inline distT="0" distB="0" distL="0" distR="0" wp14:anchorId="1EEC0741" wp14:editId="5429D7CE">
            <wp:extent cx="5760720" cy="643890"/>
            <wp:effectExtent l="0" t="0" r="0" b="3810"/>
            <wp:docPr id="7149021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1153D" w14:textId="77777777" w:rsidR="006A4B3B" w:rsidRDefault="006A4B3B" w:rsidP="006A4B3B">
      <w:pPr>
        <w:rPr>
          <w:b/>
          <w:bCs/>
          <w:lang w:val="fr-DZ"/>
        </w:rPr>
      </w:pPr>
      <w:r w:rsidRPr="006A4B3B">
        <w:rPr>
          <w:b/>
          <w:bCs/>
          <w:lang w:val="fr-DZ"/>
        </w:rPr>
        <w:t>Incidence angle calculation:</w:t>
      </w:r>
    </w:p>
    <w:p w14:paraId="5985BEAA" w14:textId="01D45E6B" w:rsidR="006A4B3B" w:rsidRPr="006A4B3B" w:rsidRDefault="006A4B3B" w:rsidP="006A4B3B">
      <w:pPr>
        <w:rPr>
          <w:lang w:val="fr-DZ"/>
        </w:rPr>
      </w:pPr>
      <w:r>
        <w:rPr>
          <w:noProof/>
        </w:rPr>
        <w:drawing>
          <wp:inline distT="0" distB="0" distL="0" distR="0" wp14:anchorId="79FFB226" wp14:editId="3FE17D76">
            <wp:extent cx="5760720" cy="524510"/>
            <wp:effectExtent l="0" t="0" r="0" b="8890"/>
            <wp:docPr id="104353578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8FA7D" w14:textId="77777777" w:rsidR="00B8348B" w:rsidRDefault="00B8348B"/>
    <w:sectPr w:rsidR="00B834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201ED"/>
    <w:multiLevelType w:val="hybridMultilevel"/>
    <w:tmpl w:val="3710CE1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51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B3B"/>
    <w:rsid w:val="00533BC1"/>
    <w:rsid w:val="006A4B3B"/>
    <w:rsid w:val="00824B22"/>
    <w:rsid w:val="00B83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A7484"/>
  <w15:chartTrackingRefBased/>
  <w15:docId w15:val="{1E0DE4CE-EB40-4731-BDE7-A1936E380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D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A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A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A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4B3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4B3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4B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4B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4B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4B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4B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4B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4B3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4B3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4B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fares bennacer</dc:creator>
  <cp:keywords/>
  <dc:description/>
  <cp:lastModifiedBy>fares bennacer</cp:lastModifiedBy>
  <cp:revision>1</cp:revision>
  <dcterms:created xsi:type="dcterms:W3CDTF">2026-02-27T23:15:00Z</dcterms:created>
  <dcterms:modified xsi:type="dcterms:W3CDTF">2026-02-27T23:17:00Z</dcterms:modified>
</cp:coreProperties>
</file>