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ee0000"/>
        </w:rPr>
      </w:pPr>
      <w:r w:rsidDel="00000000" w:rsidR="00000000" w:rsidRPr="00000000">
        <w:rPr>
          <w:b w:val="1"/>
          <w:bCs w:val="1"/>
          <w:color w:val="ee0000"/>
          <w:rtl w:val="0"/>
        </w:rPr>
        <w:t xml:space="preserve">Project Documentation: The Spy’s Echo (Reflection)</w:t>
      </w:r>
    </w:p>
    <w:p w:rsidR="00000000" w:rsidDel="00000000" w:rsidP="00000000" w:rsidRDefault="00000000" w:rsidRPr="00000000" w14:paraId="00000002">
      <w:pPr>
        <w:rPr>
          <w:b w:val="1"/>
          <w:bCs w:val="1"/>
          <w:color w:val="00b050"/>
        </w:rPr>
      </w:pPr>
      <w:r w:rsidDel="00000000" w:rsidR="00000000" w:rsidRPr="00000000">
        <w:rPr>
          <w:b w:val="1"/>
          <w:bCs w:val="1"/>
          <w:color w:val="00b050"/>
          <w:rtl w:val="0"/>
        </w:rPr>
        <w:t xml:space="preserve">Objective</w:t>
      </w:r>
    </w:p>
    <w:p w:rsidR="00000000" w:rsidDel="00000000" w:rsidP="00000000" w:rsidRDefault="00000000" w:rsidRPr="00000000" w14:paraId="00000003">
      <w:pPr>
        <w:rPr>
          <w:b w:val="1"/>
          <w:bCs w:val="1"/>
          <w:color w:val="000000"/>
        </w:rPr>
      </w:pPr>
      <w:r w:rsidDel="00000000" w:rsidR="00000000" w:rsidRPr="00000000">
        <w:rPr>
          <w:b w:val="1"/>
          <w:bCs w:val="1"/>
          <w:color w:val="000000"/>
          <w:rtl w:val="0"/>
        </w:rPr>
        <w:t xml:space="preserve">This simulation models how a wireless signal carrying a secret message behaves when it reflects off a metallic wall. The objective is to analyze wave reflection, identify antinodes (points of maximum amplitude), and determine the optimal receiver position to successfully decode the hidden message.</w:t>
      </w:r>
    </w:p>
    <w:p w:rsidR="00000000" w:rsidDel="00000000" w:rsidP="00000000" w:rsidRDefault="00000000" w:rsidRPr="00000000" w14:paraId="00000004">
      <w:pPr>
        <w:rPr>
          <w:b w:val="1"/>
          <w:bCs w:val="1"/>
          <w:color w:val="000000"/>
        </w:rPr>
      </w:pPr>
      <w:r w:rsidDel="00000000" w:rsidR="00000000" w:rsidRPr="00000000">
        <w:rPr>
          <w:rtl w:val="0"/>
        </w:rPr>
      </w:r>
    </w:p>
    <w:p w:rsidR="00000000" w:rsidDel="00000000" w:rsidP="00000000" w:rsidRDefault="00000000" w:rsidRPr="00000000" w14:paraId="00000005">
      <w:pPr>
        <w:rPr>
          <w:b w:val="1"/>
          <w:bCs w:val="1"/>
          <w:color w:val="ee0000"/>
        </w:rPr>
      </w:pPr>
      <w:r w:rsidDel="00000000" w:rsidR="00000000" w:rsidRPr="00000000">
        <w:rPr>
          <w:b w:val="1"/>
          <w:bCs w:val="1"/>
          <w:color w:val="ee0000"/>
          <w:rtl w:val="0"/>
        </w:rPr>
        <w:t xml:space="preserve">Members (A2)</w:t>
      </w:r>
    </w:p>
    <w:p w:rsidR="00000000" w:rsidDel="00000000" w:rsidP="00000000" w:rsidRDefault="00000000" w:rsidRPr="00000000" w14:paraId="00000006">
      <w:pPr>
        <w:numPr>
          <w:ilvl w:val="0"/>
          <w:numId w:val="1"/>
        </w:numPr>
        <w:ind w:left="720" w:hanging="360"/>
        <w:rPr>
          <w:b w:val="1"/>
          <w:bCs w:val="1"/>
          <w:color w:val="000000"/>
        </w:rPr>
      </w:pPr>
      <w:r w:rsidDel="00000000" w:rsidR="00000000" w:rsidRPr="00000000">
        <w:rPr>
          <w:b w:val="1"/>
          <w:bCs w:val="1"/>
          <w:color w:val="000000"/>
          <w:rtl w:val="0"/>
        </w:rPr>
        <w:t xml:space="preserve">Akli Merouane </w:t>
      </w:r>
    </w:p>
    <w:p w:rsidR="00000000" w:rsidDel="00000000" w:rsidP="00000000" w:rsidRDefault="00000000" w:rsidRPr="00000000" w14:paraId="00000007">
      <w:pPr>
        <w:numPr>
          <w:ilvl w:val="0"/>
          <w:numId w:val="1"/>
        </w:numPr>
        <w:ind w:left="720" w:hanging="360"/>
        <w:rPr>
          <w:b w:val="1"/>
          <w:bCs w:val="1"/>
          <w:color w:val="000000"/>
        </w:rPr>
      </w:pPr>
      <w:r w:rsidDel="00000000" w:rsidR="00000000" w:rsidRPr="00000000">
        <w:rPr>
          <w:b w:val="1"/>
          <w:bCs w:val="1"/>
          <w:color w:val="000000"/>
          <w:rtl w:val="0"/>
        </w:rPr>
        <w:t xml:space="preserve">El Mokretar Akram </w:t>
      </w:r>
    </w:p>
    <w:p w:rsidR="00000000" w:rsidDel="00000000" w:rsidP="00000000" w:rsidRDefault="00000000" w:rsidRPr="00000000" w14:paraId="00000008">
      <w:pPr>
        <w:numPr>
          <w:ilvl w:val="0"/>
          <w:numId w:val="1"/>
        </w:numPr>
        <w:ind w:left="720" w:hanging="360"/>
        <w:rPr>
          <w:b w:val="1"/>
          <w:bCs w:val="1"/>
          <w:color w:val="000000"/>
        </w:rPr>
      </w:pPr>
      <w:r w:rsidDel="00000000" w:rsidR="00000000" w:rsidRPr="00000000">
        <w:rPr>
          <w:b w:val="1"/>
          <w:bCs w:val="1"/>
          <w:color w:val="000000"/>
          <w:rtl w:val="0"/>
        </w:rPr>
        <w:t xml:space="preserve">Saibi Mohamed Abdelilah </w:t>
      </w:r>
    </w:p>
    <w:p w:rsidR="00000000" w:rsidDel="00000000" w:rsidP="00000000" w:rsidRDefault="00000000" w:rsidRPr="00000000" w14:paraId="00000009">
      <w:pPr>
        <w:numPr>
          <w:ilvl w:val="0"/>
          <w:numId w:val="1"/>
        </w:numPr>
        <w:ind w:left="720" w:hanging="360"/>
        <w:rPr>
          <w:b w:val="1"/>
          <w:bCs w:val="1"/>
          <w:color w:val="000000"/>
        </w:rPr>
      </w:pPr>
      <w:r w:rsidDel="00000000" w:rsidR="00000000" w:rsidRPr="00000000">
        <w:rPr>
          <w:b w:val="1"/>
          <w:bCs w:val="1"/>
          <w:color w:val="000000"/>
          <w:rtl w:val="0"/>
        </w:rPr>
        <w:t xml:space="preserve">Akboudj Anis Mohammed Nassim </w:t>
      </w:r>
    </w:p>
    <w:p w:rsidR="00000000" w:rsidDel="00000000" w:rsidP="00000000" w:rsidRDefault="00000000" w:rsidRPr="00000000" w14:paraId="0000000A">
      <w:pPr>
        <w:numPr>
          <w:ilvl w:val="0"/>
          <w:numId w:val="1"/>
        </w:numPr>
        <w:ind w:left="720" w:hanging="360"/>
        <w:rPr>
          <w:b w:val="1"/>
          <w:bCs w:val="1"/>
          <w:color w:val="000000"/>
        </w:rPr>
      </w:pPr>
      <w:r w:rsidDel="00000000" w:rsidR="00000000" w:rsidRPr="00000000">
        <w:rPr>
          <w:b w:val="1"/>
          <w:bCs w:val="1"/>
          <w:color w:val="000000"/>
          <w:rtl w:val="0"/>
        </w:rPr>
        <w:t xml:space="preserve">Messikh Mohammed Yahia </w:t>
      </w:r>
    </w:p>
    <w:p w:rsidR="00000000" w:rsidDel="00000000" w:rsidP="00000000" w:rsidRDefault="00000000" w:rsidRPr="00000000" w14:paraId="0000000B">
      <w:pPr>
        <w:numPr>
          <w:ilvl w:val="0"/>
          <w:numId w:val="1"/>
        </w:numPr>
        <w:ind w:left="720" w:hanging="360"/>
        <w:rPr>
          <w:b w:val="1"/>
          <w:bCs w:val="1"/>
          <w:color w:val="000000"/>
        </w:rPr>
      </w:pPr>
      <w:r w:rsidDel="00000000" w:rsidR="00000000" w:rsidRPr="00000000">
        <w:rPr>
          <w:b w:val="1"/>
          <w:bCs w:val="1"/>
          <w:color w:val="000000"/>
          <w:rtl w:val="0"/>
        </w:rPr>
        <w:t xml:space="preserve">Namane Haithem </w:t>
      </w:r>
    </w:p>
    <w:p w:rsidR="00000000" w:rsidDel="00000000" w:rsidP="00000000" w:rsidRDefault="00000000" w:rsidRPr="00000000" w14:paraId="0000000C">
      <w:pPr>
        <w:numPr>
          <w:ilvl w:val="0"/>
          <w:numId w:val="1"/>
        </w:numPr>
        <w:ind w:left="720" w:hanging="360"/>
        <w:rPr>
          <w:b w:val="1"/>
          <w:bCs w:val="1"/>
          <w:color w:val="000000"/>
        </w:rPr>
      </w:pPr>
      <w:r w:rsidDel="00000000" w:rsidR="00000000" w:rsidRPr="00000000">
        <w:rPr>
          <w:b w:val="1"/>
          <w:bCs w:val="1"/>
          <w:color w:val="000000"/>
          <w:rtl w:val="0"/>
        </w:rPr>
        <w:t xml:space="preserve">Bennacer Sami Fares </w:t>
      </w:r>
    </w:p>
    <w:p w:rsidR="00000000" w:rsidDel="00000000" w:rsidP="00000000" w:rsidRDefault="00000000" w:rsidRPr="00000000" w14:paraId="0000000D">
      <w:pPr>
        <w:rPr>
          <w:b w:val="1"/>
          <w:bCs w:val="1"/>
          <w:color w:val="000000"/>
        </w:rPr>
      </w:pPr>
      <w:r w:rsidDel="00000000" w:rsidR="00000000" w:rsidRPr="00000000">
        <w:rPr>
          <w:rtl w:val="0"/>
        </w:rPr>
      </w:r>
    </w:p>
    <w:p w:rsidR="00000000" w:rsidDel="00000000" w:rsidP="00000000" w:rsidRDefault="00000000" w:rsidRPr="00000000" w14:paraId="0000000E">
      <w:pPr>
        <w:rPr>
          <w:b w:val="1"/>
          <w:bCs w:val="1"/>
          <w:color w:val="00b050"/>
        </w:rPr>
      </w:pPr>
      <w:r w:rsidDel="00000000" w:rsidR="00000000" w:rsidRPr="00000000">
        <w:rPr>
          <w:b w:val="1"/>
          <w:bCs w:val="1"/>
          <w:color w:val="00b050"/>
          <w:rtl w:val="0"/>
        </w:rPr>
        <w:t xml:space="preserve">1. Physical Model and Theoretical Foundations</w:t>
      </w:r>
    </w:p>
    <w:p w:rsidR="00000000" w:rsidDel="00000000" w:rsidP="00000000" w:rsidRDefault="00000000" w:rsidRPr="00000000" w14:paraId="0000000F">
      <w:pPr>
        <w:rPr>
          <w:b w:val="1"/>
          <w:bCs w:val="1"/>
          <w:color w:val="000000"/>
        </w:rPr>
      </w:pPr>
      <w:r w:rsidDel="00000000" w:rsidR="00000000" w:rsidRPr="00000000">
        <w:rPr>
          <w:b w:val="1"/>
          <w:bCs w:val="1"/>
          <w:color w:val="000000"/>
          <w:rtl w:val="0"/>
        </w:rPr>
        <w:t xml:space="preserve">Law of Reflection</w:t>
      </w:r>
    </w:p>
    <w:p w:rsidR="00000000" w:rsidDel="00000000" w:rsidP="00000000" w:rsidRDefault="00000000" w:rsidRPr="00000000" w14:paraId="00000010">
      <w:pPr>
        <w:rPr>
          <w:b w:val="1"/>
          <w:bCs w:val="1"/>
          <w:color w:val="000000"/>
        </w:rPr>
      </w:pPr>
      <w:r w:rsidDel="00000000" w:rsidR="00000000" w:rsidRPr="00000000">
        <w:rPr>
          <w:b w:val="1"/>
          <w:bCs w:val="1"/>
          <w:color w:val="000000"/>
          <w:rtl w:val="0"/>
        </w:rPr>
        <w:t xml:space="preserve">θ</w:t>
      </w:r>
      <w:r w:rsidDel="00000000" w:rsidR="00000000" w:rsidRPr="00000000">
        <w:rPr>
          <w:rFonts w:ascii="Arial" w:cs="Arial" w:eastAsia="Arial" w:hAnsi="Arial"/>
          <w:b w:val="1"/>
          <w:bCs w:val="1"/>
          <w:color w:val="000000"/>
          <w:rtl w:val="0"/>
        </w:rPr>
        <w:t xml:space="preserve">ᵢ</w:t>
      </w:r>
      <w:r w:rsidDel="00000000" w:rsidR="00000000" w:rsidRPr="00000000">
        <w:rPr>
          <w:b w:val="1"/>
          <w:bCs w:val="1"/>
          <w:color w:val="000000"/>
          <w:rtl w:val="0"/>
        </w:rPr>
        <w:t xml:space="preserve"> = θ</w:t>
      </w:r>
      <w:r w:rsidDel="00000000" w:rsidR="00000000" w:rsidRPr="00000000">
        <w:rPr>
          <w:rFonts w:ascii="Arial" w:cs="Arial" w:eastAsia="Arial" w:hAnsi="Arial"/>
          <w:b w:val="1"/>
          <w:bCs w:val="1"/>
          <w:color w:val="000000"/>
          <w:rtl w:val="0"/>
        </w:rPr>
        <w:t xml:space="preserve">ᵣ</w:t>
      </w:r>
      <w:r w:rsidDel="00000000" w:rsidR="00000000" w:rsidRPr="00000000">
        <w:rPr>
          <w:rtl w:val="0"/>
        </w:rPr>
      </w:r>
    </w:p>
    <w:p w:rsidR="00000000" w:rsidDel="00000000" w:rsidP="00000000" w:rsidRDefault="00000000" w:rsidRPr="00000000" w14:paraId="00000011">
      <w:pPr>
        <w:rPr>
          <w:b w:val="1"/>
          <w:bCs w:val="1"/>
          <w:color w:val="000000"/>
        </w:rPr>
      </w:pPr>
      <w:r w:rsidDel="00000000" w:rsidR="00000000" w:rsidRPr="00000000">
        <w:rPr>
          <w:b w:val="1"/>
          <w:bCs w:val="1"/>
          <w:color w:val="000000"/>
          <w:rtl w:val="0"/>
        </w:rPr>
        <w:t xml:space="preserve">This fundamental principle from geometrical optics ensures that the incident wave reflects symmetrically from the metallic surface, preserving energy direction.</w:t>
      </w:r>
    </w:p>
    <w:p w:rsidR="00000000" w:rsidDel="00000000" w:rsidP="00000000" w:rsidRDefault="00000000" w:rsidRPr="00000000" w14:paraId="00000012">
      <w:pPr>
        <w:rPr>
          <w:b w:val="1"/>
          <w:bCs w:val="1"/>
          <w:color w:val="000000"/>
        </w:rPr>
      </w:pPr>
      <w:r w:rsidDel="00000000" w:rsidR="00000000" w:rsidRPr="00000000">
        <w:rPr>
          <w:b w:val="1"/>
          <w:bCs w:val="1"/>
          <w:color w:val="000000"/>
          <w:rtl w:val="0"/>
        </w:rPr>
        <w:t xml:space="preserve">Standing Wave Model</w:t>
      </w:r>
    </w:p>
    <w:p w:rsidR="00000000" w:rsidDel="00000000" w:rsidP="00000000" w:rsidRDefault="00000000" w:rsidRPr="00000000" w14:paraId="00000013">
      <w:pPr>
        <w:rPr>
          <w:b w:val="1"/>
          <w:bCs w:val="1"/>
          <w:color w:val="000000"/>
        </w:rPr>
      </w:pPr>
      <w:r w:rsidDel="00000000" w:rsidR="00000000" w:rsidRPr="00000000">
        <w:rPr>
          <w:b w:val="1"/>
          <w:bCs w:val="1"/>
          <w:color w:val="000000"/>
          <w:rtl w:val="0"/>
        </w:rPr>
        <w:t xml:space="preserve">A(x) = 2A₀ sin(kx)</w:t>
      </w:r>
    </w:p>
    <w:p w:rsidR="00000000" w:rsidDel="00000000" w:rsidP="00000000" w:rsidRDefault="00000000" w:rsidRPr="00000000" w14:paraId="00000014">
      <w:pPr>
        <w:numPr>
          <w:ilvl w:val="0"/>
          <w:numId w:val="2"/>
        </w:numPr>
        <w:ind w:left="720" w:hanging="360"/>
        <w:rPr>
          <w:b w:val="1"/>
          <w:bCs w:val="1"/>
          <w:color w:val="000000"/>
        </w:rPr>
      </w:pPr>
      <w:r w:rsidDel="00000000" w:rsidR="00000000" w:rsidRPr="00000000">
        <w:rPr>
          <w:b w:val="1"/>
          <w:bCs w:val="1"/>
          <w:color w:val="000000"/>
          <w:rtl w:val="0"/>
        </w:rPr>
        <w:t xml:space="preserve">The amplitude A(x) varies with position x </w:t>
      </w:r>
    </w:p>
    <w:p w:rsidR="00000000" w:rsidDel="00000000" w:rsidP="00000000" w:rsidRDefault="00000000" w:rsidRPr="00000000" w14:paraId="00000015">
      <w:pPr>
        <w:numPr>
          <w:ilvl w:val="0"/>
          <w:numId w:val="2"/>
        </w:numPr>
        <w:ind w:left="720" w:hanging="360"/>
        <w:rPr>
          <w:b w:val="1"/>
          <w:bCs w:val="1"/>
          <w:color w:val="000000"/>
        </w:rPr>
      </w:pPr>
      <w:r w:rsidDel="00000000" w:rsidR="00000000" w:rsidRPr="00000000">
        <w:rPr>
          <w:b w:val="1"/>
          <w:bCs w:val="1"/>
          <w:color w:val="000000"/>
          <w:rtl w:val="0"/>
        </w:rPr>
        <w:t xml:space="preserve">Maximum amplitude occurs at antinodes </w:t>
      </w:r>
    </w:p>
    <w:p w:rsidR="00000000" w:rsidDel="00000000" w:rsidP="00000000" w:rsidRDefault="00000000" w:rsidRPr="00000000" w14:paraId="00000016">
      <w:pPr>
        <w:numPr>
          <w:ilvl w:val="0"/>
          <w:numId w:val="2"/>
        </w:numPr>
        <w:ind w:left="720" w:hanging="360"/>
        <w:rPr>
          <w:b w:val="1"/>
          <w:bCs w:val="1"/>
          <w:color w:val="000000"/>
        </w:rPr>
      </w:pPr>
      <w:r w:rsidDel="00000000" w:rsidR="00000000" w:rsidRPr="00000000">
        <w:rPr>
          <w:b w:val="1"/>
          <w:bCs w:val="1"/>
          <w:color w:val="000000"/>
          <w:rtl w:val="0"/>
        </w:rPr>
        <w:t xml:space="preserve">Minimum amplitude occurs at nodes </w:t>
      </w:r>
    </w:p>
    <w:p w:rsidR="00000000" w:rsidDel="00000000" w:rsidP="00000000" w:rsidRDefault="00000000" w:rsidRPr="00000000" w14:paraId="00000017">
      <w:pPr>
        <w:rPr>
          <w:b w:val="1"/>
          <w:bCs w:val="1"/>
          <w:color w:val="000000"/>
        </w:rPr>
      </w:pPr>
      <w:r w:rsidDel="00000000" w:rsidR="00000000" w:rsidRPr="00000000">
        <w:rPr>
          <w:b w:val="1"/>
          <w:bCs w:val="1"/>
          <w:color w:val="000000"/>
          <w:rtl w:val="0"/>
        </w:rPr>
        <w:t xml:space="preserve">Wave Number</w:t>
      </w:r>
    </w:p>
    <w:p w:rsidR="00000000" w:rsidDel="00000000" w:rsidP="00000000" w:rsidRDefault="00000000" w:rsidRPr="00000000" w14:paraId="00000018">
      <w:pPr>
        <w:rPr>
          <w:b w:val="1"/>
          <w:bCs w:val="1"/>
          <w:color w:val="000000"/>
        </w:rPr>
      </w:pPr>
      <w:r w:rsidDel="00000000" w:rsidR="00000000" w:rsidRPr="00000000">
        <w:rPr>
          <w:b w:val="1"/>
          <w:bCs w:val="1"/>
          <w:color w:val="000000"/>
          <w:rtl w:val="0"/>
        </w:rPr>
        <w:t xml:space="preserve">k = 2π / λ</w:t>
      </w:r>
    </w:p>
    <w:p w:rsidR="00000000" w:rsidDel="00000000" w:rsidP="00000000" w:rsidRDefault="00000000" w:rsidRPr="00000000" w14:paraId="00000019">
      <w:pPr>
        <w:rPr>
          <w:b w:val="1"/>
          <w:bCs w:val="1"/>
          <w:color w:val="000000"/>
        </w:rPr>
      </w:pPr>
      <w:r w:rsidDel="00000000" w:rsidR="00000000" w:rsidRPr="00000000">
        <w:rPr>
          <w:b w:val="1"/>
          <w:bCs w:val="1"/>
          <w:color w:val="000000"/>
          <w:rtl w:val="0"/>
        </w:rPr>
        <w:t xml:space="preserve">This relates the spatial variation of the wave to its wavelength.</w:t>
      </w:r>
    </w:p>
    <w:p w:rsidR="00000000" w:rsidDel="00000000" w:rsidP="00000000" w:rsidRDefault="00000000" w:rsidRPr="00000000" w14:paraId="0000001A">
      <w:pPr>
        <w:rPr>
          <w:b w:val="1"/>
          <w:bCs w:val="1"/>
          <w:color w:val="000000"/>
        </w:rPr>
      </w:pPr>
      <w:r w:rsidDel="00000000" w:rsidR="00000000" w:rsidRPr="00000000">
        <w:rPr>
          <w:b w:val="1"/>
          <w:bCs w:val="1"/>
          <w:color w:val="000000"/>
          <w:rtl w:val="0"/>
        </w:rPr>
        <w:t xml:space="preserve">Antinode Positions (Derivation)</w:t>
      </w:r>
    </w:p>
    <w:p w:rsidR="00000000" w:rsidDel="00000000" w:rsidP="00000000" w:rsidRDefault="00000000" w:rsidRPr="00000000" w14:paraId="0000001B">
      <w:pPr>
        <w:rPr>
          <w:b w:val="1"/>
          <w:bCs w:val="1"/>
          <w:color w:val="000000"/>
        </w:rPr>
      </w:pPr>
      <w:r w:rsidDel="00000000" w:rsidR="00000000" w:rsidRPr="00000000">
        <w:rPr>
          <w:b w:val="1"/>
          <w:bCs w:val="1"/>
          <w:color w:val="000000"/>
          <w:rtl w:val="0"/>
        </w:rPr>
        <w:t xml:space="preserve">Maximum amplitude occurs when:</w:t>
      </w:r>
    </w:p>
    <w:p w:rsidR="00000000" w:rsidDel="00000000" w:rsidP="00000000" w:rsidRDefault="00000000" w:rsidRPr="00000000" w14:paraId="0000001C">
      <w:pPr>
        <w:rPr>
          <w:b w:val="1"/>
          <w:bCs w:val="1"/>
          <w:color w:val="000000"/>
        </w:rPr>
      </w:pPr>
      <w:r w:rsidDel="00000000" w:rsidR="00000000" w:rsidRPr="00000000">
        <w:rPr>
          <w:b w:val="1"/>
          <w:bCs w:val="1"/>
          <w:color w:val="000000"/>
          <w:rtl w:val="0"/>
        </w:rPr>
        <w:t xml:space="preserve">sin(kx) = ±1</w:t>
      </w:r>
    </w:p>
    <w:p w:rsidR="00000000" w:rsidDel="00000000" w:rsidP="00000000" w:rsidRDefault="00000000" w:rsidRPr="00000000" w14:paraId="0000001D">
      <w:pPr>
        <w:rPr>
          <w:b w:val="1"/>
          <w:bCs w:val="1"/>
          <w:color w:val="000000"/>
        </w:rPr>
      </w:pPr>
      <w:r w:rsidDel="00000000" w:rsidR="00000000" w:rsidRPr="00000000">
        <w:rPr>
          <w:rFonts w:ascii="Cambria Math" w:cs="Cambria Math" w:eastAsia="Cambria Math" w:hAnsi="Cambria Math"/>
          <w:b w:val="1"/>
          <w:bCs w:val="1"/>
          <w:color w:val="000000"/>
          <w:rtl w:val="0"/>
        </w:rPr>
        <w:t xml:space="preserve">⇒</w:t>
      </w:r>
      <w:r w:rsidDel="00000000" w:rsidR="00000000" w:rsidRPr="00000000">
        <w:rPr>
          <w:b w:val="1"/>
          <w:bCs w:val="1"/>
          <w:color w:val="000000"/>
          <w:rtl w:val="0"/>
        </w:rPr>
        <w:t xml:space="preserve"> kx = (2n + 1)</w:t>
      </w:r>
      <w:r w:rsidDel="00000000" w:rsidR="00000000" w:rsidRPr="00000000">
        <w:rPr>
          <w:rFonts w:ascii="Aptos" w:cs="Aptos" w:eastAsia="Aptos" w:hAnsi="Aptos"/>
          <w:b w:val="1"/>
          <w:bCs w:val="1"/>
          <w:color w:val="000000"/>
          <w:rtl w:val="0"/>
        </w:rPr>
        <w:t xml:space="preserve">π</w:t>
      </w:r>
      <w:r w:rsidDel="00000000" w:rsidR="00000000" w:rsidRPr="00000000">
        <w:rPr>
          <w:b w:val="1"/>
          <w:bCs w:val="1"/>
          <w:color w:val="000000"/>
          <w:rtl w:val="0"/>
        </w:rPr>
        <w:t xml:space="preserve">/2</w:t>
      </w:r>
    </w:p>
    <w:p w:rsidR="00000000" w:rsidDel="00000000" w:rsidP="00000000" w:rsidRDefault="00000000" w:rsidRPr="00000000" w14:paraId="0000001E">
      <w:pPr>
        <w:rPr>
          <w:b w:val="1"/>
          <w:bCs w:val="1"/>
          <w:color w:val="000000"/>
        </w:rPr>
      </w:pPr>
      <w:r w:rsidDel="00000000" w:rsidR="00000000" w:rsidRPr="00000000">
        <w:rPr>
          <w:rFonts w:ascii="Cambria Math" w:cs="Cambria Math" w:eastAsia="Cambria Math" w:hAnsi="Cambria Math"/>
          <w:b w:val="1"/>
          <w:bCs w:val="1"/>
          <w:color w:val="000000"/>
          <w:rtl w:val="0"/>
        </w:rPr>
        <w:t xml:space="preserve">⇒</w:t>
      </w:r>
      <w:r w:rsidDel="00000000" w:rsidR="00000000" w:rsidRPr="00000000">
        <w:rPr>
          <w:b w:val="1"/>
          <w:bCs w:val="1"/>
          <w:color w:val="000000"/>
          <w:rtl w:val="0"/>
        </w:rPr>
        <w:t xml:space="preserve"> x = (2n + 1)</w:t>
      </w:r>
      <w:r w:rsidDel="00000000" w:rsidR="00000000" w:rsidRPr="00000000">
        <w:rPr>
          <w:rFonts w:ascii="Aptos" w:cs="Aptos" w:eastAsia="Aptos" w:hAnsi="Aptos"/>
          <w:b w:val="1"/>
          <w:bCs w:val="1"/>
          <w:color w:val="000000"/>
          <w:rtl w:val="0"/>
        </w:rPr>
        <w:t xml:space="preserve">π</w:t>
      </w:r>
      <w:r w:rsidDel="00000000" w:rsidR="00000000" w:rsidRPr="00000000">
        <w:rPr>
          <w:b w:val="1"/>
          <w:bCs w:val="1"/>
          <w:color w:val="000000"/>
          <w:rtl w:val="0"/>
        </w:rPr>
        <w:t xml:space="preserve"> / (2k)</w:t>
      </w:r>
    </w:p>
    <w:p w:rsidR="00000000" w:rsidDel="00000000" w:rsidP="00000000" w:rsidRDefault="00000000" w:rsidRPr="00000000" w14:paraId="0000001F">
      <w:pPr>
        <w:rPr>
          <w:b w:val="1"/>
          <w:bCs w:val="1"/>
          <w:color w:val="000000"/>
        </w:rPr>
      </w:pPr>
      <w:r w:rsidDel="00000000" w:rsidR="00000000" w:rsidRPr="00000000">
        <w:rPr>
          <w:b w:val="1"/>
          <w:bCs w:val="1"/>
          <w:color w:val="000000"/>
          <w:rtl w:val="0"/>
        </w:rPr>
        <w:t xml:space="preserve">This equation determines the exact spatial positions where the signal is strongest.</w:t>
      </w:r>
    </w:p>
    <w:p w:rsidR="00000000" w:rsidDel="00000000" w:rsidP="00000000" w:rsidRDefault="00000000" w:rsidRPr="00000000" w14:paraId="00000020">
      <w:pPr>
        <w:rPr>
          <w:b w:val="1"/>
          <w:bCs w:val="1"/>
          <w:color w:val="000000"/>
        </w:rPr>
      </w:pPr>
      <w:r w:rsidDel="00000000" w:rsidR="00000000" w:rsidRPr="00000000">
        <w:rPr>
          <w:rtl w:val="0"/>
        </w:rPr>
      </w:r>
    </w:p>
    <w:p w:rsidR="00000000" w:rsidDel="00000000" w:rsidP="00000000" w:rsidRDefault="00000000" w:rsidRPr="00000000" w14:paraId="00000021">
      <w:pPr>
        <w:rPr>
          <w:b w:val="1"/>
          <w:bCs w:val="1"/>
          <w:color w:val="00b050"/>
        </w:rPr>
      </w:pPr>
      <w:r w:rsidDel="00000000" w:rsidR="00000000" w:rsidRPr="00000000">
        <w:rPr>
          <w:b w:val="1"/>
          <w:bCs w:val="1"/>
          <w:color w:val="00b050"/>
          <w:rtl w:val="0"/>
        </w:rPr>
        <w:t xml:space="preserve">2. Message Encoding</w:t>
      </w:r>
    </w:p>
    <w:p w:rsidR="00000000" w:rsidDel="00000000" w:rsidP="00000000" w:rsidRDefault="00000000" w:rsidRPr="00000000" w14:paraId="00000022">
      <w:pPr>
        <w:rPr>
          <w:b w:val="1"/>
          <w:bCs w:val="1"/>
          <w:color w:val="000000"/>
        </w:rPr>
      </w:pPr>
      <w:r w:rsidDel="00000000" w:rsidR="00000000" w:rsidRPr="00000000">
        <w:rPr>
          <w:b w:val="1"/>
          <w:bCs w:val="1"/>
          <w:color w:val="000000"/>
          <w:rtl w:val="0"/>
        </w:rPr>
        <w:t xml:space="preserve">Step 1: Input Message</w:t>
      </w:r>
    </w:p>
    <w:p w:rsidR="00000000" w:rsidDel="00000000" w:rsidP="00000000" w:rsidRDefault="00000000" w:rsidRPr="00000000" w14:paraId="00000023">
      <w:pPr>
        <w:rPr>
          <w:b w:val="1"/>
          <w:bCs w:val="1"/>
          <w:color w:val="000000"/>
        </w:rPr>
      </w:pPr>
      <w:r w:rsidDel="00000000" w:rsidR="00000000" w:rsidRPr="00000000">
        <w:rPr>
          <w:b w:val="1"/>
          <w:bCs w:val="1"/>
          <w:color w:val="000000"/>
          <w:rtl w:val="0"/>
        </w:rPr>
        <w:t xml:space="preserve">The user inputs a plaintext message.</w:t>
      </w:r>
    </w:p>
    <w:p w:rsidR="00000000" w:rsidDel="00000000" w:rsidP="00000000" w:rsidRDefault="00000000" w:rsidRPr="00000000" w14:paraId="00000024">
      <w:pPr>
        <w:rPr>
          <w:b w:val="1"/>
          <w:bCs w:val="1"/>
          <w:color w:val="000000"/>
        </w:rPr>
      </w:pPr>
      <w:r w:rsidDel="00000000" w:rsidR="00000000" w:rsidRPr="00000000">
        <w:rPr>
          <w:b w:val="1"/>
          <w:bCs w:val="1"/>
          <w:color w:val="000000"/>
          <w:rtl w:val="0"/>
        </w:rPr>
        <w:t xml:space="preserve">Step 2: Caesar Cipher</w:t>
      </w:r>
    </w:p>
    <w:p w:rsidR="00000000" w:rsidDel="00000000" w:rsidP="00000000" w:rsidRDefault="00000000" w:rsidRPr="00000000" w14:paraId="00000025">
      <w:pPr>
        <w:rPr>
          <w:b w:val="1"/>
          <w:bCs w:val="1"/>
          <w:color w:val="000000"/>
        </w:rPr>
      </w:pPr>
      <w:r w:rsidDel="00000000" w:rsidR="00000000" w:rsidRPr="00000000">
        <w:rPr>
          <w:b w:val="1"/>
          <w:bCs w:val="1"/>
          <w:color w:val="000000"/>
          <w:rtl w:val="0"/>
        </w:rPr>
        <w:t xml:space="preserve">A shift-based encryption is applied.</w:t>
      </w:r>
    </w:p>
    <w:p w:rsidR="00000000" w:rsidDel="00000000" w:rsidP="00000000" w:rsidRDefault="00000000" w:rsidRPr="00000000" w14:paraId="00000026">
      <w:pPr>
        <w:rPr>
          <w:b w:val="1"/>
          <w:bCs w:val="1"/>
          <w:color w:val="000000"/>
        </w:rPr>
      </w:pPr>
      <w:r w:rsidDel="00000000" w:rsidR="00000000" w:rsidRPr="00000000">
        <w:rPr>
          <w:b w:val="1"/>
          <w:bCs w:val="1"/>
          <w:color w:val="000000"/>
          <w:rtl w:val="0"/>
        </w:rPr>
        <w:t xml:space="preserve">Example:</w:t>
        <w:br w:type="textWrapping"/>
        <w:t xml:space="preserve">signal → vljqdo (shift = 3)</w:t>
      </w:r>
    </w:p>
    <w:p w:rsidR="00000000" w:rsidDel="00000000" w:rsidP="00000000" w:rsidRDefault="00000000" w:rsidRPr="00000000" w14:paraId="00000027">
      <w:pPr>
        <w:rPr>
          <w:b w:val="1"/>
          <w:bCs w:val="1"/>
          <w:color w:val="000000"/>
        </w:rPr>
      </w:pPr>
      <w:r w:rsidDel="00000000" w:rsidR="00000000" w:rsidRPr="00000000">
        <w:rPr>
          <w:b w:val="1"/>
          <w:bCs w:val="1"/>
          <w:color w:val="000000"/>
          <w:rtl w:val="0"/>
        </w:rPr>
        <w:t xml:space="preserve">Step 3: Frequency Mapping (FSK Justification)</w:t>
      </w:r>
    </w:p>
    <w:p w:rsidR="00000000" w:rsidDel="00000000" w:rsidP="00000000" w:rsidRDefault="00000000" w:rsidRPr="00000000" w14:paraId="00000028">
      <w:pPr>
        <w:rPr>
          <w:b w:val="1"/>
          <w:bCs w:val="1"/>
          <w:color w:val="000000"/>
        </w:rPr>
      </w:pPr>
      <w:r w:rsidDel="00000000" w:rsidR="00000000" w:rsidRPr="00000000">
        <w:rPr>
          <w:b w:val="1"/>
          <w:bCs w:val="1"/>
          <w:color w:val="000000"/>
          <w:rtl w:val="0"/>
        </w:rPr>
        <w:t xml:space="preserve">Each character is mapped to a unique frequency:</w:t>
      </w:r>
    </w:p>
    <w:p w:rsidR="00000000" w:rsidDel="00000000" w:rsidP="00000000" w:rsidRDefault="00000000" w:rsidRPr="00000000" w14:paraId="00000029">
      <w:pPr>
        <w:numPr>
          <w:ilvl w:val="0"/>
          <w:numId w:val="3"/>
        </w:numPr>
        <w:ind w:left="720" w:hanging="360"/>
        <w:rPr>
          <w:b w:val="1"/>
          <w:bCs w:val="1"/>
          <w:color w:val="000000"/>
        </w:rPr>
      </w:pPr>
      <w:r w:rsidDel="00000000" w:rsidR="00000000" w:rsidRPr="00000000">
        <w:rPr>
          <w:b w:val="1"/>
          <w:bCs w:val="1"/>
          <w:color w:val="000000"/>
          <w:rtl w:val="0"/>
        </w:rPr>
        <w:t xml:space="preserve">a → 300 Hz </w:t>
      </w:r>
    </w:p>
    <w:p w:rsidR="00000000" w:rsidDel="00000000" w:rsidP="00000000" w:rsidRDefault="00000000" w:rsidRPr="00000000" w14:paraId="0000002A">
      <w:pPr>
        <w:numPr>
          <w:ilvl w:val="0"/>
          <w:numId w:val="3"/>
        </w:numPr>
        <w:ind w:left="720" w:hanging="360"/>
        <w:rPr>
          <w:b w:val="1"/>
          <w:bCs w:val="1"/>
          <w:color w:val="000000"/>
        </w:rPr>
      </w:pPr>
      <w:r w:rsidDel="00000000" w:rsidR="00000000" w:rsidRPr="00000000">
        <w:rPr>
          <w:b w:val="1"/>
          <w:bCs w:val="1"/>
          <w:color w:val="000000"/>
          <w:rtl w:val="0"/>
        </w:rPr>
        <w:t xml:space="preserve">b → 400 Hz </w:t>
      </w:r>
    </w:p>
    <w:p w:rsidR="00000000" w:rsidDel="00000000" w:rsidP="00000000" w:rsidRDefault="00000000" w:rsidRPr="00000000" w14:paraId="0000002B">
      <w:pPr>
        <w:numPr>
          <w:ilvl w:val="0"/>
          <w:numId w:val="3"/>
        </w:numPr>
        <w:ind w:left="720" w:hanging="360"/>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02C">
      <w:pPr>
        <w:numPr>
          <w:ilvl w:val="0"/>
          <w:numId w:val="3"/>
        </w:numPr>
        <w:ind w:left="720" w:hanging="360"/>
        <w:rPr>
          <w:b w:val="1"/>
          <w:bCs w:val="1"/>
          <w:color w:val="000000"/>
        </w:rPr>
      </w:pPr>
      <w:r w:rsidDel="00000000" w:rsidR="00000000" w:rsidRPr="00000000">
        <w:rPr>
          <w:b w:val="1"/>
          <w:bCs w:val="1"/>
          <w:color w:val="000000"/>
          <w:rtl w:val="0"/>
        </w:rPr>
        <w:t xml:space="preserve">z → 2800 Hz </w:t>
      </w:r>
    </w:p>
    <w:p w:rsidR="00000000" w:rsidDel="00000000" w:rsidP="00000000" w:rsidRDefault="00000000" w:rsidRPr="00000000" w14:paraId="0000002D">
      <w:pPr>
        <w:rPr>
          <w:b w:val="1"/>
          <w:bCs w:val="1"/>
          <w:color w:val="000000"/>
        </w:rPr>
      </w:pPr>
      <w:r w:rsidDel="00000000" w:rsidR="00000000" w:rsidRPr="00000000">
        <w:rPr>
          <w:b w:val="1"/>
          <w:bCs w:val="1"/>
          <w:color w:val="000000"/>
          <w:rtl w:val="0"/>
        </w:rPr>
        <w:t xml:space="preserve">Justification:</w:t>
        <w:br w:type="textWrapping"/>
        <w:t xml:space="preserve">Frequency Shift Keying (FSK) ensures robustness against amplitude distortion, making it suitable for transmission in reflective environments.</w:t>
      </w:r>
    </w:p>
    <w:p w:rsidR="00000000" w:rsidDel="00000000" w:rsidP="00000000" w:rsidRDefault="00000000" w:rsidRPr="00000000" w14:paraId="0000002E">
      <w:pPr>
        <w:rPr>
          <w:b w:val="1"/>
          <w:bCs w:val="1"/>
          <w:color w:val="000000"/>
        </w:rPr>
      </w:pPr>
      <w:r w:rsidDel="00000000" w:rsidR="00000000" w:rsidRPr="00000000">
        <w:rPr>
          <w:rtl w:val="0"/>
        </w:rPr>
      </w:r>
    </w:p>
    <w:p w:rsidR="00000000" w:rsidDel="00000000" w:rsidP="00000000" w:rsidRDefault="00000000" w:rsidRPr="00000000" w14:paraId="0000002F">
      <w:pPr>
        <w:rPr>
          <w:b w:val="1"/>
          <w:bCs w:val="1"/>
          <w:color w:val="00b050"/>
        </w:rPr>
      </w:pPr>
      <w:r w:rsidDel="00000000" w:rsidR="00000000" w:rsidRPr="00000000">
        <w:rPr>
          <w:b w:val="1"/>
          <w:bCs w:val="1"/>
          <w:color w:val="00b050"/>
          <w:rtl w:val="0"/>
        </w:rPr>
        <w:t xml:space="preserve">3. Signal Transmission (AM-FSK Model)</w:t>
      </w:r>
    </w:p>
    <w:p w:rsidR="00000000" w:rsidDel="00000000" w:rsidP="00000000" w:rsidRDefault="00000000" w:rsidRPr="00000000" w14:paraId="00000030">
      <w:pPr>
        <w:rPr>
          <w:b w:val="1"/>
          <w:bCs w:val="1"/>
          <w:color w:val="000000"/>
        </w:rPr>
      </w:pPr>
      <w:r w:rsidDel="00000000" w:rsidR="00000000" w:rsidRPr="00000000">
        <w:rPr>
          <w:b w:val="1"/>
          <w:bCs w:val="1"/>
          <w:color w:val="000000"/>
          <w:rtl w:val="0"/>
        </w:rPr>
        <w:t xml:space="preserve">Signal = sin(2π f_char t) × sin(2π f_c t)</w:t>
      </w:r>
    </w:p>
    <w:p w:rsidR="00000000" w:rsidDel="00000000" w:rsidP="00000000" w:rsidRDefault="00000000" w:rsidRPr="00000000" w14:paraId="00000031">
      <w:pPr>
        <w:numPr>
          <w:ilvl w:val="0"/>
          <w:numId w:val="4"/>
        </w:numPr>
        <w:ind w:left="720" w:hanging="360"/>
        <w:rPr>
          <w:b w:val="1"/>
          <w:bCs w:val="1"/>
          <w:color w:val="000000"/>
        </w:rPr>
      </w:pPr>
      <w:r w:rsidDel="00000000" w:rsidR="00000000" w:rsidRPr="00000000">
        <w:rPr>
          <w:b w:val="1"/>
          <w:bCs w:val="1"/>
          <w:color w:val="000000"/>
          <w:rtl w:val="0"/>
        </w:rPr>
        <w:t xml:space="preserve">f_char: frequency representing the character </w:t>
      </w:r>
    </w:p>
    <w:p w:rsidR="00000000" w:rsidDel="00000000" w:rsidP="00000000" w:rsidRDefault="00000000" w:rsidRPr="00000000" w14:paraId="00000032">
      <w:pPr>
        <w:numPr>
          <w:ilvl w:val="0"/>
          <w:numId w:val="4"/>
        </w:numPr>
        <w:ind w:left="720" w:hanging="360"/>
        <w:rPr>
          <w:b w:val="1"/>
          <w:bCs w:val="1"/>
          <w:color w:val="000000"/>
        </w:rPr>
      </w:pPr>
      <w:r w:rsidDel="00000000" w:rsidR="00000000" w:rsidRPr="00000000">
        <w:rPr>
          <w:b w:val="1"/>
          <w:bCs w:val="1"/>
          <w:color w:val="000000"/>
          <w:rtl w:val="0"/>
        </w:rPr>
        <w:t xml:space="preserve">f_c: carrier frequency </w:t>
      </w:r>
    </w:p>
    <w:p w:rsidR="00000000" w:rsidDel="00000000" w:rsidP="00000000" w:rsidRDefault="00000000" w:rsidRPr="00000000" w14:paraId="00000033">
      <w:pPr>
        <w:rPr>
          <w:b w:val="1"/>
          <w:bCs w:val="1"/>
          <w:color w:val="000000"/>
        </w:rPr>
      </w:pPr>
      <w:r w:rsidDel="00000000" w:rsidR="00000000" w:rsidRPr="00000000">
        <w:rPr>
          <w:b w:val="1"/>
          <w:bCs w:val="1"/>
          <w:color w:val="000000"/>
          <w:rtl w:val="0"/>
        </w:rPr>
        <w:t xml:space="preserve">Justification:</w:t>
        <w:br w:type="textWrapping"/>
        <w:t xml:space="preserve">Combining amplitude modulation (AM) with FSK allows both frequency encoding and efficient propagation of the signal.</w:t>
      </w:r>
    </w:p>
    <w:p w:rsidR="00000000" w:rsidDel="00000000" w:rsidP="00000000" w:rsidRDefault="00000000" w:rsidRPr="00000000" w14:paraId="00000034">
      <w:pPr>
        <w:rPr>
          <w:b w:val="1"/>
          <w:bCs w:val="1"/>
          <w:color w:val="000000"/>
        </w:rPr>
      </w:pPr>
      <w:r w:rsidDel="00000000" w:rsidR="00000000" w:rsidRPr="00000000">
        <w:rPr>
          <w:rtl w:val="0"/>
        </w:rPr>
      </w:r>
    </w:p>
    <w:p w:rsidR="00000000" w:rsidDel="00000000" w:rsidP="00000000" w:rsidRDefault="00000000" w:rsidRPr="00000000" w14:paraId="00000035">
      <w:pPr>
        <w:rPr>
          <w:b w:val="1"/>
          <w:bCs w:val="1"/>
          <w:color w:val="00b050"/>
        </w:rPr>
      </w:pPr>
      <w:r w:rsidDel="00000000" w:rsidR="00000000" w:rsidRPr="00000000">
        <w:rPr>
          <w:b w:val="1"/>
          <w:bCs w:val="1"/>
          <w:color w:val="00b050"/>
          <w:rtl w:val="0"/>
        </w:rPr>
        <w:t xml:space="preserve">4. Reflection and Wave Behavior</w:t>
      </w:r>
    </w:p>
    <w:p w:rsidR="00000000" w:rsidDel="00000000" w:rsidP="00000000" w:rsidRDefault="00000000" w:rsidRPr="00000000" w14:paraId="00000036">
      <w:pPr>
        <w:rPr>
          <w:b w:val="1"/>
          <w:bCs w:val="1"/>
          <w:color w:val="000000"/>
        </w:rPr>
      </w:pPr>
      <w:r w:rsidDel="00000000" w:rsidR="00000000" w:rsidRPr="00000000">
        <w:rPr>
          <w:b w:val="1"/>
          <w:bCs w:val="1"/>
          <w:color w:val="000000"/>
          <w:rtl w:val="0"/>
        </w:rPr>
        <w:t xml:space="preserve">Perpendicular Component</w:t>
      </w:r>
    </w:p>
    <w:p w:rsidR="00000000" w:rsidDel="00000000" w:rsidP="00000000" w:rsidRDefault="00000000" w:rsidRPr="00000000" w14:paraId="00000037">
      <w:pPr>
        <w:rPr>
          <w:b w:val="1"/>
          <w:bCs w:val="1"/>
          <w:color w:val="000000"/>
        </w:rPr>
      </w:pPr>
      <w:r w:rsidDel="00000000" w:rsidR="00000000" w:rsidRPr="00000000">
        <w:rPr>
          <w:b w:val="1"/>
          <w:bCs w:val="1"/>
          <w:color w:val="000000"/>
          <w:rtl w:val="0"/>
        </w:rPr>
        <w:t xml:space="preserve">k</w:t>
      </w:r>
      <w:r w:rsidDel="00000000" w:rsidR="00000000" w:rsidRPr="00000000">
        <w:rPr>
          <w:rFonts w:ascii="Cambria Math" w:cs="Cambria Math" w:eastAsia="Cambria Math" w:hAnsi="Cambria Math"/>
          <w:b w:val="1"/>
          <w:bCs w:val="1"/>
          <w:color w:val="000000"/>
          <w:rtl w:val="0"/>
        </w:rPr>
        <w:t xml:space="preserve">⊥</w:t>
      </w:r>
      <w:r w:rsidDel="00000000" w:rsidR="00000000" w:rsidRPr="00000000">
        <w:rPr>
          <w:b w:val="1"/>
          <w:bCs w:val="1"/>
          <w:color w:val="000000"/>
          <w:rtl w:val="0"/>
        </w:rPr>
        <w:t xml:space="preserve"> = k cos(</w:t>
      </w:r>
      <w:r w:rsidDel="00000000" w:rsidR="00000000" w:rsidRPr="00000000">
        <w:rPr>
          <w:rFonts w:ascii="Aptos" w:cs="Aptos" w:eastAsia="Aptos" w:hAnsi="Aptos"/>
          <w:b w:val="1"/>
          <w:bCs w:val="1"/>
          <w:color w:val="000000"/>
          <w:rtl w:val="0"/>
        </w:rPr>
        <w:t xml:space="preserve">θ</w:t>
      </w:r>
      <w:r w:rsidDel="00000000" w:rsidR="00000000" w:rsidRPr="00000000">
        <w:rPr>
          <w:b w:val="1"/>
          <w:bCs w:val="1"/>
          <w:color w:val="000000"/>
          <w:rtl w:val="0"/>
        </w:rPr>
        <w:t xml:space="preserve">)</w:t>
      </w:r>
    </w:p>
    <w:p w:rsidR="00000000" w:rsidDel="00000000" w:rsidP="00000000" w:rsidRDefault="00000000" w:rsidRPr="00000000" w14:paraId="00000038">
      <w:pPr>
        <w:rPr>
          <w:b w:val="1"/>
          <w:bCs w:val="1"/>
          <w:color w:val="000000"/>
        </w:rPr>
      </w:pPr>
      <w:r w:rsidDel="00000000" w:rsidR="00000000" w:rsidRPr="00000000">
        <w:rPr>
          <w:b w:val="1"/>
          <w:bCs w:val="1"/>
          <w:color w:val="000000"/>
          <w:rtl w:val="0"/>
        </w:rPr>
        <w:t xml:space="preserve">Standing Wave Amplitude After Reflection</w:t>
      </w:r>
    </w:p>
    <w:p w:rsidR="00000000" w:rsidDel="00000000" w:rsidP="00000000" w:rsidRDefault="00000000" w:rsidRPr="00000000" w14:paraId="00000039">
      <w:pPr>
        <w:rPr>
          <w:b w:val="1"/>
          <w:bCs w:val="1"/>
          <w:color w:val="000000"/>
        </w:rPr>
      </w:pPr>
      <w:r w:rsidDel="00000000" w:rsidR="00000000" w:rsidRPr="00000000">
        <w:rPr>
          <w:b w:val="1"/>
          <w:bCs w:val="1"/>
          <w:color w:val="000000"/>
          <w:rtl w:val="0"/>
        </w:rPr>
        <w:t xml:space="preserve">A(x) = 2|sin(k</w:t>
      </w:r>
      <w:r w:rsidDel="00000000" w:rsidR="00000000" w:rsidRPr="00000000">
        <w:rPr>
          <w:rFonts w:ascii="Cambria Math" w:cs="Cambria Math" w:eastAsia="Cambria Math" w:hAnsi="Cambria Math"/>
          <w:b w:val="1"/>
          <w:bCs w:val="1"/>
          <w:color w:val="000000"/>
          <w:rtl w:val="0"/>
        </w:rPr>
        <w:t xml:space="preserve">⊥</w:t>
      </w:r>
      <w:r w:rsidDel="00000000" w:rsidR="00000000" w:rsidRPr="00000000">
        <w:rPr>
          <w:b w:val="1"/>
          <w:bCs w:val="1"/>
          <w:color w:val="000000"/>
          <w:rtl w:val="0"/>
        </w:rPr>
        <w:t xml:space="preserve"> x)|</w:t>
      </w:r>
    </w:p>
    <w:p w:rsidR="00000000" w:rsidDel="00000000" w:rsidP="00000000" w:rsidRDefault="00000000" w:rsidRPr="00000000" w14:paraId="0000003A">
      <w:pPr>
        <w:rPr>
          <w:b w:val="1"/>
          <w:bCs w:val="1"/>
          <w:color w:val="000000"/>
        </w:rPr>
      </w:pPr>
      <w:r w:rsidDel="00000000" w:rsidR="00000000" w:rsidRPr="00000000">
        <w:rPr>
          <w:b w:val="1"/>
          <w:bCs w:val="1"/>
          <w:color w:val="000000"/>
          <w:rtl w:val="0"/>
        </w:rPr>
        <w:t xml:space="preserve">Justification:</w:t>
        <w:br w:type="textWrapping"/>
        <w:t xml:space="preserve">Only the perpendicular component contributes to interference, which creates the standing wave pattern.</w:t>
      </w:r>
    </w:p>
    <w:p w:rsidR="00000000" w:rsidDel="00000000" w:rsidP="00000000" w:rsidRDefault="00000000" w:rsidRPr="00000000" w14:paraId="0000003B">
      <w:pPr>
        <w:rPr>
          <w:b w:val="1"/>
          <w:bCs w:val="1"/>
          <w:color w:val="000000"/>
        </w:rPr>
      </w:pPr>
      <w:r w:rsidDel="00000000" w:rsidR="00000000" w:rsidRPr="00000000">
        <w:rPr>
          <w:rtl w:val="0"/>
        </w:rPr>
      </w:r>
    </w:p>
    <w:p w:rsidR="00000000" w:rsidDel="00000000" w:rsidP="00000000" w:rsidRDefault="00000000" w:rsidRPr="00000000" w14:paraId="0000003C">
      <w:pPr>
        <w:rPr>
          <w:b w:val="1"/>
          <w:bCs w:val="1"/>
          <w:color w:val="00b050"/>
        </w:rPr>
      </w:pPr>
      <w:r w:rsidDel="00000000" w:rsidR="00000000" w:rsidRPr="00000000">
        <w:rPr>
          <w:b w:val="1"/>
          <w:bCs w:val="1"/>
          <w:color w:val="00b050"/>
          <w:rtl w:val="0"/>
        </w:rPr>
        <w:t xml:space="preserve">5. Antinode Detection and Receiver Placement</w:t>
      </w:r>
    </w:p>
    <w:p w:rsidR="00000000" w:rsidDel="00000000" w:rsidP="00000000" w:rsidRDefault="00000000" w:rsidRPr="00000000" w14:paraId="0000003D">
      <w:pPr>
        <w:rPr>
          <w:b w:val="1"/>
          <w:bCs w:val="1"/>
          <w:color w:val="000000"/>
        </w:rPr>
      </w:pPr>
      <w:r w:rsidDel="00000000" w:rsidR="00000000" w:rsidRPr="00000000">
        <w:rPr>
          <w:b w:val="1"/>
          <w:bCs w:val="1"/>
          <w:color w:val="000000"/>
          <w:rtl w:val="0"/>
        </w:rPr>
        <w:t xml:space="preserve">x = (2n + 1)π / (2k</w:t>
      </w:r>
      <w:r w:rsidDel="00000000" w:rsidR="00000000" w:rsidRPr="00000000">
        <w:rPr>
          <w:rFonts w:ascii="Cambria Math" w:cs="Cambria Math" w:eastAsia="Cambria Math" w:hAnsi="Cambria Math"/>
          <w:b w:val="1"/>
          <w:bCs w:val="1"/>
          <w:color w:val="000000"/>
          <w:rtl w:val="0"/>
        </w:rPr>
        <w:t xml:space="preserve">⊥</w:t>
      </w:r>
      <w:r w:rsidDel="00000000" w:rsidR="00000000" w:rsidRPr="00000000">
        <w:rPr>
          <w:b w:val="1"/>
          <w:bCs w:val="1"/>
          <w:color w:val="000000"/>
          <w:rtl w:val="0"/>
        </w:rPr>
        <w:t xml:space="preserve">)</w:t>
      </w:r>
    </w:p>
    <w:p w:rsidR="00000000" w:rsidDel="00000000" w:rsidP="00000000" w:rsidRDefault="00000000" w:rsidRPr="00000000" w14:paraId="0000003E">
      <w:pPr>
        <w:numPr>
          <w:ilvl w:val="0"/>
          <w:numId w:val="5"/>
        </w:numPr>
        <w:ind w:left="720" w:hanging="360"/>
        <w:rPr>
          <w:b w:val="1"/>
          <w:bCs w:val="1"/>
          <w:color w:val="000000"/>
        </w:rPr>
      </w:pPr>
      <w:r w:rsidDel="00000000" w:rsidR="00000000" w:rsidRPr="00000000">
        <w:rPr>
          <w:b w:val="1"/>
          <w:bCs w:val="1"/>
          <w:color w:val="000000"/>
          <w:rtl w:val="0"/>
        </w:rPr>
        <w:t xml:space="preserve">These positions correspond to maximum signal strength </w:t>
      </w:r>
    </w:p>
    <w:p w:rsidR="00000000" w:rsidDel="00000000" w:rsidP="00000000" w:rsidRDefault="00000000" w:rsidRPr="00000000" w14:paraId="0000003F">
      <w:pPr>
        <w:numPr>
          <w:ilvl w:val="0"/>
          <w:numId w:val="5"/>
        </w:numPr>
        <w:ind w:left="720" w:hanging="360"/>
        <w:rPr>
          <w:b w:val="1"/>
          <w:bCs w:val="1"/>
          <w:color w:val="000000"/>
        </w:rPr>
      </w:pPr>
      <w:r w:rsidDel="00000000" w:rsidR="00000000" w:rsidRPr="00000000">
        <w:rPr>
          <w:b w:val="1"/>
          <w:bCs w:val="1"/>
          <w:color w:val="000000"/>
          <w:rtl w:val="0"/>
        </w:rPr>
        <w:t xml:space="preserve">The optimal receiver position is the first antinode (n = 0) </w:t>
      </w:r>
    </w:p>
    <w:p w:rsidR="00000000" w:rsidDel="00000000" w:rsidP="00000000" w:rsidRDefault="00000000" w:rsidRPr="00000000" w14:paraId="00000040">
      <w:pPr>
        <w:rPr>
          <w:b w:val="1"/>
          <w:bCs w:val="1"/>
          <w:color w:val="000000"/>
        </w:rPr>
      </w:pPr>
      <w:r w:rsidDel="00000000" w:rsidR="00000000" w:rsidRPr="00000000">
        <w:rPr>
          <w:b w:val="1"/>
          <w:bCs w:val="1"/>
          <w:color w:val="000000"/>
          <w:rtl w:val="0"/>
        </w:rPr>
        <w:t xml:space="preserve">Justification:</w:t>
        <w:br w:type="textWrapping"/>
        <w:t xml:space="preserve">Placing the receiver at an antinode maximizes signal amplitude, improving decoding accuracy.</w:t>
      </w:r>
    </w:p>
    <w:p w:rsidR="00000000" w:rsidDel="00000000" w:rsidP="00000000" w:rsidRDefault="00000000" w:rsidRPr="00000000" w14:paraId="00000041">
      <w:pPr>
        <w:rPr>
          <w:b w:val="1"/>
          <w:bCs w:val="1"/>
          <w:color w:val="000000"/>
        </w:rPr>
      </w:pPr>
      <w:r w:rsidDel="00000000" w:rsidR="00000000" w:rsidRPr="00000000">
        <w:rPr>
          <w:rtl w:val="0"/>
        </w:rPr>
      </w:r>
    </w:p>
    <w:p w:rsidR="00000000" w:rsidDel="00000000" w:rsidP="00000000" w:rsidRDefault="00000000" w:rsidRPr="00000000" w14:paraId="00000042">
      <w:pPr>
        <w:rPr>
          <w:b w:val="1"/>
          <w:bCs w:val="1"/>
          <w:color w:val="00b050"/>
        </w:rPr>
      </w:pPr>
      <w:r w:rsidDel="00000000" w:rsidR="00000000" w:rsidRPr="00000000">
        <w:rPr>
          <w:b w:val="1"/>
          <w:bCs w:val="1"/>
          <w:color w:val="00b050"/>
          <w:rtl w:val="0"/>
        </w:rPr>
        <w:t xml:space="preserve">6. Signal Reception</w:t>
      </w:r>
    </w:p>
    <w:p w:rsidR="00000000" w:rsidDel="00000000" w:rsidP="00000000" w:rsidRDefault="00000000" w:rsidRPr="00000000" w14:paraId="00000043">
      <w:pPr>
        <w:rPr>
          <w:b w:val="1"/>
          <w:bCs w:val="1"/>
          <w:color w:val="000000"/>
        </w:rPr>
      </w:pPr>
      <w:r w:rsidDel="00000000" w:rsidR="00000000" w:rsidRPr="00000000">
        <w:rPr>
          <w:b w:val="1"/>
          <w:bCs w:val="1"/>
          <w:color w:val="000000"/>
          <w:rtl w:val="0"/>
        </w:rPr>
        <w:t xml:space="preserve">A = sw_amp(x, θ)</w:t>
      </w:r>
    </w:p>
    <w:p w:rsidR="00000000" w:rsidDel="00000000" w:rsidP="00000000" w:rsidRDefault="00000000" w:rsidRPr="00000000" w14:paraId="00000044">
      <w:pPr>
        <w:numPr>
          <w:ilvl w:val="0"/>
          <w:numId w:val="6"/>
        </w:numPr>
        <w:ind w:left="720" w:hanging="360"/>
        <w:rPr>
          <w:b w:val="1"/>
          <w:bCs w:val="1"/>
          <w:color w:val="000000"/>
        </w:rPr>
      </w:pPr>
      <w:r w:rsidDel="00000000" w:rsidR="00000000" w:rsidRPr="00000000">
        <w:rPr>
          <w:b w:val="1"/>
          <w:bCs w:val="1"/>
          <w:color w:val="000000"/>
          <w:rtl w:val="0"/>
        </w:rPr>
        <w:t xml:space="preserve">If A ≥ threshold → signal is strong (reliable decoding) </w:t>
      </w:r>
    </w:p>
    <w:p w:rsidR="00000000" w:rsidDel="00000000" w:rsidP="00000000" w:rsidRDefault="00000000" w:rsidRPr="00000000" w14:paraId="00000045">
      <w:pPr>
        <w:numPr>
          <w:ilvl w:val="0"/>
          <w:numId w:val="6"/>
        </w:numPr>
        <w:ind w:left="720" w:hanging="360"/>
        <w:rPr>
          <w:b w:val="1"/>
          <w:bCs w:val="1"/>
          <w:color w:val="000000"/>
        </w:rPr>
      </w:pPr>
      <w:r w:rsidDel="00000000" w:rsidR="00000000" w:rsidRPr="00000000">
        <w:rPr>
          <w:b w:val="1"/>
          <w:bCs w:val="1"/>
          <w:color w:val="000000"/>
          <w:rtl w:val="0"/>
        </w:rPr>
        <w:t xml:space="preserve">If A &lt; threshold → signal is weak (possible data loss) </w:t>
      </w:r>
    </w:p>
    <w:p w:rsidR="00000000" w:rsidDel="00000000" w:rsidP="00000000" w:rsidRDefault="00000000" w:rsidRPr="00000000" w14:paraId="00000046">
      <w:pPr>
        <w:rPr>
          <w:b w:val="1"/>
          <w:bCs w:val="1"/>
          <w:color w:val="000000"/>
        </w:rPr>
      </w:pPr>
      <w:r w:rsidDel="00000000" w:rsidR="00000000" w:rsidRPr="00000000">
        <w:rPr>
          <w:rtl w:val="0"/>
        </w:rPr>
      </w:r>
    </w:p>
    <w:p w:rsidR="00000000" w:rsidDel="00000000" w:rsidP="00000000" w:rsidRDefault="00000000" w:rsidRPr="00000000" w14:paraId="00000047">
      <w:pPr>
        <w:rPr>
          <w:b w:val="1"/>
          <w:bCs w:val="1"/>
          <w:color w:val="00b050"/>
        </w:rPr>
      </w:pPr>
      <w:r w:rsidDel="00000000" w:rsidR="00000000" w:rsidRPr="00000000">
        <w:rPr>
          <w:b w:val="1"/>
          <w:bCs w:val="1"/>
          <w:color w:val="00b050"/>
          <w:rtl w:val="0"/>
        </w:rPr>
        <w:t xml:space="preserve">7. Demodulation Process</w:t>
      </w:r>
    </w:p>
    <w:p w:rsidR="00000000" w:rsidDel="00000000" w:rsidP="00000000" w:rsidRDefault="00000000" w:rsidRPr="00000000" w14:paraId="00000048">
      <w:pPr>
        <w:rPr>
          <w:b w:val="1"/>
          <w:bCs w:val="1"/>
          <w:color w:val="000000"/>
        </w:rPr>
      </w:pPr>
      <w:r w:rsidDel="00000000" w:rsidR="00000000" w:rsidRPr="00000000">
        <w:rPr>
          <w:b w:val="1"/>
          <w:bCs w:val="1"/>
          <w:color w:val="000000"/>
          <w:rtl w:val="0"/>
        </w:rPr>
        <w:t xml:space="preserve">Steps:</w:t>
      </w:r>
    </w:p>
    <w:p w:rsidR="00000000" w:rsidDel="00000000" w:rsidP="00000000" w:rsidRDefault="00000000" w:rsidRPr="00000000" w14:paraId="00000049">
      <w:pPr>
        <w:numPr>
          <w:ilvl w:val="0"/>
          <w:numId w:val="7"/>
        </w:numPr>
        <w:ind w:left="720" w:hanging="360"/>
        <w:rPr>
          <w:b w:val="1"/>
          <w:bCs w:val="1"/>
          <w:color w:val="000000"/>
        </w:rPr>
      </w:pPr>
      <w:r w:rsidDel="00000000" w:rsidR="00000000" w:rsidRPr="00000000">
        <w:rPr>
          <w:b w:val="1"/>
          <w:bCs w:val="1"/>
          <w:color w:val="000000"/>
          <w:rtl w:val="0"/>
        </w:rPr>
        <w:t xml:space="preserve">Multiply the received signal by the carrier signal </w:t>
      </w:r>
    </w:p>
    <w:p w:rsidR="00000000" w:rsidDel="00000000" w:rsidP="00000000" w:rsidRDefault="00000000" w:rsidRPr="00000000" w14:paraId="0000004A">
      <w:pPr>
        <w:numPr>
          <w:ilvl w:val="0"/>
          <w:numId w:val="7"/>
        </w:numPr>
        <w:ind w:left="720" w:hanging="360"/>
        <w:rPr>
          <w:b w:val="1"/>
          <w:bCs w:val="1"/>
          <w:color w:val="000000"/>
        </w:rPr>
      </w:pPr>
      <w:r w:rsidDel="00000000" w:rsidR="00000000" w:rsidRPr="00000000">
        <w:rPr>
          <w:b w:val="1"/>
          <w:bCs w:val="1"/>
          <w:color w:val="000000"/>
          <w:rtl w:val="0"/>
        </w:rPr>
        <w:t xml:space="preserve">Apply a low-pass filter </w:t>
      </w:r>
    </w:p>
    <w:p w:rsidR="00000000" w:rsidDel="00000000" w:rsidP="00000000" w:rsidRDefault="00000000" w:rsidRPr="00000000" w14:paraId="0000004B">
      <w:pPr>
        <w:rPr>
          <w:b w:val="1"/>
          <w:bCs w:val="1"/>
          <w:color w:val="000000"/>
        </w:rPr>
      </w:pPr>
      <w:r w:rsidDel="00000000" w:rsidR="00000000" w:rsidRPr="00000000">
        <w:rPr>
          <w:b w:val="1"/>
          <w:bCs w:val="1"/>
          <w:color w:val="000000"/>
          <w:rtl w:val="0"/>
        </w:rPr>
        <w:t xml:space="preserve">Justification:</w:t>
        <w:br w:type="textWrapping"/>
        <w:t xml:space="preserve">This process removes the carrier frequency and retrieves the original baseband signal.</w:t>
      </w:r>
    </w:p>
    <w:p w:rsidR="00000000" w:rsidDel="00000000" w:rsidP="00000000" w:rsidRDefault="00000000" w:rsidRPr="00000000" w14:paraId="0000004C">
      <w:pPr>
        <w:rPr>
          <w:b w:val="1"/>
          <w:bCs w:val="1"/>
          <w:color w:val="000000"/>
        </w:rPr>
      </w:pPr>
      <w:r w:rsidDel="00000000" w:rsidR="00000000" w:rsidRPr="00000000">
        <w:rPr>
          <w:rtl w:val="0"/>
        </w:rPr>
      </w:r>
    </w:p>
    <w:p w:rsidR="00000000" w:rsidDel="00000000" w:rsidP="00000000" w:rsidRDefault="00000000" w:rsidRPr="00000000" w14:paraId="0000004D">
      <w:pPr>
        <w:rPr>
          <w:b w:val="1"/>
          <w:bCs w:val="1"/>
          <w:color w:val="00b050"/>
        </w:rPr>
      </w:pPr>
      <w:r w:rsidDel="00000000" w:rsidR="00000000" w:rsidRPr="00000000">
        <w:rPr>
          <w:b w:val="1"/>
          <w:bCs w:val="1"/>
          <w:color w:val="00b050"/>
          <w:rtl w:val="0"/>
        </w:rPr>
        <w:t xml:space="preserve">8. Filtering</w:t>
      </w:r>
    </w:p>
    <w:p w:rsidR="00000000" w:rsidDel="00000000" w:rsidP="00000000" w:rsidRDefault="00000000" w:rsidRPr="00000000" w14:paraId="0000004E">
      <w:pPr>
        <w:rPr>
          <w:b w:val="1"/>
          <w:bCs w:val="1"/>
          <w:color w:val="000000"/>
        </w:rPr>
      </w:pPr>
      <w:r w:rsidDel="00000000" w:rsidR="00000000" w:rsidRPr="00000000">
        <w:rPr>
          <w:b w:val="1"/>
          <w:bCs w:val="1"/>
          <w:color w:val="000000"/>
          <w:rtl w:val="0"/>
        </w:rPr>
        <w:t xml:space="preserve">A low-pass filter eliminates high-frequency noise and preserves the useful signal components.</w:t>
      </w:r>
    </w:p>
    <w:p w:rsidR="00000000" w:rsidDel="00000000" w:rsidP="00000000" w:rsidRDefault="00000000" w:rsidRPr="00000000" w14:paraId="0000004F">
      <w:pPr>
        <w:rPr>
          <w:b w:val="1"/>
          <w:bCs w:val="1"/>
          <w:color w:val="000000"/>
        </w:rPr>
      </w:pPr>
      <w:r w:rsidDel="00000000" w:rsidR="00000000" w:rsidRPr="00000000">
        <w:rPr>
          <w:rtl w:val="0"/>
        </w:rPr>
      </w:r>
    </w:p>
    <w:p w:rsidR="00000000" w:rsidDel="00000000" w:rsidP="00000000" w:rsidRDefault="00000000" w:rsidRPr="00000000" w14:paraId="00000050">
      <w:pPr>
        <w:rPr>
          <w:b w:val="1"/>
          <w:bCs w:val="1"/>
          <w:color w:val="00b050"/>
        </w:rPr>
      </w:pPr>
      <w:r w:rsidDel="00000000" w:rsidR="00000000" w:rsidRPr="00000000">
        <w:rPr>
          <w:b w:val="1"/>
          <w:bCs w:val="1"/>
          <w:color w:val="00b050"/>
          <w:rtl w:val="0"/>
        </w:rPr>
        <w:t xml:space="preserve">9. Frequency Analysis (DFT)</w:t>
      </w:r>
    </w:p>
    <w:p w:rsidR="00000000" w:rsidDel="00000000" w:rsidP="00000000" w:rsidRDefault="00000000" w:rsidRPr="00000000" w14:paraId="00000051">
      <w:pPr>
        <w:rPr>
          <w:b w:val="1"/>
          <w:bCs w:val="1"/>
          <w:color w:val="000000"/>
        </w:rPr>
      </w:pPr>
      <w:r w:rsidDel="00000000" w:rsidR="00000000" w:rsidRPr="00000000">
        <w:rPr>
          <w:b w:val="1"/>
          <w:bCs w:val="1"/>
          <w:color w:val="000000"/>
          <w:rtl w:val="0"/>
        </w:rPr>
        <w:t xml:space="preserve">Using Fourier Transform:</w:t>
      </w:r>
    </w:p>
    <w:p w:rsidR="00000000" w:rsidDel="00000000" w:rsidP="00000000" w:rsidRDefault="00000000" w:rsidRPr="00000000" w14:paraId="00000052">
      <w:pPr>
        <w:numPr>
          <w:ilvl w:val="0"/>
          <w:numId w:val="8"/>
        </w:numPr>
        <w:ind w:left="720" w:hanging="360"/>
        <w:rPr>
          <w:b w:val="1"/>
          <w:bCs w:val="1"/>
          <w:color w:val="000000"/>
        </w:rPr>
      </w:pPr>
      <w:r w:rsidDel="00000000" w:rsidR="00000000" w:rsidRPr="00000000">
        <w:rPr>
          <w:b w:val="1"/>
          <w:bCs w:val="1"/>
          <w:color w:val="000000"/>
          <w:rtl w:val="0"/>
        </w:rPr>
        <w:t xml:space="preserve">Extract frequency components </w:t>
      </w:r>
    </w:p>
    <w:p w:rsidR="00000000" w:rsidDel="00000000" w:rsidP="00000000" w:rsidRDefault="00000000" w:rsidRPr="00000000" w14:paraId="00000053">
      <w:pPr>
        <w:numPr>
          <w:ilvl w:val="0"/>
          <w:numId w:val="8"/>
        </w:numPr>
        <w:ind w:left="720" w:hanging="360"/>
        <w:rPr>
          <w:b w:val="1"/>
          <w:bCs w:val="1"/>
          <w:color w:val="000000"/>
        </w:rPr>
      </w:pPr>
      <w:r w:rsidDel="00000000" w:rsidR="00000000" w:rsidRPr="00000000">
        <w:rPr>
          <w:b w:val="1"/>
          <w:bCs w:val="1"/>
          <w:color w:val="000000"/>
          <w:rtl w:val="0"/>
        </w:rPr>
        <w:t xml:space="preserve">Detect peaks corresponding to transmitted characters </w:t>
      </w:r>
    </w:p>
    <w:p w:rsidR="00000000" w:rsidDel="00000000" w:rsidP="00000000" w:rsidRDefault="00000000" w:rsidRPr="00000000" w14:paraId="00000054">
      <w:pPr>
        <w:rPr>
          <w:b w:val="1"/>
          <w:bCs w:val="1"/>
          <w:color w:val="000000"/>
        </w:rPr>
      </w:pPr>
      <w:r w:rsidDel="00000000" w:rsidR="00000000" w:rsidRPr="00000000">
        <w:rPr>
          <w:b w:val="1"/>
          <w:bCs w:val="1"/>
          <w:color w:val="000000"/>
          <w:rtl w:val="0"/>
        </w:rPr>
        <w:t xml:space="preserve">Justification:</w:t>
        <w:br w:type="textWrapping"/>
        <w:t xml:space="preserve">Each character has a unique frequency, so identifying peaks allows accurate symbol recovery.</w:t>
      </w:r>
    </w:p>
    <w:p w:rsidR="00000000" w:rsidDel="00000000" w:rsidP="00000000" w:rsidRDefault="00000000" w:rsidRPr="00000000" w14:paraId="00000055">
      <w:pPr>
        <w:rPr>
          <w:b w:val="1"/>
          <w:bCs w:val="1"/>
          <w:color w:val="000000"/>
        </w:rPr>
      </w:pPr>
      <w:r w:rsidDel="00000000" w:rsidR="00000000" w:rsidRPr="00000000">
        <w:rPr>
          <w:rtl w:val="0"/>
        </w:rPr>
      </w:r>
    </w:p>
    <w:p w:rsidR="00000000" w:rsidDel="00000000" w:rsidP="00000000" w:rsidRDefault="00000000" w:rsidRPr="00000000" w14:paraId="00000056">
      <w:pPr>
        <w:rPr>
          <w:b w:val="1"/>
          <w:bCs w:val="1"/>
          <w:color w:val="00b050"/>
        </w:rPr>
      </w:pPr>
      <w:r w:rsidDel="00000000" w:rsidR="00000000" w:rsidRPr="00000000">
        <w:rPr>
          <w:b w:val="1"/>
          <w:bCs w:val="1"/>
          <w:color w:val="00b050"/>
          <w:rtl w:val="0"/>
        </w:rPr>
        <w:t xml:space="preserve">10. Decoding</w:t>
      </w:r>
    </w:p>
    <w:p w:rsidR="00000000" w:rsidDel="00000000" w:rsidP="00000000" w:rsidRDefault="00000000" w:rsidRPr="00000000" w14:paraId="00000057">
      <w:pPr>
        <w:numPr>
          <w:ilvl w:val="0"/>
          <w:numId w:val="9"/>
        </w:numPr>
        <w:ind w:left="720" w:hanging="360"/>
        <w:rPr>
          <w:b w:val="1"/>
          <w:bCs w:val="1"/>
          <w:color w:val="000000"/>
        </w:rPr>
      </w:pPr>
      <w:r w:rsidDel="00000000" w:rsidR="00000000" w:rsidRPr="00000000">
        <w:rPr>
          <w:b w:val="1"/>
          <w:bCs w:val="1"/>
          <w:color w:val="000000"/>
          <w:rtl w:val="0"/>
        </w:rPr>
        <w:t xml:space="preserve">If amplitude is sufficient → message is decoded correctly </w:t>
      </w:r>
    </w:p>
    <w:p w:rsidR="00000000" w:rsidDel="00000000" w:rsidP="00000000" w:rsidRDefault="00000000" w:rsidRPr="00000000" w14:paraId="00000058">
      <w:pPr>
        <w:numPr>
          <w:ilvl w:val="0"/>
          <w:numId w:val="9"/>
        </w:numPr>
        <w:ind w:left="720" w:hanging="360"/>
        <w:rPr>
          <w:b w:val="1"/>
          <w:bCs w:val="1"/>
          <w:color w:val="000000"/>
        </w:rPr>
      </w:pPr>
      <w:r w:rsidDel="00000000" w:rsidR="00000000" w:rsidRPr="00000000">
        <w:rPr>
          <w:b w:val="1"/>
          <w:bCs w:val="1"/>
          <w:color w:val="000000"/>
          <w:rtl w:val="0"/>
        </w:rPr>
        <w:t xml:space="preserve">Otherwise → message becomes corrupted (????) </w:t>
      </w:r>
    </w:p>
    <w:p w:rsidR="00000000" w:rsidDel="00000000" w:rsidP="00000000" w:rsidRDefault="00000000" w:rsidRPr="00000000" w14:paraId="00000059">
      <w:pPr>
        <w:rPr>
          <w:b w:val="1"/>
          <w:bCs w:val="1"/>
          <w:color w:val="000000"/>
        </w:rPr>
      </w:pPr>
      <w:r w:rsidDel="00000000" w:rsidR="00000000" w:rsidRPr="00000000">
        <w:rPr>
          <w:b w:val="1"/>
          <w:bCs w:val="1"/>
          <w:color w:val="000000"/>
          <w:rtl w:val="0"/>
        </w:rPr>
        <w:t xml:space="preserve">Decryption is performed using the inverse Caesar cipher.</w:t>
      </w:r>
    </w:p>
    <w:p w:rsidR="00000000" w:rsidDel="00000000" w:rsidP="00000000" w:rsidRDefault="00000000" w:rsidRPr="00000000" w14:paraId="0000005A">
      <w:pPr>
        <w:rPr>
          <w:b w:val="1"/>
          <w:bCs w:val="1"/>
          <w:color w:val="000000"/>
        </w:rPr>
      </w:pPr>
      <w:r w:rsidDel="00000000" w:rsidR="00000000" w:rsidRPr="00000000">
        <w:rPr>
          <w:rtl w:val="0"/>
        </w:rPr>
      </w:r>
    </w:p>
    <w:p w:rsidR="00000000" w:rsidDel="00000000" w:rsidP="00000000" w:rsidRDefault="00000000" w:rsidRPr="00000000" w14:paraId="0000005B">
      <w:pPr>
        <w:rPr>
          <w:b w:val="1"/>
          <w:bCs w:val="1"/>
          <w:color w:val="00b050"/>
        </w:rPr>
      </w:pPr>
      <w:r w:rsidDel="00000000" w:rsidR="00000000" w:rsidRPr="00000000">
        <w:rPr>
          <w:b w:val="1"/>
          <w:bCs w:val="1"/>
          <w:color w:val="00b050"/>
          <w:rtl w:val="0"/>
        </w:rPr>
        <w:t xml:space="preserve">11. Visualization Panels</w:t>
      </w:r>
    </w:p>
    <w:p w:rsidR="00000000" w:rsidDel="00000000" w:rsidP="00000000" w:rsidRDefault="00000000" w:rsidRPr="00000000" w14:paraId="0000005C">
      <w:pPr>
        <w:rPr>
          <w:b w:val="1"/>
          <w:bCs w:val="1"/>
          <w:color w:val="000000"/>
        </w:rPr>
      </w:pPr>
      <w:r w:rsidDel="00000000" w:rsidR="00000000" w:rsidRPr="00000000">
        <w:rPr>
          <w:b w:val="1"/>
          <w:bCs w:val="1"/>
          <w:color w:val="000000"/>
          <w:rtl w:val="0"/>
        </w:rPr>
        <w:t xml:space="preserve">The simulation interface includes:</w:t>
      </w:r>
    </w:p>
    <w:p w:rsidR="00000000" w:rsidDel="00000000" w:rsidP="00000000" w:rsidRDefault="00000000" w:rsidRPr="00000000" w14:paraId="0000005D">
      <w:pPr>
        <w:numPr>
          <w:ilvl w:val="0"/>
          <w:numId w:val="10"/>
        </w:numPr>
        <w:ind w:left="720" w:hanging="360"/>
        <w:rPr>
          <w:b w:val="1"/>
          <w:bCs w:val="1"/>
          <w:color w:val="000000"/>
        </w:rPr>
      </w:pPr>
      <w:r w:rsidDel="00000000" w:rsidR="00000000" w:rsidRPr="00000000">
        <w:rPr>
          <w:b w:val="1"/>
          <w:bCs w:val="1"/>
          <w:color w:val="000000"/>
          <w:rtl w:val="0"/>
        </w:rPr>
        <w:t xml:space="preserve">TX Panel: transmitted signal </w:t>
      </w:r>
    </w:p>
    <w:p w:rsidR="00000000" w:rsidDel="00000000" w:rsidP="00000000" w:rsidRDefault="00000000" w:rsidRPr="00000000" w14:paraId="0000005E">
      <w:pPr>
        <w:numPr>
          <w:ilvl w:val="0"/>
          <w:numId w:val="10"/>
        </w:numPr>
        <w:ind w:left="720" w:hanging="360"/>
        <w:rPr>
          <w:b w:val="1"/>
          <w:bCs w:val="1"/>
          <w:color w:val="000000"/>
        </w:rPr>
      </w:pPr>
      <w:r w:rsidDel="00000000" w:rsidR="00000000" w:rsidRPr="00000000">
        <w:rPr>
          <w:b w:val="1"/>
          <w:bCs w:val="1"/>
          <w:color w:val="000000"/>
          <w:rtl w:val="0"/>
        </w:rPr>
        <w:t xml:space="preserve">Geometry Panel: reflection visualization </w:t>
      </w:r>
    </w:p>
    <w:p w:rsidR="00000000" w:rsidDel="00000000" w:rsidP="00000000" w:rsidRDefault="00000000" w:rsidRPr="00000000" w14:paraId="0000005F">
      <w:pPr>
        <w:numPr>
          <w:ilvl w:val="0"/>
          <w:numId w:val="10"/>
        </w:numPr>
        <w:ind w:left="720" w:hanging="360"/>
        <w:rPr>
          <w:b w:val="1"/>
          <w:bCs w:val="1"/>
          <w:color w:val="000000"/>
        </w:rPr>
      </w:pPr>
      <w:r w:rsidDel="00000000" w:rsidR="00000000" w:rsidRPr="00000000">
        <w:rPr>
          <w:b w:val="1"/>
          <w:bCs w:val="1"/>
          <w:color w:val="000000"/>
          <w:rtl w:val="0"/>
        </w:rPr>
        <w:t xml:space="preserve">Standing Wave Panel: nodes and antinodes </w:t>
      </w:r>
    </w:p>
    <w:p w:rsidR="00000000" w:rsidDel="00000000" w:rsidP="00000000" w:rsidRDefault="00000000" w:rsidRPr="00000000" w14:paraId="00000060">
      <w:pPr>
        <w:numPr>
          <w:ilvl w:val="0"/>
          <w:numId w:val="10"/>
        </w:numPr>
        <w:ind w:left="720" w:hanging="360"/>
        <w:rPr>
          <w:b w:val="1"/>
          <w:bCs w:val="1"/>
          <w:color w:val="000000"/>
        </w:rPr>
      </w:pPr>
      <w:r w:rsidDel="00000000" w:rsidR="00000000" w:rsidRPr="00000000">
        <w:rPr>
          <w:b w:val="1"/>
          <w:bCs w:val="1"/>
          <w:color w:val="000000"/>
          <w:rtl w:val="0"/>
        </w:rPr>
        <w:t xml:space="preserve">DFT Panel: frequency spectrum </w:t>
      </w:r>
    </w:p>
    <w:p w:rsidR="00000000" w:rsidDel="00000000" w:rsidP="00000000" w:rsidRDefault="00000000" w:rsidRPr="00000000" w14:paraId="00000061">
      <w:pPr>
        <w:numPr>
          <w:ilvl w:val="0"/>
          <w:numId w:val="10"/>
        </w:numPr>
        <w:ind w:left="720" w:hanging="360"/>
        <w:rPr>
          <w:b w:val="1"/>
          <w:bCs w:val="1"/>
          <w:color w:val="000000"/>
        </w:rPr>
      </w:pPr>
      <w:r w:rsidDel="00000000" w:rsidR="00000000" w:rsidRPr="00000000">
        <w:rPr>
          <w:b w:val="1"/>
          <w:bCs w:val="1"/>
          <w:color w:val="000000"/>
          <w:rtl w:val="0"/>
        </w:rPr>
        <w:t xml:space="preserve">RX Panel: received signal </w:t>
      </w:r>
    </w:p>
    <w:p w:rsidR="00000000" w:rsidDel="00000000" w:rsidP="00000000" w:rsidRDefault="00000000" w:rsidRPr="00000000" w14:paraId="00000062">
      <w:pPr>
        <w:numPr>
          <w:ilvl w:val="0"/>
          <w:numId w:val="10"/>
        </w:numPr>
        <w:ind w:left="720" w:hanging="360"/>
        <w:rPr>
          <w:b w:val="1"/>
          <w:bCs w:val="1"/>
          <w:color w:val="000000"/>
        </w:rPr>
      </w:pPr>
      <w:r w:rsidDel="00000000" w:rsidR="00000000" w:rsidRPr="00000000">
        <w:rPr>
          <w:b w:val="1"/>
          <w:bCs w:val="1"/>
          <w:color w:val="000000"/>
          <w:rtl w:val="0"/>
        </w:rPr>
        <w:t xml:space="preserve">Status Panel: signal strength and decoding result </w:t>
      </w:r>
    </w:p>
    <w:p w:rsidR="00000000" w:rsidDel="00000000" w:rsidP="00000000" w:rsidRDefault="00000000" w:rsidRPr="00000000" w14:paraId="00000063">
      <w:pPr>
        <w:rPr>
          <w:b w:val="1"/>
          <w:bCs w:val="1"/>
          <w:color w:val="000000"/>
        </w:rPr>
      </w:pPr>
      <w:r w:rsidDel="00000000" w:rsidR="00000000" w:rsidRPr="00000000">
        <w:rPr>
          <w:rtl w:val="0"/>
        </w:rPr>
      </w:r>
    </w:p>
    <w:p w:rsidR="00000000" w:rsidDel="00000000" w:rsidP="00000000" w:rsidRDefault="00000000" w:rsidRPr="00000000" w14:paraId="00000064">
      <w:pPr>
        <w:rPr>
          <w:b w:val="1"/>
          <w:bCs w:val="1"/>
          <w:color w:val="00b050"/>
        </w:rPr>
      </w:pPr>
      <w:r w:rsidDel="00000000" w:rsidR="00000000" w:rsidRPr="00000000">
        <w:rPr>
          <w:b w:val="1"/>
          <w:bCs w:val="1"/>
          <w:color w:val="00b050"/>
          <w:rtl w:val="0"/>
        </w:rPr>
        <w:t xml:space="preserve">12. Technical Recommendations (System Security)</w:t>
      </w:r>
    </w:p>
    <w:p w:rsidR="00000000" w:rsidDel="00000000" w:rsidP="00000000" w:rsidRDefault="00000000" w:rsidRPr="00000000" w14:paraId="00000065">
      <w:pPr>
        <w:rPr>
          <w:b w:val="1"/>
          <w:bCs w:val="1"/>
          <w:color w:val="000000"/>
        </w:rPr>
      </w:pPr>
      <w:r w:rsidDel="00000000" w:rsidR="00000000" w:rsidRPr="00000000">
        <w:rPr>
          <w:b w:val="1"/>
          <w:bCs w:val="1"/>
          <w:color w:val="000000"/>
          <w:rtl w:val="0"/>
        </w:rPr>
        <w:t xml:space="preserve">To strengthen the system against physical layer attacks:</w:t>
      </w:r>
    </w:p>
    <w:p w:rsidR="00000000" w:rsidDel="00000000" w:rsidP="00000000" w:rsidRDefault="00000000" w:rsidRPr="00000000" w14:paraId="00000066">
      <w:pPr>
        <w:numPr>
          <w:ilvl w:val="0"/>
          <w:numId w:val="11"/>
        </w:numPr>
        <w:ind w:left="720" w:hanging="360"/>
        <w:rPr>
          <w:b w:val="1"/>
          <w:bCs w:val="1"/>
          <w:color w:val="000000"/>
        </w:rPr>
      </w:pPr>
      <w:r w:rsidDel="00000000" w:rsidR="00000000" w:rsidRPr="00000000">
        <w:rPr>
          <w:b w:val="1"/>
          <w:bCs w:val="1"/>
          <w:color w:val="000000"/>
          <w:rtl w:val="0"/>
        </w:rPr>
        <w:t xml:space="preserve">Avoid predictable reflection surfaces: Use irregular or absorbing materials to reduce standing wave formation </w:t>
      </w:r>
    </w:p>
    <w:p w:rsidR="00000000" w:rsidDel="00000000" w:rsidP="00000000" w:rsidRDefault="00000000" w:rsidRPr="00000000" w14:paraId="00000067">
      <w:pPr>
        <w:numPr>
          <w:ilvl w:val="0"/>
          <w:numId w:val="11"/>
        </w:numPr>
        <w:ind w:left="720" w:hanging="360"/>
        <w:rPr>
          <w:b w:val="1"/>
          <w:bCs w:val="1"/>
          <w:color w:val="000000"/>
        </w:rPr>
      </w:pPr>
      <w:r w:rsidDel="00000000" w:rsidR="00000000" w:rsidRPr="00000000">
        <w:rPr>
          <w:b w:val="1"/>
          <w:bCs w:val="1"/>
          <w:color w:val="000000"/>
          <w:rtl w:val="0"/>
        </w:rPr>
        <w:t xml:space="preserve">Frequency hopping (FHSS): Randomly change transmission frequencies to prevent interception  </w:t>
      </w:r>
    </w:p>
    <w:p w:rsidR="00000000" w:rsidDel="00000000" w:rsidP="00000000" w:rsidRDefault="00000000" w:rsidRPr="00000000" w14:paraId="00000068">
      <w:pPr>
        <w:numPr>
          <w:ilvl w:val="0"/>
          <w:numId w:val="11"/>
        </w:numPr>
        <w:ind w:left="720" w:hanging="360"/>
        <w:rPr>
          <w:b w:val="1"/>
          <w:bCs w:val="1"/>
          <w:color w:val="000000"/>
        </w:rPr>
      </w:pPr>
      <w:r w:rsidDel="00000000" w:rsidR="00000000" w:rsidRPr="00000000">
        <w:rPr>
          <w:b w:val="1"/>
          <w:bCs w:val="1"/>
          <w:color w:val="000000"/>
          <w:rtl w:val="0"/>
        </w:rPr>
        <w:t xml:space="preserve">Directional antennas: Limit signal propagation to reduce unauthorized reception </w:t>
      </w:r>
    </w:p>
    <w:p w:rsidR="00000000" w:rsidDel="00000000" w:rsidP="00000000" w:rsidRDefault="00000000" w:rsidRPr="00000000" w14:paraId="00000069">
      <w:pPr>
        <w:numPr>
          <w:ilvl w:val="0"/>
          <w:numId w:val="11"/>
        </w:numPr>
        <w:ind w:left="720" w:hanging="360"/>
        <w:rPr>
          <w:b w:val="1"/>
          <w:bCs w:val="1"/>
          <w:color w:val="000000"/>
        </w:rPr>
      </w:pPr>
      <w:r w:rsidDel="00000000" w:rsidR="00000000" w:rsidRPr="00000000">
        <w:rPr>
          <w:b w:val="1"/>
          <w:bCs w:val="1"/>
          <w:color w:val="000000"/>
          <w:rtl w:val="0"/>
        </w:rPr>
        <w:t xml:space="preserve">Noise injection: Add controlled noise to confuse attackers without affecting the intended receiver </w:t>
      </w:r>
    </w:p>
    <w:p w:rsidR="00000000" w:rsidDel="00000000" w:rsidP="00000000" w:rsidRDefault="00000000" w:rsidRPr="00000000" w14:paraId="0000006A">
      <w:pPr>
        <w:numPr>
          <w:ilvl w:val="0"/>
          <w:numId w:val="11"/>
        </w:numPr>
        <w:ind w:left="720" w:hanging="360"/>
        <w:rPr>
          <w:b w:val="1"/>
          <w:bCs w:val="1"/>
          <w:color w:val="000000"/>
        </w:rPr>
      </w:pPr>
      <w:r w:rsidDel="00000000" w:rsidR="00000000" w:rsidRPr="00000000">
        <w:rPr>
          <w:b w:val="1"/>
          <w:bCs w:val="1"/>
          <w:color w:val="000000"/>
          <w:rtl w:val="0"/>
        </w:rPr>
        <w:t xml:space="preserve">Adaptive thresholding: Dynamically adjust detection thresholds based on environment conditions </w:t>
      </w:r>
    </w:p>
    <w:p w:rsidR="00000000" w:rsidDel="00000000" w:rsidP="00000000" w:rsidRDefault="00000000" w:rsidRPr="00000000" w14:paraId="0000006B">
      <w:pPr>
        <w:rPr>
          <w:b w:val="1"/>
          <w:bCs w:val="1"/>
          <w:color w:val="000000"/>
        </w:rPr>
      </w:pPr>
      <w:r w:rsidDel="00000000" w:rsidR="00000000" w:rsidRPr="00000000">
        <w:rPr>
          <w:rtl w:val="0"/>
        </w:rPr>
      </w:r>
    </w:p>
    <w:p w:rsidR="00000000" w:rsidDel="00000000" w:rsidP="00000000" w:rsidRDefault="00000000" w:rsidRPr="00000000" w14:paraId="0000006C">
      <w:pPr>
        <w:rPr>
          <w:b w:val="1"/>
          <w:bCs w:val="1"/>
          <w:color w:val="00b050"/>
        </w:rPr>
      </w:pPr>
      <w:r w:rsidDel="00000000" w:rsidR="00000000" w:rsidRPr="00000000">
        <w:rPr>
          <w:b w:val="1"/>
          <w:bCs w:val="1"/>
          <w:color w:val="00b050"/>
          <w:rtl w:val="0"/>
        </w:rPr>
        <w:t xml:space="preserve">13. Conclusion</w:t>
      </w:r>
    </w:p>
    <w:p w:rsidR="00000000" w:rsidDel="00000000" w:rsidP="00000000" w:rsidRDefault="00000000" w:rsidRPr="00000000" w14:paraId="0000006D">
      <w:pPr>
        <w:rPr>
          <w:b w:val="1"/>
          <w:bCs w:val="1"/>
          <w:color w:val="000000"/>
        </w:rPr>
      </w:pPr>
      <w:r w:rsidDel="00000000" w:rsidR="00000000" w:rsidRPr="00000000">
        <w:rPr>
          <w:b w:val="1"/>
          <w:bCs w:val="1"/>
          <w:color w:val="000000"/>
          <w:rtl w:val="0"/>
        </w:rPr>
        <w:t xml:space="preserve">This project demonstrates how physical wave behavior (reflection and interference) can impact communication security. By combining theoretical modeling, signal processing, and simulation, we can both exploit and mitigate vulnerabilities in wireless systems.</w:t>
      </w:r>
    </w:p>
    <w:p w:rsidR="00000000" w:rsidDel="00000000" w:rsidP="00000000" w:rsidRDefault="00000000" w:rsidRPr="00000000" w14:paraId="0000006E">
      <w:pPr>
        <w:rPr>
          <w:color w:val="00000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DZ"/>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