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D744" w14:textId="6CACE7A3" w:rsidR="00194C40" w:rsidRDefault="00194C40" w:rsidP="00194C40">
      <w:r>
        <w:t>Nếu hai lớp không thể phân tách tuyến tính thì sao?</w:t>
      </w:r>
    </w:p>
    <w:p w14:paraId="7AA877AF" w14:textId="77777777" w:rsidR="00194C40" w:rsidRDefault="00194C40" w:rsidP="00194C40">
      <w:r>
        <w:t>¨ Khả năng phân tách tuyến tính là lý tưởng trong thực tế.</w:t>
      </w:r>
    </w:p>
    <w:p w14:paraId="41C46AD5" w14:textId="2A7D5369" w:rsidR="00194C40" w:rsidRDefault="00194C40" w:rsidP="00194C40">
      <w:r>
        <w:t>¨</w:t>
      </w:r>
      <w:r>
        <w:t xml:space="preserve"> </w:t>
      </w:r>
      <w:r>
        <w:t>Dữ liệu thường bị nhiễu hoặc sai lệch, tạo thành hai lớp</w:t>
      </w:r>
      <w:r>
        <w:t xml:space="preserve"> </w:t>
      </w:r>
      <w:r>
        <w:t>chồng chéo (nhiễu/lỗi có thể làm 2 lớp giao nhau)</w:t>
      </w:r>
    </w:p>
    <w:p w14:paraId="27433829" w14:textId="5CB2F9DE" w:rsidR="00194C40" w:rsidRDefault="00194C40" w:rsidP="00194C40">
      <w:r>
        <w:t>Trong trường hợp khả năng phân tách tuyến tính</w:t>
      </w:r>
      <w:r>
        <w:t>:</w:t>
      </w:r>
    </w:p>
    <w:p w14:paraId="58017AF0" w14:textId="6E738B9B" w:rsidR="00194C40" w:rsidRDefault="00194C40" w:rsidP="00194C40">
      <w:r w:rsidRPr="00194C40">
        <w:drawing>
          <wp:inline distT="0" distB="0" distL="0" distR="0" wp14:anchorId="61BFB9A9" wp14:editId="07B23D75">
            <wp:extent cx="4925112" cy="102884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E253" w14:textId="7A5C0105" w:rsidR="00194C40" w:rsidRDefault="00194C40" w:rsidP="00194C40">
      <w:r>
        <w:t>Trong trường hợp nhiễu hoặc chồng chéo, những hạn chế đó có thể</w:t>
      </w:r>
      <w:r>
        <w:t xml:space="preserve"> </w:t>
      </w:r>
      <w:r>
        <w:t>không bao giờ gặp nhau đồng thời.</w:t>
      </w:r>
    </w:p>
    <w:p w14:paraId="77A6C18C" w14:textId="5BEC76A9" w:rsidR="00381081" w:rsidRDefault="00194C40" w:rsidP="00194C40">
      <w:r>
        <w:t>¨ Điều đó có nghĩa là chúng ta không thể giải được w* và b*.</w:t>
      </w:r>
    </w:p>
    <w:p w14:paraId="6D2AFF22" w14:textId="19794DF7" w:rsidR="009B223E" w:rsidRDefault="009B223E" w:rsidP="009B223E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Giống </w:t>
      </w:r>
      <w:r>
        <w:rPr>
          <w:rFonts w:ascii="Arial" w:hAnsi="Arial" w:cs="Arial"/>
          <w:color w:val="000000"/>
        </w:rPr>
        <w:t>như </w:t>
      </w:r>
      <w:hyperlink r:id="rId6" w:history="1">
        <w:r>
          <w:rPr>
            <w:rStyle w:val="Hyperlink"/>
            <w:rFonts w:ascii="Arial" w:hAnsi="Arial" w:cs="Arial"/>
            <w:color w:val="337AB7"/>
          </w:rPr>
          <w:t>Perceptron Learning Algorithm (PLA)</w:t>
        </w:r>
      </w:hyperlink>
      <w:r>
        <w:rPr>
          <w:rFonts w:ascii="Arial" w:hAnsi="Arial" w:cs="Arial"/>
          <w:color w:val="000000"/>
        </w:rPr>
        <w:t>, </w:t>
      </w:r>
      <w:hyperlink r:id="rId7" w:history="1">
        <w:r>
          <w:rPr>
            <w:rStyle w:val="Hyperlink"/>
            <w:rFonts w:ascii="Arial" w:hAnsi="Arial" w:cs="Arial"/>
            <w:color w:val="337AB7"/>
          </w:rPr>
          <w:t>Support Vector Machine (SVM) </w:t>
        </w:r>
        <w:r>
          <w:rPr>
            <w:rStyle w:val="Emphasis"/>
            <w:rFonts w:ascii="Arial" w:hAnsi="Arial" w:cs="Arial"/>
            <w:color w:val="337AB7"/>
          </w:rPr>
          <w:t>thuần</w:t>
        </w:r>
      </w:hyperlink>
      <w:r>
        <w:rPr>
          <w:rFonts w:ascii="Arial" w:hAnsi="Arial" w:cs="Arial"/>
          <w:color w:val="000000"/>
        </w:rPr>
        <w:t> chỉ làm việc khi dữ liệu của 2 classes là </w:t>
      </w:r>
      <w:hyperlink r:id="rId8" w:anchor="bai-toan-perceptron" w:history="1">
        <w:r>
          <w:rPr>
            <w:rStyle w:val="Emphasis"/>
            <w:rFonts w:ascii="Arial" w:hAnsi="Arial" w:cs="Arial"/>
            <w:color w:val="337AB7"/>
          </w:rPr>
          <w:t>linearly separable</w:t>
        </w:r>
      </w:hyperlink>
      <w:r>
        <w:rPr>
          <w:rFonts w:ascii="Arial" w:hAnsi="Arial" w:cs="Arial"/>
          <w:color w:val="000000"/>
        </w:rPr>
        <w:t>. Một cách tự nhiên, chúng ta cũng mong muốn rằng SVM có thể làm việc với dữ liệu </w:t>
      </w:r>
      <w:r>
        <w:rPr>
          <w:rStyle w:val="Emphasis"/>
          <w:rFonts w:ascii="Arial" w:hAnsi="Arial" w:cs="Arial"/>
          <w:color w:val="000000"/>
        </w:rPr>
        <w:t>gần linearly separable</w:t>
      </w:r>
      <w:r>
        <w:rPr>
          <w:rFonts w:ascii="Arial" w:hAnsi="Arial" w:cs="Arial"/>
          <w:color w:val="000000"/>
        </w:rPr>
        <w:t> giống như </w:t>
      </w:r>
      <w:hyperlink r:id="rId9" w:history="1">
        <w:r>
          <w:rPr>
            <w:rStyle w:val="Hyperlink"/>
            <w:rFonts w:ascii="Arial" w:hAnsi="Arial" w:cs="Arial"/>
            <w:color w:val="337AB7"/>
          </w:rPr>
          <w:t>Logistic Regression</w:t>
        </w:r>
      </w:hyperlink>
      <w:r>
        <w:rPr>
          <w:rFonts w:ascii="Arial" w:hAnsi="Arial" w:cs="Arial"/>
          <w:color w:val="000000"/>
        </w:rPr>
        <w:t> đã làm được.</w:t>
      </w:r>
    </w:p>
    <w:p w14:paraId="19912456" w14:textId="69E309AF" w:rsidR="00194C40" w:rsidRDefault="009B223E" w:rsidP="00194C40">
      <w:r>
        <w:t>Điểm nhiễu x</w:t>
      </w:r>
      <w:r>
        <w:rPr>
          <w:vertAlign w:val="subscript"/>
        </w:rPr>
        <w:t>a</w:t>
      </w:r>
      <w:r>
        <w:t xml:space="preserve"> và x</w:t>
      </w:r>
      <w:r>
        <w:rPr>
          <w:vertAlign w:val="subscript"/>
        </w:rPr>
        <w:t>b</w:t>
      </w:r>
      <w:r>
        <w:t xml:space="preserve"> được đặt sai vị trí</w:t>
      </w:r>
    </w:p>
    <w:p w14:paraId="45F76813" w14:textId="79C0DCE5" w:rsidR="009B223E" w:rsidRDefault="009B223E" w:rsidP="009B223E">
      <w:pPr>
        <w:jc w:val="center"/>
      </w:pPr>
      <w:r w:rsidRPr="009B223E">
        <w:drawing>
          <wp:inline distT="0" distB="0" distL="0" distR="0" wp14:anchorId="21D19269" wp14:editId="4EFFE90F">
            <wp:extent cx="3905795" cy="3229426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3F90" w14:textId="0BAC4E1E" w:rsidR="009B223E" w:rsidRDefault="009B223E" w:rsidP="009B223E">
      <w:pPr>
        <w:jc w:val="center"/>
      </w:pPr>
      <w:r>
        <w:t>(Hình có nhiễu)</w:t>
      </w:r>
    </w:p>
    <w:p w14:paraId="78D59EB8" w14:textId="6C3D8B85" w:rsidR="009B223E" w:rsidRDefault="009B223E" w:rsidP="009B223E">
      <w:r w:rsidRPr="009B223E">
        <w:lastRenderedPageBreak/>
        <w:drawing>
          <wp:inline distT="0" distB="0" distL="0" distR="0" wp14:anchorId="0E37A53D" wp14:editId="0AB5C12F">
            <wp:extent cx="5943600" cy="25908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571E" w14:textId="1C06EC87" w:rsidR="009B223E" w:rsidRDefault="004E3D46" w:rsidP="009B223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Có hai trường hợp dễ nhận thấy SVM làm việc không hiệu quả hoặc thậm chí không làm việc:</w:t>
      </w:r>
    </w:p>
    <w:p w14:paraId="436D2BE9" w14:textId="1E2ACB9B" w:rsidR="008F75A5" w:rsidRPr="008F75A5" w:rsidRDefault="008F75A5" w:rsidP="008F75A5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8F75A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Trường hợp 1: Dữ liệu vẫn </w:t>
      </w:r>
      <w:r w:rsidRPr="008F75A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linearly separable</w:t>
      </w:r>
      <w:r w:rsidRPr="008F75A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như Hình 1a) nhưng có một điểm </w:t>
      </w:r>
      <w:r w:rsidRPr="008F75A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nhiễu</w:t>
      </w:r>
      <w:r w:rsidRPr="008F75A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của lớp tròn đỏ ở quá gần so với lớp vuông xanh. Trong trường hợp này, nếu ta sử dụng SVM </w:t>
      </w:r>
      <w:r w:rsidRPr="008F75A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thuần</w:t>
      </w:r>
      <w:r w:rsidRPr="008F75A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thì sẽ tạo ra một </w:t>
      </w:r>
      <w:r w:rsidRPr="008F75A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margin</w:t>
      </w:r>
      <w:r w:rsidRPr="008F75A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rất nhỏ. Ngoài ra, đường phân lớp nằm quá gần lớp vuông xanh và xa lớp tròn đỏ. Trong khi đó, nếu ta </w:t>
      </w:r>
      <w:r w:rsidRPr="008F75A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hy sinh</w:t>
      </w:r>
      <w:r w:rsidRPr="008F75A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điểm nhiễu này thì ta được một </w:t>
      </w:r>
      <w:r w:rsidRPr="008F75A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margin</w:t>
      </w:r>
      <w:r w:rsidRPr="008F75A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tốt hơn rất nhiều được mô tả bởi các đường nét đứt. SVM </w:t>
      </w:r>
      <w:r w:rsidRPr="008F75A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thuần</w:t>
      </w:r>
      <w:r w:rsidRPr="008F75A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vì vậy còn được coi là </w:t>
      </w:r>
      <w:r w:rsidRPr="008F75A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nhạy cảm với nhiễu</w:t>
      </w:r>
      <w:r w:rsidRPr="008F75A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(</w:t>
      </w:r>
      <w:r w:rsidRPr="008F75A5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sensitive to noise</w:t>
      </w:r>
      <w:r w:rsidRPr="008F75A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).</w:t>
      </w:r>
    </w:p>
    <w:p w14:paraId="33D30DAD" w14:textId="11E778C2" w:rsidR="008F75A5" w:rsidRDefault="008F75A5" w:rsidP="008F75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Trường hợp 2: Dữ liệu không </w:t>
      </w:r>
      <w:r>
        <w:rPr>
          <w:rStyle w:val="Emphasis"/>
          <w:rFonts w:ascii="Arial" w:hAnsi="Arial" w:cs="Arial"/>
          <w:color w:val="000000"/>
        </w:rPr>
        <w:t>linearly separable</w:t>
      </w:r>
      <w:r>
        <w:rPr>
          <w:rFonts w:ascii="Arial" w:hAnsi="Arial" w:cs="Arial"/>
          <w:color w:val="000000"/>
        </w:rPr>
        <w:t> nhưng </w:t>
      </w:r>
      <w:r>
        <w:rPr>
          <w:rStyle w:val="Emphasis"/>
          <w:rFonts w:ascii="Arial" w:hAnsi="Arial" w:cs="Arial"/>
          <w:color w:val="000000"/>
        </w:rPr>
        <w:t>gần linearly separable</w:t>
      </w:r>
      <w:r>
        <w:rPr>
          <w:rFonts w:ascii="Arial" w:hAnsi="Arial" w:cs="Arial"/>
          <w:color w:val="000000"/>
        </w:rPr>
        <w:t> như Hình 1b). Trong trường hợp này, nếu ta sử dụng SVM </w:t>
      </w:r>
      <w:r>
        <w:rPr>
          <w:rStyle w:val="Emphasis"/>
          <w:rFonts w:ascii="Arial" w:hAnsi="Arial" w:cs="Arial"/>
          <w:color w:val="000000"/>
        </w:rPr>
        <w:t>thuần</w:t>
      </w:r>
      <w:r>
        <w:rPr>
          <w:rFonts w:ascii="Arial" w:hAnsi="Arial" w:cs="Arial"/>
          <w:color w:val="000000"/>
        </w:rPr>
        <w:t> thì rõ ràng bài toán tối ưu là </w:t>
      </w:r>
      <w:r>
        <w:rPr>
          <w:rStyle w:val="Emphasis"/>
          <w:rFonts w:ascii="Arial" w:hAnsi="Arial" w:cs="Arial"/>
          <w:color w:val="000000"/>
        </w:rPr>
        <w:t>infeasible</w:t>
      </w:r>
      <w:r>
        <w:rPr>
          <w:rFonts w:ascii="Arial" w:hAnsi="Arial" w:cs="Arial"/>
          <w:color w:val="000000"/>
        </w:rPr>
        <w:t>, tức </w:t>
      </w:r>
      <w:r>
        <w:rPr>
          <w:rStyle w:val="Emphasis"/>
          <w:rFonts w:ascii="Arial" w:hAnsi="Arial" w:cs="Arial"/>
          <w:color w:val="000000"/>
        </w:rPr>
        <w:t>feasible set</w:t>
      </w:r>
      <w:r>
        <w:rPr>
          <w:rFonts w:ascii="Arial" w:hAnsi="Arial" w:cs="Arial"/>
          <w:color w:val="000000"/>
        </w:rPr>
        <w:t> là một tập rỗng, vì vậy bài toán tối ưu SVM trở nên vô nghiệm. Tuy nhiên, nếu ta lại </w:t>
      </w:r>
      <w:r>
        <w:rPr>
          <w:rStyle w:val="Emphasis"/>
          <w:rFonts w:ascii="Arial" w:hAnsi="Arial" w:cs="Arial"/>
          <w:color w:val="000000"/>
        </w:rPr>
        <w:t>chịu hy sinh một chút</w:t>
      </w:r>
      <w:r>
        <w:rPr>
          <w:rFonts w:ascii="Arial" w:hAnsi="Arial" w:cs="Arial"/>
          <w:color w:val="000000"/>
        </w:rPr>
        <w:t> những điểm ở gần biên giữa hai classes, ta vẫn có thể tạo được một đường phân chia khá tốt như đường nét đứt đậm. Các </w:t>
      </w:r>
      <w:r>
        <w:rPr>
          <w:rStyle w:val="Emphasis"/>
          <w:rFonts w:ascii="Arial" w:hAnsi="Arial" w:cs="Arial"/>
          <w:color w:val="000000"/>
        </w:rPr>
        <w:t>đường support</w:t>
      </w:r>
      <w:r>
        <w:rPr>
          <w:rFonts w:ascii="Arial" w:hAnsi="Arial" w:cs="Arial"/>
          <w:color w:val="000000"/>
        </w:rPr>
        <w:t> đường nét đứt mảnh vẫn giúp tạo được một margin lớn cho bộ phân lớp này. Với mỗi điểm nằm lần sang phía bên kia của các đường suport (hay </w:t>
      </w:r>
      <w:r>
        <w:rPr>
          <w:rStyle w:val="Emphasis"/>
          <w:rFonts w:ascii="Arial" w:hAnsi="Arial" w:cs="Arial"/>
          <w:color w:val="000000"/>
        </w:rPr>
        <w:t>đường margin</w:t>
      </w:r>
      <w:r>
        <w:rPr>
          <w:rFonts w:ascii="Arial" w:hAnsi="Arial" w:cs="Arial"/>
          <w:color w:val="000000"/>
        </w:rPr>
        <w:t>, hoặc </w:t>
      </w:r>
      <w:r>
        <w:rPr>
          <w:rStyle w:val="Emphasis"/>
          <w:rFonts w:ascii="Arial" w:hAnsi="Arial" w:cs="Arial"/>
          <w:color w:val="000000"/>
        </w:rPr>
        <w:t>đường biên</w:t>
      </w:r>
      <w:r>
        <w:rPr>
          <w:rFonts w:ascii="Arial" w:hAnsi="Arial" w:cs="Arial"/>
          <w:color w:val="000000"/>
        </w:rPr>
        <w:t>) tương ứng, ta gọi điểm đó rơi vào </w:t>
      </w:r>
      <w:r>
        <w:rPr>
          <w:rStyle w:val="Emphasis"/>
          <w:rFonts w:ascii="Arial" w:hAnsi="Arial" w:cs="Arial"/>
          <w:color w:val="000000"/>
        </w:rPr>
        <w:t>vùng không an toàn</w:t>
      </w:r>
      <w:r>
        <w:rPr>
          <w:rFonts w:ascii="Arial" w:hAnsi="Arial" w:cs="Arial"/>
          <w:color w:val="000000"/>
        </w:rPr>
        <w:t>. Chú ý rằng vùng an toàn của hai classes là khác nhau, giao nhau ở phần nằm giữa hai đường support.</w:t>
      </w:r>
    </w:p>
    <w:p w14:paraId="0411AACE" w14:textId="77777777" w:rsidR="000571D0" w:rsidRDefault="000571D0" w:rsidP="000571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Trong cả hai trường hợp trên, </w:t>
      </w:r>
      <w:r>
        <w:rPr>
          <w:rStyle w:val="Emphasis"/>
          <w:rFonts w:ascii="Arial" w:hAnsi="Arial" w:cs="Arial"/>
          <w:color w:val="000000"/>
        </w:rPr>
        <w:t>margin</w:t>
      </w:r>
      <w:r>
        <w:rPr>
          <w:rFonts w:ascii="Arial" w:hAnsi="Arial" w:cs="Arial"/>
          <w:color w:val="000000"/>
        </w:rPr>
        <w:t> tạo bởi đường phân chia và đường nét đứt mảnh còn được gọi là </w:t>
      </w:r>
      <w:r>
        <w:rPr>
          <w:rStyle w:val="Emphasis"/>
          <w:rFonts w:ascii="Arial" w:hAnsi="Arial" w:cs="Arial"/>
          <w:color w:val="000000"/>
        </w:rPr>
        <w:t>soft margin</w:t>
      </w:r>
      <w:r>
        <w:rPr>
          <w:rFonts w:ascii="Arial" w:hAnsi="Arial" w:cs="Arial"/>
          <w:color w:val="000000"/>
        </w:rPr>
        <w:t> (</w:t>
      </w:r>
      <w:r>
        <w:rPr>
          <w:rStyle w:val="Emphasis"/>
          <w:rFonts w:ascii="Arial" w:hAnsi="Arial" w:cs="Arial"/>
          <w:color w:val="000000"/>
        </w:rPr>
        <w:t>biên mềm</w:t>
      </w:r>
      <w:r>
        <w:rPr>
          <w:rFonts w:ascii="Arial" w:hAnsi="Arial" w:cs="Arial"/>
          <w:color w:val="000000"/>
        </w:rPr>
        <w:t>). Cũng theo cách gọi này, SVM </w:t>
      </w:r>
      <w:r>
        <w:rPr>
          <w:rStyle w:val="Emphasis"/>
          <w:rFonts w:ascii="Arial" w:hAnsi="Arial" w:cs="Arial"/>
          <w:color w:val="000000"/>
        </w:rPr>
        <w:t>thuần</w:t>
      </w:r>
      <w:r>
        <w:rPr>
          <w:rFonts w:ascii="Arial" w:hAnsi="Arial" w:cs="Arial"/>
          <w:color w:val="000000"/>
        </w:rPr>
        <w:t> còn được gọi là </w:t>
      </w:r>
      <w:r>
        <w:rPr>
          <w:rStyle w:val="Emphasis"/>
          <w:rFonts w:ascii="Arial" w:hAnsi="Arial" w:cs="Arial"/>
          <w:color w:val="000000"/>
        </w:rPr>
        <w:t>Hard Margin SVM</w:t>
      </w:r>
      <w:r>
        <w:rPr>
          <w:rFonts w:ascii="Arial" w:hAnsi="Arial" w:cs="Arial"/>
          <w:color w:val="000000"/>
        </w:rPr>
        <w:t> (</w:t>
      </w:r>
      <w:r>
        <w:rPr>
          <w:rStyle w:val="Emphasis"/>
          <w:rFonts w:ascii="Arial" w:hAnsi="Arial" w:cs="Arial"/>
          <w:color w:val="000000"/>
        </w:rPr>
        <w:t>SVM biên cứng</w:t>
      </w:r>
      <w:r>
        <w:rPr>
          <w:rFonts w:ascii="Arial" w:hAnsi="Arial" w:cs="Arial"/>
          <w:color w:val="000000"/>
        </w:rPr>
        <w:t>).</w:t>
      </w:r>
    </w:p>
    <w:p w14:paraId="34D251D7" w14:textId="591FC1D4" w:rsidR="000571D0" w:rsidRDefault="000571D0" w:rsidP="000571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Trong bài này, chúng ta sẽ tiếp tục tìm hiểu một biến thể của </w:t>
      </w:r>
      <w:r>
        <w:rPr>
          <w:rStyle w:val="Emphasis"/>
          <w:rFonts w:ascii="Arial" w:hAnsi="Arial" w:cs="Arial"/>
          <w:color w:val="000000"/>
        </w:rPr>
        <w:t>Hard Margin SVM</w:t>
      </w:r>
      <w:r>
        <w:rPr>
          <w:rFonts w:ascii="Arial" w:hAnsi="Arial" w:cs="Arial"/>
          <w:color w:val="000000"/>
        </w:rPr>
        <w:t> có tên gọi là </w:t>
      </w:r>
      <w:r>
        <w:rPr>
          <w:rStyle w:val="Emphasis"/>
          <w:rFonts w:ascii="Arial" w:hAnsi="Arial" w:cs="Arial"/>
          <w:color w:val="000000"/>
        </w:rPr>
        <w:t>Soft Margin SVM</w:t>
      </w:r>
      <w:r>
        <w:rPr>
          <w:rFonts w:ascii="Arial" w:hAnsi="Arial" w:cs="Arial"/>
          <w:color w:val="000000"/>
        </w:rPr>
        <w:t>.</w:t>
      </w:r>
    </w:p>
    <w:p w14:paraId="5B518BF1" w14:textId="7C342858" w:rsidR="000571D0" w:rsidRDefault="000571D0" w:rsidP="000571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Cách giải quyết thứ nhất là giải một bài toán tối ưu có ràng buộc bằng cách giải bài toán đối ngẫu giống như </w:t>
      </w:r>
      <w:r>
        <w:rPr>
          <w:rStyle w:val="Emphasis"/>
          <w:rFonts w:ascii="Arial" w:hAnsi="Arial" w:cs="Arial"/>
          <w:color w:val="000000"/>
        </w:rPr>
        <w:t>Hard Margin SVM</w:t>
      </w:r>
      <w:r>
        <w:rPr>
          <w:rFonts w:ascii="Arial" w:hAnsi="Arial" w:cs="Arial"/>
          <w:color w:val="000000"/>
        </w:rPr>
        <w:t>; cách giải dựa vào bài toán đối ngẫu này là cơ sở cho phương pháp </w:t>
      </w:r>
      <w:r>
        <w:rPr>
          <w:rStyle w:val="Emphasis"/>
          <w:rFonts w:ascii="Arial" w:hAnsi="Arial" w:cs="Arial"/>
          <w:color w:val="000000"/>
        </w:rPr>
        <w:t>Kernel SVM</w:t>
      </w:r>
      <w:r>
        <w:rPr>
          <w:rFonts w:ascii="Arial" w:hAnsi="Arial" w:cs="Arial"/>
          <w:color w:val="000000"/>
        </w:rPr>
        <w:t> cho dữ liệu thực sự không </w:t>
      </w:r>
      <w:r>
        <w:rPr>
          <w:rStyle w:val="Emphasis"/>
          <w:rFonts w:ascii="Arial" w:hAnsi="Arial" w:cs="Arial"/>
          <w:color w:val="000000"/>
        </w:rPr>
        <w:t>linearly separable</w:t>
      </w:r>
      <w:r>
        <w:rPr>
          <w:rFonts w:ascii="Arial" w:hAnsi="Arial" w:cs="Arial"/>
          <w:color w:val="000000"/>
        </w:rPr>
        <w:t> mà tôi sẽ đề cập trong bài tiếp theo. Hướng giải quyết này sẽ được tôi trình bày trong Mục 3 bên dưới.</w:t>
      </w:r>
    </w:p>
    <w:p w14:paraId="77FCAC8E" w14:textId="55FD7E9D" w:rsidR="000571D0" w:rsidRDefault="000571D0" w:rsidP="000571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Cách giải quyết thứ hai là đưa về một bài toán tối ưu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không</w:t>
      </w:r>
      <w:r>
        <w:rPr>
          <w:rFonts w:ascii="Arial" w:hAnsi="Arial" w:cs="Arial"/>
          <w:color w:val="000000"/>
          <w:shd w:val="clear" w:color="auto" w:fill="FFFFFF"/>
        </w:rPr>
        <w:t> ràng buộc. Bài toán này có thể giải bằng các phương pháp Gradient Descent. Nhờ đó, cách giải quyết này có thể được áp dụng cho các bài toán </w:t>
      </w:r>
      <w:hyperlink r:id="rId12" w:anchor="large-scale" w:history="1">
        <w:r>
          <w:rPr>
            <w:rStyle w:val="Hyperlink"/>
            <w:rFonts w:ascii="Arial" w:hAnsi="Arial" w:cs="Arial"/>
            <w:color w:val="337AB7"/>
            <w:shd w:val="clear" w:color="auto" w:fill="FFFFFF"/>
          </w:rPr>
          <w:t>large cale</w:t>
        </w:r>
      </w:hyperlink>
      <w:r>
        <w:rPr>
          <w:rFonts w:ascii="Arial" w:hAnsi="Arial" w:cs="Arial"/>
          <w:color w:val="000000"/>
          <w:shd w:val="clear" w:color="auto" w:fill="FFFFFF"/>
        </w:rPr>
        <w:t>. Ngoài ra, trong cách giải này, chúng ta sẽ làm quen với một hàm mất mát mới có tên là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hinge loss</w:t>
      </w:r>
      <w:r>
        <w:rPr>
          <w:rFonts w:ascii="Arial" w:hAnsi="Arial" w:cs="Arial"/>
          <w:color w:val="000000"/>
          <w:shd w:val="clear" w:color="auto" w:fill="FFFFFF"/>
        </w:rPr>
        <w:t>. Hàm mất mát này có thể mở rộng ra cho bài toán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multi-class classification</w:t>
      </w:r>
      <w:r>
        <w:rPr>
          <w:rFonts w:ascii="Arial" w:hAnsi="Arial" w:cs="Arial"/>
          <w:color w:val="000000"/>
          <w:shd w:val="clear" w:color="auto" w:fill="FFFFFF"/>
        </w:rPr>
        <w:t> mà tôi sẽ đề cập sau 2 bài nữa (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Multi-class SVM</w:t>
      </w:r>
      <w:r>
        <w:rPr>
          <w:rFonts w:ascii="Arial" w:hAnsi="Arial" w:cs="Arial"/>
          <w:color w:val="000000"/>
          <w:shd w:val="clear" w:color="auto" w:fill="FFFFFF"/>
        </w:rPr>
        <w:t>). Cách phát triển từ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Soft Margin SVM</w:t>
      </w:r>
      <w:r>
        <w:rPr>
          <w:rFonts w:ascii="Arial" w:hAnsi="Arial" w:cs="Arial"/>
          <w:color w:val="000000"/>
          <w:shd w:val="clear" w:color="auto" w:fill="FFFFFF"/>
        </w:rPr>
        <w:t> thành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Multi-class SVM</w:t>
      </w:r>
      <w:r>
        <w:rPr>
          <w:rFonts w:ascii="Arial" w:hAnsi="Arial" w:cs="Arial"/>
          <w:color w:val="000000"/>
          <w:shd w:val="clear" w:color="auto" w:fill="FFFFFF"/>
        </w:rPr>
        <w:t> có thể so sánh với cách phát triển từ Logistic Regression thành </w:t>
      </w:r>
      <w:hyperlink r:id="rId13" w:history="1">
        <w:r>
          <w:rPr>
            <w:rStyle w:val="Hyperlink"/>
            <w:rFonts w:ascii="Arial" w:hAnsi="Arial" w:cs="Arial"/>
            <w:color w:val="337AB7"/>
            <w:shd w:val="clear" w:color="auto" w:fill="FFFFFF"/>
          </w:rPr>
          <w:t>Softmax Regression</w:t>
        </w:r>
      </w:hyperlink>
      <w:r>
        <w:rPr>
          <w:rFonts w:ascii="Arial" w:hAnsi="Arial" w:cs="Arial"/>
          <w:color w:val="000000"/>
          <w:shd w:val="clear" w:color="auto" w:fill="FFFFFF"/>
        </w:rPr>
        <w:t>. Hướng giải quyết này sẽ được tôi trình bày trong Mục 4 bên dưới.</w:t>
      </w:r>
    </w:p>
    <w:p w14:paraId="78EF29DE" w14:textId="5AC3013F" w:rsidR="00D77ED0" w:rsidRPr="00D77ED0" w:rsidRDefault="00D77ED0" w:rsidP="000571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b/>
          <w:bCs/>
          <w:i/>
          <w:iCs/>
          <w:color w:val="000000"/>
          <w:sz w:val="30"/>
          <w:szCs w:val="30"/>
        </w:rPr>
      </w:pPr>
      <w:r w:rsidRPr="00D77ED0">
        <w:rPr>
          <w:rFonts w:ascii="Arial" w:hAnsi="Arial" w:cs="Arial"/>
          <w:b/>
          <w:bCs/>
          <w:i/>
          <w:iCs/>
          <w:color w:val="000000"/>
          <w:sz w:val="30"/>
          <w:szCs w:val="30"/>
        </w:rPr>
        <w:t>2. Phân tích toán học</w:t>
      </w:r>
    </w:p>
    <w:p w14:paraId="2B170226" w14:textId="77777777" w:rsidR="00D77ED0" w:rsidRDefault="00D77ED0" w:rsidP="00D77E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Như đã đề cập phía trên, để có một </w:t>
      </w:r>
      <w:r>
        <w:rPr>
          <w:rStyle w:val="Emphasis"/>
          <w:rFonts w:ascii="Arial" w:hAnsi="Arial" w:cs="Arial"/>
          <w:color w:val="000000"/>
        </w:rPr>
        <w:t>margin</w:t>
      </w:r>
      <w:r>
        <w:rPr>
          <w:rFonts w:ascii="Arial" w:hAnsi="Arial" w:cs="Arial"/>
          <w:color w:val="000000"/>
        </w:rPr>
        <w:t> lớn hơn trong </w:t>
      </w:r>
      <w:r>
        <w:rPr>
          <w:rStyle w:val="Emphasis"/>
          <w:rFonts w:ascii="Arial" w:hAnsi="Arial" w:cs="Arial"/>
          <w:color w:val="000000"/>
        </w:rPr>
        <w:t>Soft Margin SVM</w:t>
      </w:r>
      <w:r>
        <w:rPr>
          <w:rFonts w:ascii="Arial" w:hAnsi="Arial" w:cs="Arial"/>
          <w:color w:val="000000"/>
        </w:rPr>
        <w:t>, chúng ta cần </w:t>
      </w:r>
      <w:r>
        <w:rPr>
          <w:rStyle w:val="Emphasis"/>
          <w:rFonts w:ascii="Arial" w:hAnsi="Arial" w:cs="Arial"/>
          <w:color w:val="000000"/>
        </w:rPr>
        <w:t>hy sinh</w:t>
      </w:r>
      <w:r>
        <w:rPr>
          <w:rFonts w:ascii="Arial" w:hAnsi="Arial" w:cs="Arial"/>
          <w:color w:val="000000"/>
        </w:rPr>
        <w:t> một vài điểm dữ liệu bằng cách chấp nhận cho chúng rơi vào vùng </w:t>
      </w:r>
      <w:r>
        <w:rPr>
          <w:rStyle w:val="Emphasis"/>
          <w:rFonts w:ascii="Arial" w:hAnsi="Arial" w:cs="Arial"/>
          <w:color w:val="000000"/>
        </w:rPr>
        <w:t>không an toàn</w:t>
      </w:r>
      <w:r>
        <w:rPr>
          <w:rFonts w:ascii="Arial" w:hAnsi="Arial" w:cs="Arial"/>
          <w:color w:val="000000"/>
        </w:rPr>
        <w:t>. Tất nhiên, chúng ta phải hạn chế </w:t>
      </w:r>
      <w:r>
        <w:rPr>
          <w:rStyle w:val="Emphasis"/>
          <w:rFonts w:ascii="Arial" w:hAnsi="Arial" w:cs="Arial"/>
          <w:color w:val="000000"/>
        </w:rPr>
        <w:t>sự hy sinh</w:t>
      </w:r>
      <w:r>
        <w:rPr>
          <w:rFonts w:ascii="Arial" w:hAnsi="Arial" w:cs="Arial"/>
          <w:color w:val="000000"/>
        </w:rPr>
        <w:t> này, nếu không, chúng ta có thể tạo ra một biên cực lớn bằng cách </w:t>
      </w:r>
      <w:r>
        <w:rPr>
          <w:rStyle w:val="Emphasis"/>
          <w:rFonts w:ascii="Arial" w:hAnsi="Arial" w:cs="Arial"/>
          <w:color w:val="000000"/>
        </w:rPr>
        <w:t>hy sinh</w:t>
      </w:r>
      <w:r>
        <w:rPr>
          <w:rFonts w:ascii="Arial" w:hAnsi="Arial" w:cs="Arial"/>
          <w:color w:val="000000"/>
        </w:rPr>
        <w:t> hầu hết các điểm. Vậy hàm mục tiêu nên là một sự kết hợp để tối đa </w:t>
      </w:r>
      <w:r>
        <w:rPr>
          <w:rStyle w:val="Emphasis"/>
          <w:rFonts w:ascii="Arial" w:hAnsi="Arial" w:cs="Arial"/>
          <w:color w:val="000000"/>
        </w:rPr>
        <w:t>margin</w:t>
      </w:r>
      <w:r>
        <w:rPr>
          <w:rFonts w:ascii="Arial" w:hAnsi="Arial" w:cs="Arial"/>
          <w:color w:val="000000"/>
        </w:rPr>
        <w:t> và tối thiểu </w:t>
      </w:r>
      <w:r>
        <w:rPr>
          <w:rStyle w:val="Emphasis"/>
          <w:rFonts w:ascii="Arial" w:hAnsi="Arial" w:cs="Arial"/>
          <w:color w:val="000000"/>
        </w:rPr>
        <w:t>sự hy sinh</w:t>
      </w:r>
      <w:r>
        <w:rPr>
          <w:rFonts w:ascii="Arial" w:hAnsi="Arial" w:cs="Arial"/>
          <w:color w:val="000000"/>
        </w:rPr>
        <w:t>.</w:t>
      </w:r>
    </w:p>
    <w:p w14:paraId="2CBA3DB4" w14:textId="679C86E8" w:rsidR="00D77ED0" w:rsidRDefault="00D77ED0" w:rsidP="00D77ED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Giống như với </w:t>
      </w:r>
      <w:r>
        <w:rPr>
          <w:rStyle w:val="Emphasis"/>
          <w:rFonts w:ascii="Arial" w:hAnsi="Arial" w:cs="Arial"/>
          <w:color w:val="000000"/>
        </w:rPr>
        <w:t>Hard Margin SVM</w:t>
      </w:r>
      <w:r>
        <w:rPr>
          <w:rFonts w:ascii="Arial" w:hAnsi="Arial" w:cs="Arial"/>
          <w:color w:val="000000"/>
        </w:rPr>
        <w:t>, việc tối đa </w:t>
      </w:r>
      <w:r>
        <w:rPr>
          <w:rStyle w:val="Emphasis"/>
          <w:rFonts w:ascii="Arial" w:hAnsi="Arial" w:cs="Arial"/>
          <w:color w:val="000000"/>
        </w:rPr>
        <w:t>margin</w:t>
      </w:r>
      <w:r>
        <w:rPr>
          <w:rFonts w:ascii="Arial" w:hAnsi="Arial" w:cs="Arial"/>
          <w:color w:val="000000"/>
        </w:rPr>
        <w:t> có thể đưa về việc tối thiểu 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</w:rPr>
        <w:t>||</w:t>
      </w:r>
      <w:r>
        <w:rPr>
          <w:rStyle w:val="mjx-char"/>
          <w:rFonts w:ascii="MJXc-TeX-main-Bw" w:hAnsi="MJXc-TeX-main-Bw" w:cs="Arial"/>
          <w:color w:val="000000"/>
          <w:sz w:val="28"/>
          <w:szCs w:val="28"/>
          <w:bdr w:val="none" w:sz="0" w:space="0" w:color="auto" w:frame="1"/>
        </w:rPr>
        <w:t>w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</w:rPr>
        <w:t>||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  <w:vertAlign w:val="subscript"/>
        </w:rPr>
        <w:t>2^</w:t>
      </w:r>
      <w:r w:rsidRPr="00D77ED0"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</w:rPr>
        <w:t xml:space="preserve"> đ</w:t>
      </w:r>
      <w:r w:rsidRPr="00D77ED0"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</w:rPr>
        <w:t>ể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</w:rPr>
        <w:t>xác định </w:t>
      </w:r>
      <w:r>
        <w:rPr>
          <w:rStyle w:val="Emphasis"/>
          <w:rFonts w:ascii="Arial" w:hAnsi="Arial" w:cs="Arial"/>
          <w:color w:val="000000"/>
        </w:rPr>
        <w:t>sự hy sinh</w:t>
      </w:r>
      <w:r>
        <w:rPr>
          <w:rFonts w:ascii="Arial" w:hAnsi="Arial" w:cs="Arial"/>
          <w:color w:val="000000"/>
        </w:rPr>
        <w:t>, chúng ta cùng theo dõi Hình 2 dưới đây:</w:t>
      </w:r>
    </w:p>
    <w:p w14:paraId="0613B777" w14:textId="2DD03D8E" w:rsidR="00D77ED0" w:rsidRDefault="004E4372" w:rsidP="004E4372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EC6BB6E" wp14:editId="2D7DE284">
            <wp:extent cx="2732814" cy="1821873"/>
            <wp:effectExtent l="0" t="0" r="0" b="6985"/>
            <wp:docPr id="4" name="Picture 4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67" cy="185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372">
        <w:rPr>
          <w:rFonts w:ascii="Arial" w:hAnsi="Arial" w:cs="Arial"/>
          <w:color w:val="000000"/>
        </w:rPr>
        <w:drawing>
          <wp:inline distT="0" distB="0" distL="0" distR="0" wp14:anchorId="28D63A2B" wp14:editId="173F34A3">
            <wp:extent cx="2859405" cy="1690255"/>
            <wp:effectExtent l="0" t="0" r="0" b="571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216" cy="17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D8A1" w14:textId="3453FE8B" w:rsidR="000571D0" w:rsidRDefault="006A7089" w:rsidP="00F760F1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Arial" w:hAnsi="Arial" w:cs="Arial"/>
          <w:color w:val="000000"/>
        </w:rPr>
      </w:pPr>
      <w:r w:rsidRPr="006A7089">
        <w:rPr>
          <w:rFonts w:ascii="Arial" w:hAnsi="Arial" w:cs="Arial"/>
          <w:color w:val="000000"/>
        </w:rPr>
        <w:drawing>
          <wp:inline distT="0" distB="0" distL="0" distR="0" wp14:anchorId="5A6824A5" wp14:editId="5BF6AF1A">
            <wp:extent cx="5313218" cy="1703522"/>
            <wp:effectExtent l="0" t="0" r="190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2493" cy="17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EE92" w14:textId="21EFDE32" w:rsidR="006A7089" w:rsidRDefault="006A7089" w:rsidP="00F760F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Với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Soft Margin SVM</w:t>
      </w:r>
      <w:r>
        <w:rPr>
          <w:rFonts w:ascii="Arial" w:hAnsi="Arial" w:cs="Arial"/>
          <w:color w:val="000000"/>
          <w:shd w:val="clear" w:color="auto" w:fill="FFFFFF"/>
        </w:rPr>
        <w:t>, hàm mục tiêu sẽ có thêm một số hạng nữa giúp tối thiểu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sự hy sinh</w:t>
      </w:r>
      <w:r>
        <w:rPr>
          <w:rFonts w:ascii="Arial" w:hAnsi="Arial" w:cs="Arial"/>
          <w:color w:val="000000"/>
          <w:shd w:val="clear" w:color="auto" w:fill="FFFFFF"/>
        </w:rPr>
        <w:t>. Từ đó ta có hàm mục tiêu:</w:t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br/>
      </w:r>
      <w:r w:rsidR="00F760F1" w:rsidRPr="00F760F1">
        <w:rPr>
          <w:rFonts w:ascii="Arial" w:hAnsi="Arial" w:cs="Arial"/>
          <w:color w:val="000000"/>
        </w:rPr>
        <w:drawing>
          <wp:inline distT="0" distB="0" distL="0" distR="0" wp14:anchorId="54767EA3" wp14:editId="5B63FE2A">
            <wp:extent cx="5257800" cy="825183"/>
            <wp:effectExtent l="0" t="0" r="0" b="0"/>
            <wp:docPr id="7" name="Picture 7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2393" cy="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E5BB" w14:textId="4F44D637" w:rsidR="007C5EC6" w:rsidRDefault="007C5EC6" w:rsidP="00F760F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 w:rsidRPr="007C5EC6">
        <w:rPr>
          <w:rFonts w:ascii="Arial" w:hAnsi="Arial" w:cs="Arial"/>
          <w:color w:val="000000"/>
        </w:rPr>
        <w:lastRenderedPageBreak/>
        <w:drawing>
          <wp:inline distT="0" distB="0" distL="0" distR="0" wp14:anchorId="06062936" wp14:editId="6FE8C119">
            <wp:extent cx="5943600" cy="5699125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D8D2" w14:textId="77777777" w:rsidR="007C5EC6" w:rsidRDefault="007C5EC6" w:rsidP="00F760F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</w:p>
    <w:p w14:paraId="781053E9" w14:textId="77777777" w:rsidR="000571D0" w:rsidRDefault="000571D0" w:rsidP="000571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</w:p>
    <w:p w14:paraId="50ACBFCC" w14:textId="77777777" w:rsidR="008F75A5" w:rsidRPr="009B223E" w:rsidRDefault="008F75A5" w:rsidP="009B223E"/>
    <w:sectPr w:rsidR="008F75A5" w:rsidRPr="009B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in-B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B5B75"/>
    <w:multiLevelType w:val="multilevel"/>
    <w:tmpl w:val="AE8E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77015"/>
    <w:multiLevelType w:val="multilevel"/>
    <w:tmpl w:val="3BFA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370335">
    <w:abstractNumId w:val="0"/>
  </w:num>
  <w:num w:numId="2" w16cid:durableId="197768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F7"/>
    <w:rsid w:val="000571D0"/>
    <w:rsid w:val="00194C40"/>
    <w:rsid w:val="00381081"/>
    <w:rsid w:val="004E3D46"/>
    <w:rsid w:val="004E4372"/>
    <w:rsid w:val="005B0EF7"/>
    <w:rsid w:val="006A7089"/>
    <w:rsid w:val="007C5EC6"/>
    <w:rsid w:val="008F75A5"/>
    <w:rsid w:val="009B223E"/>
    <w:rsid w:val="00B828C5"/>
    <w:rsid w:val="00D77ED0"/>
    <w:rsid w:val="00F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BF22"/>
  <w15:chartTrackingRefBased/>
  <w15:docId w15:val="{CA6F26AD-C956-4054-A3B1-7D82D50E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B22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B223E"/>
    <w:rPr>
      <w:i/>
      <w:iCs/>
    </w:rPr>
  </w:style>
  <w:style w:type="character" w:customStyle="1" w:styleId="mjx-char">
    <w:name w:val="mjx-char"/>
    <w:basedOn w:val="DefaultParagraphFont"/>
    <w:rsid w:val="00D77ED0"/>
  </w:style>
  <w:style w:type="character" w:customStyle="1" w:styleId="mjxassistivemathml">
    <w:name w:val="mjx_assistive_mathml"/>
    <w:basedOn w:val="DefaultParagraphFont"/>
    <w:rsid w:val="00D77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coban.com/2017/01/21/perceptron/" TargetMode="External"/><Relationship Id="rId13" Type="http://schemas.openxmlformats.org/officeDocument/2006/relationships/hyperlink" Target="https://machinelearningcoban.com/2017/02/17/softmax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machinelearningcoban.com/2017/04/09/smv/" TargetMode="External"/><Relationship Id="rId12" Type="http://schemas.openxmlformats.org/officeDocument/2006/relationships/hyperlink" Target="https://machinelearningcoban.com/2017/01/12/gradientdescent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coban.com/2017/01/21/perceptron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coban.com/2017/01/27/logisticregression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Công Lập</dc:creator>
  <cp:keywords/>
  <dc:description/>
  <cp:lastModifiedBy>Phạm Công Lập</cp:lastModifiedBy>
  <cp:revision>3</cp:revision>
  <dcterms:created xsi:type="dcterms:W3CDTF">2023-02-19T04:21:00Z</dcterms:created>
  <dcterms:modified xsi:type="dcterms:W3CDTF">2023-02-19T17:35:00Z</dcterms:modified>
</cp:coreProperties>
</file>