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5"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xb80cql7rng6"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tsdx14drd49a"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xb80cql7rng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xb80cql7rng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sdx14drd49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tsdx14drd49a">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m6afmllfdx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4m6afmllfdx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d5htsz1swlh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d5htsz1swlh6">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r0gyq4ctct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3r0gyq4ctcts">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8s11ohyhk8b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8s11ohyhk8bz">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htymc9r1oyc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htymc9r1oycw">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wz9imm4rzhe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wz9imm4rzhex">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bk39133vu3o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bk39133vu3oo">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5vhp919ewtk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5vhp919ewtk9">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jsxerb4l6jhu"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4m6afmllfdx1" w:id="3"/>
      <w:bookmarkEnd w:id="3"/>
      <w:hyperlink w:anchor="_heading=h.l8gixvxdnrp1">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530"/>
        <w:gridCol w:w="1770"/>
        <w:gridCol w:w="5070"/>
        <w:tblGridChange w:id="0">
          <w:tblGrid>
            <w:gridCol w:w="975"/>
            <w:gridCol w:w="1530"/>
            <w:gridCol w:w="1770"/>
            <w:gridCol w:w="5070"/>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05</w:t>
            </w:r>
            <w:r w:rsidDel="00000000" w:rsidR="00000000" w:rsidRPr="00000000">
              <w:rPr>
                <w:rFonts w:ascii="Calibri" w:cs="Calibri" w:eastAsia="Calibri" w:hAnsi="Calibri"/>
                <w:rtl w:val="0"/>
              </w:rPr>
              <w:t xml:space="preserve">/</w:t>
            </w:r>
            <w:r w:rsidDel="00000000" w:rsidR="00000000" w:rsidRPr="00000000">
              <w:rPr>
                <w:rtl w:val="0"/>
              </w:rPr>
              <w:t xml:space="preserve">20</w:t>
            </w:r>
            <w:r w:rsidDel="00000000" w:rsidR="00000000" w:rsidRPr="00000000">
              <w:rPr>
                <w:rFonts w:ascii="Calibri" w:cs="Calibri" w:eastAsia="Calibri" w:hAnsi="Calibri"/>
                <w:rtl w:val="0"/>
              </w:rPr>
              <w:t xml:space="preserve">/</w:t>
            </w: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Clara H. Abraham</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The executive summary, requirements, and design constraints were added. </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05/21/25</w:t>
            </w:r>
          </w:p>
        </w:tc>
        <w:tc>
          <w:tcPr/>
          <w:p w:rsidR="00000000" w:rsidDel="00000000" w:rsidP="00000000" w:rsidRDefault="00000000" w:rsidRPr="00000000" w14:paraId="00000021">
            <w:pPr>
              <w:rPr/>
            </w:pPr>
            <w:r w:rsidDel="00000000" w:rsidR="00000000" w:rsidRPr="00000000">
              <w:rPr>
                <w:rtl w:val="0"/>
              </w:rPr>
              <w:t xml:space="preserve">Clara H. Abraham</w:t>
            </w:r>
          </w:p>
        </w:tc>
        <w:tc>
          <w:tcPr/>
          <w:p w:rsidR="00000000" w:rsidDel="00000000" w:rsidP="00000000" w:rsidRDefault="00000000" w:rsidRPr="00000000" w14:paraId="00000022">
            <w:pPr>
              <w:rPr/>
            </w:pPr>
            <w:r w:rsidDel="00000000" w:rsidR="00000000" w:rsidRPr="00000000">
              <w:rPr>
                <w:rtl w:val="0"/>
              </w:rPr>
              <w:t xml:space="preserve">The system architecture view (topology) was added. </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1.0</w:t>
            </w:r>
          </w:p>
        </w:tc>
        <w:tc>
          <w:tcPr/>
          <w:p w:rsidR="00000000" w:rsidDel="00000000" w:rsidP="00000000" w:rsidRDefault="00000000" w:rsidRPr="00000000" w14:paraId="00000024">
            <w:pPr>
              <w:rPr/>
            </w:pPr>
            <w:r w:rsidDel="00000000" w:rsidR="00000000" w:rsidRPr="00000000">
              <w:rPr>
                <w:rtl w:val="0"/>
              </w:rPr>
              <w:t xml:space="preserve">05/23/25</w:t>
            </w:r>
          </w:p>
        </w:tc>
        <w:tc>
          <w:tcPr/>
          <w:p w:rsidR="00000000" w:rsidDel="00000000" w:rsidP="00000000" w:rsidRDefault="00000000" w:rsidRPr="00000000" w14:paraId="00000025">
            <w:pPr>
              <w:rPr/>
            </w:pPr>
            <w:r w:rsidDel="00000000" w:rsidR="00000000" w:rsidRPr="00000000">
              <w:rPr>
                <w:rtl w:val="0"/>
              </w:rPr>
              <w:t xml:space="preserve">Clara H. Abraham</w:t>
            </w:r>
          </w:p>
        </w:tc>
        <w:tc>
          <w:tcPr/>
          <w:p w:rsidR="00000000" w:rsidDel="00000000" w:rsidP="00000000" w:rsidRDefault="00000000" w:rsidRPr="00000000" w14:paraId="00000026">
            <w:pPr>
              <w:rPr/>
            </w:pPr>
            <w:r w:rsidDel="00000000" w:rsidR="00000000" w:rsidRPr="00000000">
              <w:rPr>
                <w:rtl w:val="0"/>
              </w:rPr>
              <w:t xml:space="preserve">Added the domain model description and evaluation.</w:t>
            </w:r>
          </w:p>
        </w:tc>
      </w:tr>
      <w:tr>
        <w:trPr>
          <w:cantSplit w:val="0"/>
          <w:tblHeader w:val="1"/>
        </w:trPr>
        <w:tc>
          <w:tcPr/>
          <w:p w:rsidR="00000000" w:rsidDel="00000000" w:rsidP="00000000" w:rsidRDefault="00000000" w:rsidRPr="00000000" w14:paraId="00000027">
            <w:pPr>
              <w:jc w:val="center"/>
              <w:rPr/>
            </w:pPr>
            <w:r w:rsidDel="00000000" w:rsidR="00000000" w:rsidRPr="00000000">
              <w:rPr>
                <w:rtl w:val="0"/>
              </w:rPr>
              <w:t xml:space="preserve">1.0</w:t>
            </w:r>
          </w:p>
        </w:tc>
        <w:tc>
          <w:tcPr/>
          <w:p w:rsidR="00000000" w:rsidDel="00000000" w:rsidP="00000000" w:rsidRDefault="00000000" w:rsidRPr="00000000" w14:paraId="00000028">
            <w:pPr>
              <w:rPr/>
            </w:pPr>
            <w:r w:rsidDel="00000000" w:rsidR="00000000" w:rsidRPr="00000000">
              <w:rPr>
                <w:rtl w:val="0"/>
              </w:rPr>
              <w:t xml:space="preserve">05/24/25</w:t>
            </w:r>
          </w:p>
        </w:tc>
        <w:tc>
          <w:tcPr/>
          <w:p w:rsidR="00000000" w:rsidDel="00000000" w:rsidP="00000000" w:rsidRDefault="00000000" w:rsidRPr="00000000" w14:paraId="00000029">
            <w:pPr>
              <w:rPr/>
            </w:pPr>
            <w:r w:rsidDel="00000000" w:rsidR="00000000" w:rsidRPr="00000000">
              <w:rPr>
                <w:rtl w:val="0"/>
              </w:rPr>
              <w:t xml:space="preserve">Clara H. Abraham</w:t>
            </w:r>
          </w:p>
        </w:tc>
        <w:tc>
          <w:tcPr/>
          <w:p w:rsidR="00000000" w:rsidDel="00000000" w:rsidP="00000000" w:rsidRDefault="00000000" w:rsidRPr="00000000" w14:paraId="0000002A">
            <w:pPr>
              <w:rPr/>
            </w:pPr>
            <w:r w:rsidDel="00000000" w:rsidR="00000000" w:rsidRPr="00000000">
              <w:rPr>
                <w:rtl w:val="0"/>
              </w:rPr>
              <w:t xml:space="preserve">Recommendations were added. </w:t>
            </w:r>
          </w:p>
        </w:tc>
      </w:tr>
    </w:tbl>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D">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d5htsz1swlh6" w:id="4"/>
      <w:bookmarkEnd w:id="4"/>
      <w:hyperlink w:anchor="_heading=h.ji2bbted1uk0">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Our new client, The Gaming Room, wants to develop a web-based game that has cross-platform compatibility based on their game, Draw It or Lose It, which is currently only available in an Android application.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u w:val="single"/>
        </w:rPr>
      </w:pPr>
      <w:bookmarkStart w:colFirst="0" w:colLast="0" w:name="_heading=h.3r0gyq4ctcts"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i w:val="1"/>
          <w:u w:val="none"/>
        </w:rPr>
      </w:pPr>
      <w:bookmarkStart w:colFirst="0" w:colLast="0" w:name="_heading=h.b3yfvcpenqha" w:id="6"/>
      <w:bookmarkEnd w:id="6"/>
      <w:r w:rsidDel="00000000" w:rsidR="00000000" w:rsidRPr="00000000">
        <w:rPr>
          <w:i w:val="1"/>
          <w:rtl w:val="0"/>
        </w:rPr>
        <w:t xml:space="preserve">The game must use the internet or World Wide Web. </w:t>
      </w:r>
    </w:p>
    <w:p w:rsidR="00000000" w:rsidDel="00000000" w:rsidP="00000000" w:rsidRDefault="00000000" w:rsidRPr="00000000" w14:paraId="00000035">
      <w:pPr>
        <w:numPr>
          <w:ilvl w:val="0"/>
          <w:numId w:val="1"/>
        </w:numPr>
        <w:ind w:left="720" w:hanging="360"/>
        <w:rPr>
          <w:i w:val="1"/>
          <w:u w:val="none"/>
        </w:rPr>
      </w:pPr>
      <w:bookmarkStart w:colFirst="0" w:colLast="0" w:name="_heading=h.9t97m49jdyh" w:id="7"/>
      <w:bookmarkEnd w:id="7"/>
      <w:r w:rsidDel="00000000" w:rsidR="00000000" w:rsidRPr="00000000">
        <w:rPr>
          <w:i w:val="1"/>
          <w:rtl w:val="0"/>
        </w:rPr>
        <w:t xml:space="preserve">The game must have the ability to function across different platforms and operating systems.  </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heading=h.8s11ohyhk8bz" w:id="8"/>
      <w:bookmarkEnd w:id="8"/>
      <w:hyperlink w:anchor="_heading=h.av2d6drgw56l">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Internet connectivity: Web-based games are reliant on a constant internet connection and an unstable network connection can disrupt gameplay. Web-based games cannot be played offline.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Varying browser sizes: Web-based gameplay can be affected by different browser layouts since the screen sizes are different for computers, laptops, and mobile phones (the main concern here is the game is bigger that the size of the device’s screen/browser, therefore the user cannot play the game correctly).   </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Testing and quality assurance: Testing a cross-platform game can require repetitive testing on various platforms such as Windows, macOS, Linux, Android, and IOS to ensure complete functionality. Some examples of devices that would be used for testing the game are Windows computer, IOS computer, macOS laptop, Linux laptop, Android mobile phone, and IOS mobile phone. </w:t>
      </w:r>
    </w:p>
    <w:p w:rsidR="00000000" w:rsidDel="00000000" w:rsidP="00000000" w:rsidRDefault="00000000" w:rsidRPr="00000000" w14:paraId="0000003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rPr>
      </w:pPr>
      <w:bookmarkStart w:colFirst="0" w:colLast="0" w:name="_heading=h.htymc9r1oycw" w:id="9"/>
      <w:bookmarkEnd w:id="9"/>
      <w:hyperlink w:anchor="_heading=h.dmiuclt1sb9y">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A logical topology of the communication and storage aspects is </w:t>
      </w:r>
      <w:r w:rsidDel="00000000" w:rsidR="00000000" w:rsidRPr="00000000">
        <w:rPr>
          <w:rtl w:val="0"/>
        </w:rPr>
        <w:t xml:space="preserve">provided </w:t>
      </w:r>
      <w:r w:rsidDel="00000000" w:rsidR="00000000" w:rsidRPr="00000000">
        <w:rPr>
          <w:rFonts w:ascii="Calibri" w:cs="Calibri" w:eastAsia="Calibri" w:hAnsi="Calibri"/>
          <w:rtl w:val="0"/>
        </w:rPr>
        <w:t xml:space="preserve">to understand the overall architecture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drawing>
          <wp:inline distB="114300" distT="114300" distL="114300" distR="114300">
            <wp:extent cx="5310188" cy="294499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0188" cy="294499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rPr>
      </w:pPr>
      <w:bookmarkStart w:colFirst="0" w:colLast="0" w:name="_heading=h.wz9imm4rzhex" w:id="10"/>
      <w:bookmarkEnd w:id="10"/>
      <w:hyperlink w:anchor="_heading=h.upozz7gmn75o">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3">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tl w:val="0"/>
        </w:rPr>
        <w:t xml:space="preserve">class named, Entity, is the parent class with Game, Team, and Player as its child classes. This is because Game, Team, and Player inherit from Entity. Game and the class named, GameService, have an association relationship meaning that a property of a class holds a reference to an instance of another class. ProgramDriver and SingletonTester have an implementation relationship because the interface has a relationship with the implementation class.   </w:t>
      </w: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6" name="image3.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3.jpg"/>
                    <pic:cNvPicPr preferRelativeResize="0"/>
                  </pic:nvPicPr>
                  <pic:blipFill>
                    <a:blip r:embed="rId9"/>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u w:val="single"/>
        </w:rPr>
      </w:pPr>
      <w:bookmarkStart w:colFirst="0" w:colLast="0" w:name="_heading=h.bk39133vu3oo" w:id="11"/>
      <w:bookmarkEnd w:id="11"/>
      <w:hyperlink w:anchor="_heading=h.1d4wt6pyaihd">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bookmarkStart w:colFirst="0" w:colLast="0" w:name="_heading=h.qg4u2wtrnvut"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5"/>
        <w:gridCol w:w="1950"/>
        <w:gridCol w:w="1890"/>
        <w:gridCol w:w="1890"/>
        <w:gridCol w:w="2085"/>
        <w:tblGridChange w:id="0">
          <w:tblGrid>
            <w:gridCol w:w="1545"/>
            <w:gridCol w:w="1950"/>
            <w:gridCol w:w="1890"/>
            <w:gridCol w:w="1890"/>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4">
            <w:pPr>
              <w:rPr/>
            </w:pPr>
            <w:r w:rsidDel="00000000" w:rsidR="00000000" w:rsidRPr="00000000">
              <w:rPr>
                <w:rtl w:val="0"/>
              </w:rPr>
              <w:t xml:space="preserve">Pros: Built in program called BootCamp that allows you to install windows, Linux, and any other operating system. </w:t>
            </w:r>
          </w:p>
          <w:p w:rsidR="00000000" w:rsidDel="00000000" w:rsidP="00000000" w:rsidRDefault="00000000" w:rsidRPr="00000000" w14:paraId="00000055">
            <w:pPr>
              <w:rPr/>
            </w:pPr>
            <w:r w:rsidDel="00000000" w:rsidR="00000000" w:rsidRPr="00000000">
              <w:rPr>
                <w:rtl w:val="0"/>
              </w:rPr>
              <w:t xml:space="preserve">Cons: Can’t play high-end games. </w:t>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t xml:space="preserve">Pros: Less susceptible to viruses, malware, and other security threats. </w:t>
            </w:r>
          </w:p>
          <w:p w:rsidR="00000000" w:rsidDel="00000000" w:rsidP="00000000" w:rsidRDefault="00000000" w:rsidRPr="00000000" w14:paraId="00000057">
            <w:pPr>
              <w:rPr/>
            </w:pPr>
            <w:r w:rsidDel="00000000" w:rsidR="00000000" w:rsidRPr="00000000">
              <w:rPr>
                <w:rtl w:val="0"/>
              </w:rPr>
              <w:t xml:space="preserve">Cons: Complex for beginners.</w:t>
            </w:r>
          </w:p>
        </w:tc>
        <w:tc>
          <w:tcPr>
            <w:shd w:fill="auto" w:val="clear"/>
            <w:tcMar>
              <w:top w:w="0.0" w:type="dxa"/>
              <w:left w:w="115.0" w:type="dxa"/>
              <w:bottom w:w="0.0" w:type="dxa"/>
              <w:right w:w="115.0" w:type="dxa"/>
            </w:tcMar>
          </w:tcPr>
          <w:p w:rsidR="00000000" w:rsidDel="00000000" w:rsidP="00000000" w:rsidRDefault="00000000" w:rsidRPr="00000000" w14:paraId="00000058">
            <w:pPr>
              <w:rPr/>
            </w:pPr>
            <w:r w:rsidDel="00000000" w:rsidR="00000000" w:rsidRPr="00000000">
              <w:rPr>
                <w:rtl w:val="0"/>
              </w:rPr>
              <w:t xml:space="preserve">Pros: Has a troubleshooting system feature. </w:t>
            </w:r>
          </w:p>
          <w:p w:rsidR="00000000" w:rsidDel="00000000" w:rsidP="00000000" w:rsidRDefault="00000000" w:rsidRPr="00000000" w14:paraId="00000059">
            <w:pPr>
              <w:rPr/>
            </w:pPr>
            <w:r w:rsidDel="00000000" w:rsidR="00000000" w:rsidRPr="00000000">
              <w:rPr>
                <w:rtl w:val="0"/>
              </w:rPr>
              <w:t xml:space="preserve">Cons: Has too many updates. </w:t>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Pros: Platform is cost effective.</w:t>
            </w:r>
          </w:p>
          <w:p w:rsidR="00000000" w:rsidDel="00000000" w:rsidP="00000000" w:rsidRDefault="00000000" w:rsidRPr="00000000" w14:paraId="0000005B">
            <w:pPr>
              <w:rPr/>
            </w:pPr>
            <w:r w:rsidDel="00000000" w:rsidR="00000000" w:rsidRPr="00000000">
              <w:rPr>
                <w:rtl w:val="0"/>
              </w:rPr>
              <w:t xml:space="preserve">Cons: Has poor security management.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Cost: Expensive for users.</w:t>
            </w:r>
          </w:p>
          <w:p w:rsidR="00000000" w:rsidDel="00000000" w:rsidP="00000000" w:rsidRDefault="00000000" w:rsidRPr="00000000" w14:paraId="0000005E">
            <w:pPr>
              <w:rPr/>
            </w:pPr>
            <w:r w:rsidDel="00000000" w:rsidR="00000000" w:rsidRPr="00000000">
              <w:rPr>
                <w:rtl w:val="0"/>
              </w:rPr>
              <w:t xml:space="preserve">Time: Moderate amount of time. </w:t>
            </w:r>
          </w:p>
          <w:p w:rsidR="00000000" w:rsidDel="00000000" w:rsidP="00000000" w:rsidRDefault="00000000" w:rsidRPr="00000000" w14:paraId="0000005F">
            <w:pPr>
              <w:rPr/>
            </w:pPr>
            <w:r w:rsidDel="00000000" w:rsidR="00000000" w:rsidRPr="00000000">
              <w:rPr>
                <w:rtl w:val="0"/>
              </w:rPr>
              <w:t xml:space="preserve">Expertise: It will take less time if the user is mac experienced and more time if the user is not mac experienced.</w:t>
            </w:r>
          </w:p>
        </w:tc>
        <w:tc>
          <w:tcPr>
            <w:shd w:fill="auto" w:val="clear"/>
            <w:tcMar>
              <w:top w:w="0.0" w:type="dxa"/>
              <w:left w:w="115.0" w:type="dxa"/>
              <w:bottom w:w="0.0" w:type="dxa"/>
              <w:right w:w="115.0" w:type="dxa"/>
            </w:tcMar>
          </w:tcPr>
          <w:p w:rsidR="00000000" w:rsidDel="00000000" w:rsidP="00000000" w:rsidRDefault="00000000" w:rsidRPr="00000000" w14:paraId="00000060">
            <w:pPr>
              <w:rPr/>
            </w:pPr>
            <w:r w:rsidDel="00000000" w:rsidR="00000000" w:rsidRPr="00000000">
              <w:rPr>
                <w:rtl w:val="0"/>
              </w:rPr>
              <w:t xml:space="preserve">Cost: Feasible</w:t>
            </w:r>
          </w:p>
          <w:p w:rsidR="00000000" w:rsidDel="00000000" w:rsidP="00000000" w:rsidRDefault="00000000" w:rsidRPr="00000000" w14:paraId="00000061">
            <w:pPr>
              <w:rPr/>
            </w:pPr>
            <w:r w:rsidDel="00000000" w:rsidR="00000000" w:rsidRPr="00000000">
              <w:rPr>
                <w:rtl w:val="0"/>
              </w:rPr>
              <w:t xml:space="preserve">Time: Needs more time compared to other platforms</w:t>
            </w:r>
          </w:p>
          <w:p w:rsidR="00000000" w:rsidDel="00000000" w:rsidP="00000000" w:rsidRDefault="00000000" w:rsidRPr="00000000" w14:paraId="00000062">
            <w:pPr>
              <w:rPr/>
            </w:pPr>
            <w:r w:rsidDel="00000000" w:rsidR="00000000" w:rsidRPr="00000000">
              <w:rPr>
                <w:rtl w:val="0"/>
              </w:rPr>
              <w:t xml:space="preserve">Expertise: Even if the user is Linux experienced, it would take a lot of time because Linux is complex.</w:t>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Cost: Moderate level of expense</w:t>
            </w:r>
          </w:p>
          <w:p w:rsidR="00000000" w:rsidDel="00000000" w:rsidP="00000000" w:rsidRDefault="00000000" w:rsidRPr="00000000" w14:paraId="00000064">
            <w:pPr>
              <w:rPr/>
            </w:pPr>
            <w:r w:rsidDel="00000000" w:rsidR="00000000" w:rsidRPr="00000000">
              <w:rPr>
                <w:rtl w:val="0"/>
              </w:rPr>
              <w:t xml:space="preserve">Time: Less time is required because the setup is easy</w:t>
            </w:r>
          </w:p>
          <w:p w:rsidR="00000000" w:rsidDel="00000000" w:rsidP="00000000" w:rsidRDefault="00000000" w:rsidRPr="00000000" w14:paraId="00000065">
            <w:pPr>
              <w:rPr/>
            </w:pPr>
            <w:r w:rsidDel="00000000" w:rsidR="00000000" w:rsidRPr="00000000">
              <w:rPr>
                <w:rtl w:val="0"/>
              </w:rPr>
              <w:t xml:space="preserve">Expertise: Requires a minimum level of experience since it is easy to operate. </w:t>
            </w:r>
          </w:p>
        </w:tc>
        <w:tc>
          <w:tcPr>
            <w:shd w:fill="auto" w:val="clear"/>
            <w:tcMar>
              <w:top w:w="0.0" w:type="dxa"/>
              <w:left w:w="115.0" w:type="dxa"/>
              <w:bottom w:w="0.0" w:type="dxa"/>
              <w:right w:w="115.0" w:type="dxa"/>
            </w:tcMar>
          </w:tcPr>
          <w:p w:rsidR="00000000" w:rsidDel="00000000" w:rsidP="00000000" w:rsidRDefault="00000000" w:rsidRPr="00000000" w14:paraId="00000066">
            <w:pPr>
              <w:rPr/>
            </w:pPr>
            <w:r w:rsidDel="00000000" w:rsidR="00000000" w:rsidRPr="00000000">
              <w:rPr>
                <w:rtl w:val="0"/>
              </w:rPr>
              <w:t xml:space="preserve">Cost: Depends on the device </w:t>
            </w:r>
          </w:p>
          <w:p w:rsidR="00000000" w:rsidDel="00000000" w:rsidP="00000000" w:rsidRDefault="00000000" w:rsidRPr="00000000" w14:paraId="00000067">
            <w:pPr>
              <w:rPr/>
            </w:pPr>
            <w:r w:rsidDel="00000000" w:rsidR="00000000" w:rsidRPr="00000000">
              <w:rPr>
                <w:rtl w:val="0"/>
              </w:rPr>
              <w:t xml:space="preserve">Time: Needs more time than other platforms </w:t>
            </w:r>
          </w:p>
          <w:p w:rsidR="00000000" w:rsidDel="00000000" w:rsidP="00000000" w:rsidRDefault="00000000" w:rsidRPr="00000000" w14:paraId="00000068">
            <w:pPr>
              <w:rPr/>
            </w:pPr>
            <w:r w:rsidDel="00000000" w:rsidR="00000000" w:rsidRPr="00000000">
              <w:rPr>
                <w:rtl w:val="0"/>
              </w:rPr>
              <w:t xml:space="preserve">Expertise: Easy to use and understand regardless of experience with mobile devices.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Visual Studio, Python, Java, C++, IntelliJ IDEA.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Visual Studio, Python, Java, C++, IntelliJ IDEA.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rPr>
            </w:pPr>
            <w:r w:rsidDel="00000000" w:rsidR="00000000" w:rsidRPr="00000000">
              <w:rPr>
                <w:rtl w:val="0"/>
              </w:rPr>
              <w:t xml:space="preserve">Visual Studio, Python, Java, C++, IntelliJ IDEA.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Visual Studio, Python, Java, C++, IntelliJ IDEA.   </w:t>
            </w:r>
            <w:r w:rsidDel="00000000" w:rsidR="00000000" w:rsidRPr="00000000">
              <w:rPr>
                <w:rtl w:val="0"/>
              </w:rPr>
            </w:r>
          </w:p>
        </w:tc>
      </w:tr>
    </w:tbl>
    <w:p w:rsidR="00000000" w:rsidDel="00000000" w:rsidP="00000000" w:rsidRDefault="00000000" w:rsidRPr="00000000" w14:paraId="0000006E">
      <w:pPr>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rFonts w:ascii="Calibri" w:cs="Calibri" w:eastAsia="Calibri" w:hAnsi="Calibri"/>
          <w:u w:val="single"/>
        </w:rPr>
      </w:pPr>
      <w:bookmarkStart w:colFirst="0" w:colLast="0" w:name="_heading=h.5vhp919ewtk9" w:id="13"/>
      <w:bookmarkEnd w:id="13"/>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operating platform is recommended because it is highly secure without long load times and is not expensive. </w:t>
      </w: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“Operating system kernel” is responsible for taking system requests from system services. The kernel translates those requests into instructions for the computer hardware. </w:t>
      </w: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an optional feature called Windows Storage Management that includes the capability called Storage Optimization which optimizes storage by freeing up space in your hard drive.  </w:t>
      </w: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Windo</w:t>
      </w:r>
      <w:r w:rsidDel="00000000" w:rsidR="00000000" w:rsidRPr="00000000">
        <w:rPr>
          <w:rtl w:val="0"/>
        </w:rPr>
        <w:t xml:space="preserve">ws has built in features to manage RAM efficiently. </w:t>
      </w: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communication between the variety of devices is going to be efficient. The efficiency of communication depends on the following factors: network connectivity and cellular data consistency.   </w:t>
      </w:r>
      <w:r w:rsidDel="00000000" w:rsidR="00000000" w:rsidRPr="00000000">
        <w:rPr>
          <w:rtl w:val="0"/>
        </w:rPr>
      </w:r>
    </w:p>
    <w:p w:rsidR="00000000" w:rsidDel="00000000" w:rsidP="00000000" w:rsidRDefault="00000000" w:rsidRPr="00000000" w14:paraId="0000007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built in features called Microsoft Defender Antivirus, Secure Boot, and TPM 2.0 Requirement that can provide protection against malware, ensures trusted software is loaded during the boot process, and safeguard sensitive data. </w:t>
      </w: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tl w:val="0"/>
        </w:rPr>
      </w:r>
    </w:p>
    <w:sectPr>
      <w:footerReference r:id="rId10" w:type="defaul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680"/>
        <w:tab w:val="right" w:leader="none" w:pos="9360"/>
      </w:tabs>
      <w:jc w:val="center"/>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680"/>
        <w:tab w:val="right" w:leader="none" w:pos="9360"/>
      </w:tabs>
      <w:jc w:val="cente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OXmjpZItdCdsy/pNW+qh6d6i7w==">CgMxLjAyDmgueGI4MGNxbDdybmc2Mg5oLnRzZHgxNGRyZDQ5YTIOaC5qc3hlcmI0bDZqaHUyDmguNG02YWZtbGxmZHgxMg5oLmQ1aHRzejFzd2xoNjIOaC4zcjBneXE0Y3RjdHMyDmguYjN5ZnZjcGVucWhhMg1oLjl0OTdtNDlqZHloMg5oLjhzMTFvaHloazhiejIOaC5odHltYzlyMW95Y3cyDmgud3o5aW1tNHJ6aGV4Mg5oLmJrMzkxMzN2dTNvbzIOaC5xZzR1Mnd0cm52dXQyDmguNXZocDkxOWV3dGs5OAByITF3Y2ZKcFdXVWNLcWMwTzFNVmZwUlM5dk1QWWxSYmt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