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entity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entity_type ENTITY_TYPE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dataset_id TEXT NOT NULL, -- no foreign key, just an identifier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entity_name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entity_remarks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