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80" w:rsidRPr="00282924" w:rsidRDefault="00AF1380" w:rsidP="00AF1380">
      <w:pPr>
        <w:autoSpaceDE w:val="0"/>
        <w:autoSpaceDN w:val="0"/>
        <w:adjustRightInd w:val="0"/>
        <w:rPr>
          <w:rFonts w:eastAsiaTheme="minorHAnsi"/>
          <w:lang w:val="en-IN"/>
        </w:rPr>
      </w:pPr>
    </w:p>
    <w:p w:rsidR="00AF1380" w:rsidRDefault="00AF1380" w:rsidP="00EA148E">
      <w:pPr>
        <w:autoSpaceDE w:val="0"/>
        <w:autoSpaceDN w:val="0"/>
        <w:adjustRightInd w:val="0"/>
        <w:spacing w:line="480" w:lineRule="auto"/>
        <w:ind w:left="180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 xml:space="preserve">Name of the Intermediate / </w:t>
      </w:r>
      <w:r w:rsidR="003A6FC4" w:rsidRPr="003A6FC4">
        <w:rPr>
          <w:rFonts w:eastAsiaTheme="minorHAnsi"/>
          <w:bCs/>
          <w:lang w:val="en-IN"/>
        </w:rPr>
        <w:t>Salable Intermediates / API Products</w:t>
      </w:r>
      <w:r w:rsidR="003A6FC4" w:rsidRPr="003A6FC4">
        <w:rPr>
          <w:rFonts w:eastAsiaTheme="minorHAnsi"/>
          <w:lang w:val="en-IN"/>
        </w:rPr>
        <w:t>:</w:t>
      </w:r>
    </w:p>
    <w:p w:rsidR="00F30B3C" w:rsidRPr="00890E4E" w:rsidRDefault="00F30B3C" w:rsidP="00EA148E">
      <w:pPr>
        <w:autoSpaceDE w:val="0"/>
        <w:autoSpaceDN w:val="0"/>
        <w:adjustRightInd w:val="0"/>
        <w:spacing w:line="480" w:lineRule="auto"/>
        <w:ind w:left="180"/>
        <w:rPr>
          <w:rFonts w:eastAsiaTheme="minorHAnsi"/>
          <w:sz w:val="10"/>
          <w:lang w:val="en-IN"/>
        </w:rPr>
      </w:pPr>
    </w:p>
    <w:p w:rsidR="00AF1380" w:rsidRPr="00282924" w:rsidRDefault="00AF1380" w:rsidP="00CB25BA">
      <w:pPr>
        <w:autoSpaceDE w:val="0"/>
        <w:autoSpaceDN w:val="0"/>
        <w:adjustRightInd w:val="0"/>
        <w:spacing w:line="360" w:lineRule="auto"/>
        <w:ind w:left="180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>Batch Number</w:t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  <w:t>:</w:t>
      </w:r>
      <w:bookmarkStart w:id="0" w:name="_GoBack"/>
      <w:bookmarkEnd w:id="0"/>
    </w:p>
    <w:p w:rsidR="00AF1380" w:rsidRPr="00282924" w:rsidRDefault="00AF1380" w:rsidP="00CB25BA">
      <w:pPr>
        <w:autoSpaceDE w:val="0"/>
        <w:autoSpaceDN w:val="0"/>
        <w:adjustRightInd w:val="0"/>
        <w:spacing w:line="360" w:lineRule="auto"/>
        <w:ind w:left="180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 xml:space="preserve">Mfg. Date </w:t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  <w:t>:</w:t>
      </w:r>
    </w:p>
    <w:p w:rsidR="00AF1380" w:rsidRPr="00282924" w:rsidRDefault="00AF1380" w:rsidP="00CB25BA">
      <w:pPr>
        <w:autoSpaceDE w:val="0"/>
        <w:autoSpaceDN w:val="0"/>
        <w:adjustRightInd w:val="0"/>
        <w:spacing w:line="360" w:lineRule="auto"/>
        <w:ind w:left="180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 xml:space="preserve">Analytical Report No. </w:t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  <w:t>:</w:t>
      </w:r>
    </w:p>
    <w:p w:rsidR="00AF1380" w:rsidRPr="00282924" w:rsidRDefault="00AF1380" w:rsidP="00CB25BA">
      <w:pPr>
        <w:autoSpaceDE w:val="0"/>
        <w:autoSpaceDN w:val="0"/>
        <w:adjustRightInd w:val="0"/>
        <w:spacing w:line="360" w:lineRule="auto"/>
        <w:ind w:left="180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 xml:space="preserve">Analytical Report No created on </w:t>
      </w:r>
      <w:r w:rsidRPr="00282924">
        <w:rPr>
          <w:rFonts w:eastAsiaTheme="minorHAnsi"/>
          <w:lang w:val="en-IN"/>
        </w:rPr>
        <w:tab/>
        <w:t>:</w:t>
      </w:r>
    </w:p>
    <w:p w:rsidR="00AF1380" w:rsidRPr="00282924" w:rsidRDefault="00AF1380" w:rsidP="00CB25BA">
      <w:pPr>
        <w:autoSpaceDE w:val="0"/>
        <w:autoSpaceDN w:val="0"/>
        <w:adjustRightInd w:val="0"/>
        <w:spacing w:line="360" w:lineRule="auto"/>
        <w:ind w:left="180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 xml:space="preserve">Batch Quantity </w:t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  <w:t>:</w:t>
      </w:r>
    </w:p>
    <w:p w:rsidR="00AF1380" w:rsidRPr="00282924" w:rsidRDefault="00AF1380" w:rsidP="00CB25BA">
      <w:pPr>
        <w:autoSpaceDE w:val="0"/>
        <w:autoSpaceDN w:val="0"/>
        <w:adjustRightInd w:val="0"/>
        <w:spacing w:line="360" w:lineRule="auto"/>
        <w:ind w:left="180"/>
        <w:rPr>
          <w:rFonts w:eastAsiaTheme="minorHAnsi"/>
          <w:lang w:val="en-IN"/>
        </w:rPr>
      </w:pPr>
      <w:r w:rsidRPr="00282924">
        <w:rPr>
          <w:rFonts w:eastAsiaTheme="minorHAnsi"/>
          <w:b/>
          <w:bCs/>
          <w:lang w:val="en-IN"/>
        </w:rPr>
        <w:t xml:space="preserve">No. of Containers (N) </w:t>
      </w:r>
      <w:r w:rsidRPr="00282924">
        <w:rPr>
          <w:rFonts w:eastAsiaTheme="minorHAnsi"/>
          <w:b/>
          <w:bCs/>
          <w:lang w:val="en-IN"/>
        </w:rPr>
        <w:tab/>
      </w:r>
      <w:r w:rsidRPr="00282924">
        <w:rPr>
          <w:rFonts w:eastAsiaTheme="minorHAnsi"/>
          <w:b/>
          <w:bCs/>
          <w:lang w:val="en-IN"/>
        </w:rPr>
        <w:tab/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0"/>
      </w:tblGrid>
      <w:tr w:rsidR="00356CD0" w:rsidTr="00CB25BA">
        <w:trPr>
          <w:trHeight w:val="2015"/>
        </w:trPr>
        <w:tc>
          <w:tcPr>
            <w:tcW w:w="9900" w:type="dxa"/>
          </w:tcPr>
          <w:p w:rsidR="00890E4E" w:rsidRDefault="00356CD0" w:rsidP="00486F55">
            <w:pPr>
              <w:spacing w:line="480" w:lineRule="auto"/>
              <w:ind w:hanging="18"/>
            </w:pPr>
            <w:r>
              <w:rPr>
                <w:b/>
                <w:bCs/>
              </w:rPr>
              <w:t xml:space="preserve">Calibration of </w:t>
            </w:r>
            <w:r w:rsidRPr="007141E8">
              <w:rPr>
                <w:b/>
                <w:bCs/>
              </w:rPr>
              <w:t>Movable Balance</w:t>
            </w:r>
            <w:r w:rsidR="00486F55">
              <w:rPr>
                <w:b/>
                <w:bCs/>
              </w:rPr>
              <w:t>:</w:t>
            </w:r>
            <w:r w:rsidR="00486F55" w:rsidRPr="00890E4E">
              <w:rPr>
                <w:b/>
              </w:rPr>
              <w:t xml:space="preserve"> </w:t>
            </w:r>
            <w:r w:rsidR="00486F55">
              <w:rPr>
                <w:b/>
              </w:rPr>
              <w:t xml:space="preserve">                                     </w:t>
            </w:r>
            <w:r w:rsidR="00486F55" w:rsidRPr="00890E4E">
              <w:rPr>
                <w:b/>
              </w:rPr>
              <w:t>Balance ID No.:</w:t>
            </w:r>
            <w:r w:rsidR="00CB25BA">
              <w:t xml:space="preserve">                      </w:t>
            </w:r>
          </w:p>
          <w:p w:rsidR="00356CD0" w:rsidRDefault="00356CD0" w:rsidP="00486F55">
            <w:pPr>
              <w:spacing w:line="360" w:lineRule="auto"/>
              <w:ind w:hanging="18"/>
            </w:pPr>
            <w:r>
              <w:t xml:space="preserve">Observed Weight of 10g standard weight: __________________g </w:t>
            </w:r>
            <w:r w:rsidR="00CB25BA">
              <w:t xml:space="preserve">             </w:t>
            </w:r>
            <w:r>
              <w:t>(</w:t>
            </w:r>
            <w:r w:rsidR="00F30B3C">
              <w:t>Passed/Failed</w:t>
            </w:r>
            <w:r>
              <w:t>)</w:t>
            </w:r>
          </w:p>
          <w:p w:rsidR="00356CD0" w:rsidRDefault="00356CD0" w:rsidP="00486F55">
            <w:pPr>
              <w:spacing w:line="360" w:lineRule="auto"/>
              <w:ind w:hanging="18"/>
            </w:pPr>
            <w:r>
              <w:t>(Allowed range between 9.80-10.20g)</w:t>
            </w:r>
          </w:p>
          <w:p w:rsidR="00356CD0" w:rsidRDefault="00356CD0" w:rsidP="00CB25BA">
            <w:pPr>
              <w:spacing w:line="360" w:lineRule="auto"/>
              <w:ind w:hanging="18"/>
            </w:pPr>
            <w:r>
              <w:t>Performed by:</w:t>
            </w:r>
            <w:r>
              <w:tab/>
            </w:r>
          </w:p>
          <w:p w:rsidR="00356CD0" w:rsidRDefault="00356CD0" w:rsidP="00CB25BA">
            <w:pPr>
              <w:spacing w:line="360" w:lineRule="auto"/>
              <w:ind w:hanging="18"/>
              <w:rPr>
                <w:b/>
                <w:bCs/>
              </w:rPr>
            </w:pPr>
            <w:r w:rsidRPr="004E4574">
              <w:rPr>
                <w:rFonts w:eastAsiaTheme="minorHAnsi"/>
                <w:lang w:val="en-IN"/>
              </w:rPr>
              <w:t>(Sign&amp;Date)</w:t>
            </w:r>
          </w:p>
        </w:tc>
      </w:tr>
    </w:tbl>
    <w:p w:rsidR="00726046" w:rsidRPr="00282924" w:rsidRDefault="00F30B3C" w:rsidP="00171886">
      <w:pPr>
        <w:spacing w:line="360" w:lineRule="auto"/>
      </w:pPr>
      <w:r>
        <w:rPr>
          <w:rFonts w:eastAsiaTheme="minorHAnsi"/>
          <w:b/>
          <w:bCs/>
          <w:lang w:val="en-IN"/>
        </w:rPr>
        <w:t xml:space="preserve">  </w:t>
      </w:r>
      <w:r w:rsidR="00726046" w:rsidRPr="00282924">
        <w:rPr>
          <w:rFonts w:eastAsiaTheme="minorHAnsi"/>
          <w:b/>
          <w:bCs/>
          <w:lang w:val="en-IN"/>
        </w:rPr>
        <w:t>A. Sample Quantity determination:</w:t>
      </w:r>
    </w:p>
    <w:tbl>
      <w:tblPr>
        <w:tblStyle w:val="TableGrid"/>
        <w:tblW w:w="9960" w:type="dxa"/>
        <w:jc w:val="center"/>
        <w:tblLook w:val="04A0"/>
      </w:tblPr>
      <w:tblGrid>
        <w:gridCol w:w="1172"/>
        <w:gridCol w:w="2265"/>
        <w:gridCol w:w="1890"/>
        <w:gridCol w:w="3499"/>
        <w:gridCol w:w="1134"/>
      </w:tblGrid>
      <w:tr w:rsidR="00726046" w:rsidRPr="00282924" w:rsidTr="00486F55">
        <w:trPr>
          <w:jc w:val="center"/>
        </w:trPr>
        <w:tc>
          <w:tcPr>
            <w:tcW w:w="1172" w:type="dxa"/>
            <w:vAlign w:val="center"/>
          </w:tcPr>
          <w:p w:rsidR="00726046" w:rsidRPr="00F30B3C" w:rsidRDefault="00726046" w:rsidP="00F30B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F30B3C">
              <w:rPr>
                <w:rFonts w:eastAsiaTheme="minorHAnsi"/>
                <w:b/>
                <w:lang w:val="en-IN"/>
              </w:rPr>
              <w:t>S.No.</w:t>
            </w:r>
          </w:p>
        </w:tc>
        <w:tc>
          <w:tcPr>
            <w:tcW w:w="2265" w:type="dxa"/>
            <w:vAlign w:val="center"/>
          </w:tcPr>
          <w:p w:rsidR="00726046" w:rsidRPr="00F30B3C" w:rsidRDefault="00726046" w:rsidP="00F30B3C">
            <w:pPr>
              <w:jc w:val="center"/>
              <w:rPr>
                <w:b/>
              </w:rPr>
            </w:pPr>
            <w:r w:rsidRPr="00F30B3C">
              <w:rPr>
                <w:rFonts w:eastAsiaTheme="minorHAnsi"/>
                <w:b/>
                <w:lang w:val="en-IN"/>
              </w:rPr>
              <w:t>Purpose of Sample</w:t>
            </w:r>
          </w:p>
        </w:tc>
        <w:tc>
          <w:tcPr>
            <w:tcW w:w="1890" w:type="dxa"/>
            <w:vAlign w:val="center"/>
          </w:tcPr>
          <w:p w:rsidR="00726046" w:rsidRPr="00F30B3C" w:rsidRDefault="00282924" w:rsidP="00486F5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Theme="minorHAnsi"/>
                <w:b/>
                <w:lang w:val="en-IN"/>
              </w:rPr>
            </w:pPr>
            <w:r w:rsidRPr="00F30B3C">
              <w:rPr>
                <w:rFonts w:eastAsiaTheme="minorHAnsi"/>
                <w:b/>
                <w:lang w:val="en-IN"/>
              </w:rPr>
              <w:t>Quantity required</w:t>
            </w:r>
          </w:p>
          <w:p w:rsidR="00726046" w:rsidRPr="00F30B3C" w:rsidRDefault="00726046" w:rsidP="00F30B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F30B3C">
              <w:rPr>
                <w:rFonts w:eastAsiaTheme="minorHAnsi"/>
                <w:b/>
                <w:lang w:val="en-IN"/>
              </w:rPr>
              <w:t>[g (or) mL]</w:t>
            </w:r>
          </w:p>
        </w:tc>
        <w:tc>
          <w:tcPr>
            <w:tcW w:w="3499" w:type="dxa"/>
            <w:vAlign w:val="center"/>
          </w:tcPr>
          <w:p w:rsidR="00726046" w:rsidRPr="00F30B3C" w:rsidRDefault="00726046" w:rsidP="00F30B3C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F30B3C">
              <w:rPr>
                <w:rFonts w:eastAsiaTheme="minorHAnsi"/>
                <w:b/>
                <w:lang w:val="en-IN"/>
              </w:rPr>
              <w:t>Reference Document No.</w:t>
            </w:r>
          </w:p>
          <w:p w:rsidR="00726046" w:rsidRPr="00F30B3C" w:rsidRDefault="00726046" w:rsidP="00F30B3C">
            <w:pPr>
              <w:jc w:val="center"/>
              <w:rPr>
                <w:b/>
              </w:rPr>
            </w:pPr>
            <w:r w:rsidRPr="00F30B3C">
              <w:rPr>
                <w:rFonts w:eastAsiaTheme="minorHAnsi"/>
                <w:b/>
                <w:lang w:val="en-IN"/>
              </w:rPr>
              <w:t>(STP / Protocol)</w:t>
            </w:r>
          </w:p>
        </w:tc>
        <w:tc>
          <w:tcPr>
            <w:tcW w:w="1134" w:type="dxa"/>
            <w:vAlign w:val="center"/>
          </w:tcPr>
          <w:p w:rsidR="00726046" w:rsidRPr="00F30B3C" w:rsidRDefault="00726046" w:rsidP="00F30B3C">
            <w:pPr>
              <w:jc w:val="center"/>
              <w:rPr>
                <w:b/>
              </w:rPr>
            </w:pPr>
            <w:r w:rsidRPr="00F30B3C">
              <w:rPr>
                <w:rFonts w:eastAsiaTheme="minorHAnsi"/>
                <w:b/>
                <w:lang w:val="en-IN"/>
              </w:rPr>
              <w:t>Remarks</w:t>
            </w:r>
          </w:p>
        </w:tc>
      </w:tr>
      <w:tr w:rsidR="00726046" w:rsidRPr="00282924" w:rsidTr="00486F55">
        <w:trPr>
          <w:trHeight w:val="576"/>
          <w:jc w:val="center"/>
        </w:trPr>
        <w:tc>
          <w:tcPr>
            <w:tcW w:w="1172" w:type="dxa"/>
            <w:vAlign w:val="center"/>
          </w:tcPr>
          <w:p w:rsidR="00726046" w:rsidRPr="00282924" w:rsidRDefault="00171886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1</w:t>
            </w:r>
          </w:p>
        </w:tc>
        <w:tc>
          <w:tcPr>
            <w:tcW w:w="2265" w:type="dxa"/>
            <w:vAlign w:val="center"/>
          </w:tcPr>
          <w:p w:rsidR="00AF1380" w:rsidRPr="00282924" w:rsidRDefault="00AF1380" w:rsidP="00486F55">
            <w:pPr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Release testing &amp;</w:t>
            </w:r>
          </w:p>
          <w:p w:rsidR="00726046" w:rsidRPr="00282924" w:rsidRDefault="00AF1380" w:rsidP="00486F55">
            <w:pPr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Reserve sample</w:t>
            </w:r>
          </w:p>
        </w:tc>
        <w:tc>
          <w:tcPr>
            <w:tcW w:w="1890" w:type="dxa"/>
            <w:vAlign w:val="center"/>
          </w:tcPr>
          <w:p w:rsidR="00726046" w:rsidRPr="00282924" w:rsidRDefault="00726046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3499" w:type="dxa"/>
            <w:vAlign w:val="center"/>
          </w:tcPr>
          <w:p w:rsidR="00726046" w:rsidRPr="00282924" w:rsidRDefault="00726046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134" w:type="dxa"/>
            <w:vAlign w:val="center"/>
          </w:tcPr>
          <w:p w:rsidR="00726046" w:rsidRPr="00282924" w:rsidRDefault="00726046" w:rsidP="00F30B3C">
            <w:pPr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</w:tr>
      <w:tr w:rsidR="00726046" w:rsidRPr="00282924" w:rsidTr="00486F55">
        <w:trPr>
          <w:trHeight w:val="576"/>
          <w:jc w:val="center"/>
        </w:trPr>
        <w:tc>
          <w:tcPr>
            <w:tcW w:w="1172" w:type="dxa"/>
            <w:vAlign w:val="center"/>
          </w:tcPr>
          <w:p w:rsidR="00726046" w:rsidRPr="00282924" w:rsidRDefault="00171886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2</w:t>
            </w:r>
          </w:p>
        </w:tc>
        <w:tc>
          <w:tcPr>
            <w:tcW w:w="2265" w:type="dxa"/>
            <w:vAlign w:val="center"/>
          </w:tcPr>
          <w:p w:rsidR="00726046" w:rsidRPr="00282924" w:rsidRDefault="00AF1380" w:rsidP="00486F55">
            <w:pPr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Stability Study</w:t>
            </w:r>
          </w:p>
        </w:tc>
        <w:tc>
          <w:tcPr>
            <w:tcW w:w="1890" w:type="dxa"/>
            <w:vAlign w:val="center"/>
          </w:tcPr>
          <w:p w:rsidR="00726046" w:rsidRPr="00282924" w:rsidRDefault="00726046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3499" w:type="dxa"/>
            <w:vAlign w:val="center"/>
          </w:tcPr>
          <w:p w:rsidR="00726046" w:rsidRPr="00282924" w:rsidRDefault="00726046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134" w:type="dxa"/>
            <w:vAlign w:val="center"/>
          </w:tcPr>
          <w:p w:rsidR="00726046" w:rsidRPr="00282924" w:rsidRDefault="00726046" w:rsidP="00F30B3C">
            <w:pPr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</w:tr>
      <w:tr w:rsidR="00AF1380" w:rsidRPr="00282924" w:rsidTr="00486F55">
        <w:trPr>
          <w:trHeight w:val="576"/>
          <w:jc w:val="center"/>
        </w:trPr>
        <w:tc>
          <w:tcPr>
            <w:tcW w:w="1172" w:type="dxa"/>
            <w:vAlign w:val="center"/>
          </w:tcPr>
          <w:p w:rsidR="00AF1380" w:rsidRPr="00282924" w:rsidRDefault="00AF1380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3</w:t>
            </w:r>
          </w:p>
        </w:tc>
        <w:tc>
          <w:tcPr>
            <w:tcW w:w="2265" w:type="dxa"/>
            <w:vAlign w:val="center"/>
          </w:tcPr>
          <w:p w:rsidR="00AF1380" w:rsidRPr="00282924" w:rsidRDefault="00AF1380" w:rsidP="00486F55">
            <w:pPr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Hold time study</w:t>
            </w:r>
          </w:p>
        </w:tc>
        <w:tc>
          <w:tcPr>
            <w:tcW w:w="1890" w:type="dxa"/>
            <w:vAlign w:val="center"/>
          </w:tcPr>
          <w:p w:rsidR="00AF1380" w:rsidRPr="00282924" w:rsidRDefault="00AF1380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3499" w:type="dxa"/>
            <w:vAlign w:val="center"/>
          </w:tcPr>
          <w:p w:rsidR="00AF1380" w:rsidRPr="00282924" w:rsidRDefault="00AF1380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134" w:type="dxa"/>
            <w:vAlign w:val="center"/>
          </w:tcPr>
          <w:p w:rsidR="00AF1380" w:rsidRPr="00282924" w:rsidRDefault="00AF1380" w:rsidP="00F30B3C">
            <w:pPr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</w:tr>
      <w:tr w:rsidR="00726046" w:rsidRPr="00282924" w:rsidTr="00486F55">
        <w:trPr>
          <w:trHeight w:val="576"/>
          <w:jc w:val="center"/>
        </w:trPr>
        <w:tc>
          <w:tcPr>
            <w:tcW w:w="1172" w:type="dxa"/>
            <w:vAlign w:val="center"/>
          </w:tcPr>
          <w:p w:rsidR="00726046" w:rsidRPr="00282924" w:rsidRDefault="00AF1380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4</w:t>
            </w:r>
          </w:p>
        </w:tc>
        <w:tc>
          <w:tcPr>
            <w:tcW w:w="2265" w:type="dxa"/>
            <w:vAlign w:val="center"/>
          </w:tcPr>
          <w:p w:rsidR="00726046" w:rsidRPr="00282924" w:rsidRDefault="00726046" w:rsidP="00486F55">
            <w:pPr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Any other Specify</w:t>
            </w:r>
          </w:p>
          <w:p w:rsidR="00726046" w:rsidRPr="00282924" w:rsidRDefault="00726046" w:rsidP="00486F55">
            <w:pPr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________________</w:t>
            </w:r>
          </w:p>
        </w:tc>
        <w:tc>
          <w:tcPr>
            <w:tcW w:w="1890" w:type="dxa"/>
            <w:vAlign w:val="center"/>
          </w:tcPr>
          <w:p w:rsidR="00726046" w:rsidRPr="00282924" w:rsidRDefault="00726046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3499" w:type="dxa"/>
            <w:vAlign w:val="center"/>
          </w:tcPr>
          <w:p w:rsidR="00726046" w:rsidRPr="00282924" w:rsidRDefault="00726046" w:rsidP="00F30B3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134" w:type="dxa"/>
            <w:vAlign w:val="center"/>
          </w:tcPr>
          <w:p w:rsidR="00726046" w:rsidRPr="00282924" w:rsidRDefault="00726046" w:rsidP="00F30B3C">
            <w:pPr>
              <w:spacing w:line="480" w:lineRule="auto"/>
              <w:jc w:val="center"/>
              <w:rPr>
                <w:rFonts w:eastAsiaTheme="minorHAnsi"/>
                <w:lang w:val="en-IN"/>
              </w:rPr>
            </w:pPr>
          </w:p>
        </w:tc>
      </w:tr>
    </w:tbl>
    <w:p w:rsidR="0006117A" w:rsidRDefault="0006117A" w:rsidP="0006117A"/>
    <w:p w:rsidR="00F30B3C" w:rsidRDefault="00F30B3C" w:rsidP="00F30B3C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  <w:r>
        <w:rPr>
          <w:rFonts w:eastAsiaTheme="minorHAnsi"/>
          <w:b/>
          <w:bCs/>
          <w:lang w:val="en-IN"/>
        </w:rPr>
        <w:t xml:space="preserve">   </w:t>
      </w:r>
      <w:r w:rsidR="00AF1380" w:rsidRPr="00282924">
        <w:rPr>
          <w:rFonts w:eastAsiaTheme="minorHAnsi"/>
          <w:b/>
          <w:bCs/>
          <w:lang w:val="en-IN"/>
        </w:rPr>
        <w:t>Approx. total sample quantity required (W) : _______</w:t>
      </w:r>
      <w:r>
        <w:rPr>
          <w:rFonts w:eastAsiaTheme="minorHAnsi"/>
          <w:b/>
          <w:bCs/>
          <w:lang w:val="en-IN"/>
        </w:rPr>
        <w:t>_______</w:t>
      </w:r>
      <w:r w:rsidR="00AF1380" w:rsidRPr="00282924">
        <w:rPr>
          <w:rFonts w:eastAsiaTheme="minorHAnsi"/>
          <w:b/>
          <w:bCs/>
          <w:lang w:val="en-IN"/>
        </w:rPr>
        <w:t>__ g (or) mL</w:t>
      </w:r>
      <w:r w:rsidR="00AF1380" w:rsidRPr="00282924">
        <w:rPr>
          <w:rFonts w:eastAsiaTheme="minorHAnsi"/>
          <w:lang w:val="en-IN"/>
        </w:rPr>
        <w:tab/>
      </w:r>
      <w:r w:rsidR="00AF1380" w:rsidRPr="00282924">
        <w:rPr>
          <w:rFonts w:eastAsiaTheme="minorHAnsi"/>
          <w:lang w:val="en-IN"/>
        </w:rPr>
        <w:tab/>
      </w:r>
    </w:p>
    <w:p w:rsidR="002D670B" w:rsidRDefault="00F30B3C" w:rsidP="00F30B3C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  <w:r>
        <w:rPr>
          <w:rFonts w:eastAsiaTheme="minorHAnsi"/>
          <w:b/>
          <w:bCs/>
          <w:lang w:val="en-IN"/>
        </w:rPr>
        <w:t xml:space="preserve">  </w:t>
      </w:r>
      <w:r w:rsidR="00CB25BA">
        <w:rPr>
          <w:rFonts w:eastAsiaTheme="minorHAnsi"/>
          <w:b/>
          <w:bCs/>
          <w:lang w:val="en-IN"/>
        </w:rPr>
        <w:t xml:space="preserve"> </w:t>
      </w:r>
      <w:r w:rsidR="002D670B" w:rsidRPr="00282924">
        <w:rPr>
          <w:rFonts w:eastAsiaTheme="minorHAnsi"/>
          <w:lang w:val="en-IN"/>
        </w:rPr>
        <w:t>Samples to be collected from all individual containers for composite sample preparation.</w:t>
      </w:r>
    </w:p>
    <w:p w:rsidR="00CB25BA" w:rsidRDefault="002D670B" w:rsidP="00F30B3C">
      <w:pPr>
        <w:autoSpaceDE w:val="0"/>
        <w:autoSpaceDN w:val="0"/>
        <w:adjustRightInd w:val="0"/>
        <w:spacing w:line="360" w:lineRule="auto"/>
        <w:rPr>
          <w:rFonts w:eastAsiaTheme="minorHAnsi"/>
          <w:bCs/>
          <w:lang w:val="en-IN"/>
        </w:rPr>
      </w:pPr>
      <w:r w:rsidRPr="00CB25BA">
        <w:rPr>
          <w:rFonts w:eastAsiaTheme="minorHAnsi"/>
          <w:lang w:val="en-IN"/>
        </w:rPr>
        <w:t xml:space="preserve">   </w:t>
      </w:r>
      <w:r w:rsidR="00F30B3C" w:rsidRPr="00CB25BA">
        <w:rPr>
          <w:rFonts w:eastAsiaTheme="minorHAnsi"/>
          <w:bCs/>
          <w:lang w:val="en-IN"/>
        </w:rPr>
        <w:t>Minimum Quantity to be taken from individual container for composite sample preparation</w:t>
      </w:r>
      <w:r w:rsidR="00CB25BA">
        <w:rPr>
          <w:rFonts w:eastAsiaTheme="minorHAnsi"/>
          <w:bCs/>
          <w:lang w:val="en-IN"/>
        </w:rPr>
        <w:t xml:space="preserve">. Sample </w:t>
      </w:r>
    </w:p>
    <w:p w:rsidR="00F30B3C" w:rsidRPr="00CB25BA" w:rsidRDefault="00CB25BA" w:rsidP="00F30B3C">
      <w:pPr>
        <w:autoSpaceDE w:val="0"/>
        <w:autoSpaceDN w:val="0"/>
        <w:adjustRightInd w:val="0"/>
        <w:spacing w:line="360" w:lineRule="auto"/>
        <w:rPr>
          <w:rFonts w:eastAsiaTheme="minorHAnsi"/>
          <w:bCs/>
          <w:lang w:val="en-IN"/>
        </w:rPr>
      </w:pPr>
      <w:r>
        <w:rPr>
          <w:rFonts w:eastAsiaTheme="minorHAnsi"/>
          <w:bCs/>
          <w:lang w:val="en-IN"/>
        </w:rPr>
        <w:t xml:space="preserve">  Quantity to be collected by using following formula;</w:t>
      </w:r>
    </w:p>
    <w:p w:rsidR="00F30B3C" w:rsidRPr="00282924" w:rsidRDefault="00F30B3C" w:rsidP="00CB25BA">
      <w:pPr>
        <w:autoSpaceDE w:val="0"/>
        <w:autoSpaceDN w:val="0"/>
        <w:adjustRightInd w:val="0"/>
        <w:ind w:left="18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  </w:t>
      </w:r>
      <w:r w:rsidRPr="00282924">
        <w:rPr>
          <w:rFonts w:eastAsiaTheme="minorHAnsi"/>
          <w:lang w:val="en-IN"/>
        </w:rPr>
        <w:t xml:space="preserve">Total Sample Qty </w:t>
      </w:r>
    </w:p>
    <w:p w:rsidR="00F30B3C" w:rsidRPr="00282924" w:rsidRDefault="00F30B3C" w:rsidP="00CB25BA">
      <w:pPr>
        <w:autoSpaceDE w:val="0"/>
        <w:autoSpaceDN w:val="0"/>
        <w:adjustRightInd w:val="0"/>
        <w:ind w:left="180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>= -------------------------------- =</w:t>
      </w:r>
      <w:r>
        <w:rPr>
          <w:rFonts w:eastAsiaTheme="minorHAnsi"/>
          <w:lang w:val="en-IN"/>
        </w:rPr>
        <w:t xml:space="preserve">  --------------------------------- =                     </w:t>
      </w:r>
      <w:r w:rsidR="002D670B">
        <w:rPr>
          <w:rFonts w:eastAsiaTheme="minorHAnsi"/>
          <w:lang w:val="en-IN"/>
        </w:rPr>
        <w:t xml:space="preserve">     </w:t>
      </w:r>
    </w:p>
    <w:p w:rsidR="00F30B3C" w:rsidRDefault="00F30B3C" w:rsidP="00CB25BA">
      <w:pPr>
        <w:autoSpaceDE w:val="0"/>
        <w:autoSpaceDN w:val="0"/>
        <w:adjustRightInd w:val="0"/>
        <w:ind w:left="18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 </w:t>
      </w:r>
      <w:r w:rsidRPr="00282924">
        <w:rPr>
          <w:rFonts w:eastAsiaTheme="minorHAnsi"/>
          <w:lang w:val="en-IN"/>
        </w:rPr>
        <w:t>No. of Containers (N)</w:t>
      </w:r>
    </w:p>
    <w:p w:rsidR="00A935B6" w:rsidRDefault="00A935B6" w:rsidP="00CB25BA">
      <w:pPr>
        <w:autoSpaceDE w:val="0"/>
        <w:autoSpaceDN w:val="0"/>
        <w:adjustRightInd w:val="0"/>
        <w:ind w:left="180"/>
        <w:rPr>
          <w:rFonts w:eastAsiaTheme="minorHAnsi"/>
          <w:lang w:val="en-IN"/>
        </w:rPr>
      </w:pPr>
    </w:p>
    <w:p w:rsidR="00F30B3C" w:rsidRPr="00A935B6" w:rsidRDefault="00A935B6" w:rsidP="00A935B6">
      <w:pPr>
        <w:autoSpaceDE w:val="0"/>
        <w:autoSpaceDN w:val="0"/>
        <w:adjustRightInd w:val="0"/>
        <w:spacing w:line="480" w:lineRule="auto"/>
        <w:rPr>
          <w:rFonts w:eastAsiaTheme="minorHAnsi"/>
          <w:b/>
          <w:lang w:val="en-IN"/>
        </w:rPr>
      </w:pPr>
      <w:r>
        <w:rPr>
          <w:rFonts w:eastAsiaTheme="minorHAnsi"/>
          <w:lang w:val="en-IN"/>
        </w:rPr>
        <w:t xml:space="preserve"> </w:t>
      </w:r>
      <w:r w:rsidRPr="00A935B6">
        <w:rPr>
          <w:rFonts w:eastAsiaTheme="minorHAnsi"/>
          <w:b/>
          <w:lang w:val="en-IN"/>
        </w:rPr>
        <w:t xml:space="preserve">Sampled by (Name) : </w:t>
      </w:r>
    </w:p>
    <w:p w:rsidR="00A935B6" w:rsidRDefault="00A935B6" w:rsidP="00A935B6">
      <w:pPr>
        <w:autoSpaceDE w:val="0"/>
        <w:autoSpaceDN w:val="0"/>
        <w:adjustRightInd w:val="0"/>
        <w:spacing w:line="480" w:lineRule="auto"/>
        <w:rPr>
          <w:rFonts w:eastAsiaTheme="minorHAnsi"/>
          <w:b/>
          <w:lang w:val="en-IN"/>
        </w:rPr>
      </w:pPr>
      <w:r w:rsidRPr="00A935B6">
        <w:rPr>
          <w:rFonts w:eastAsiaTheme="minorHAnsi"/>
          <w:b/>
          <w:lang w:val="en-IN"/>
        </w:rPr>
        <w:t xml:space="preserve"> Sign &amp; Date            </w:t>
      </w:r>
      <w:r>
        <w:rPr>
          <w:rFonts w:eastAsiaTheme="minorHAnsi"/>
          <w:b/>
          <w:lang w:val="en-IN"/>
        </w:rPr>
        <w:t xml:space="preserve"> </w:t>
      </w:r>
      <w:r w:rsidRPr="00A935B6">
        <w:rPr>
          <w:rFonts w:eastAsiaTheme="minorHAnsi"/>
          <w:b/>
          <w:lang w:val="en-IN"/>
        </w:rPr>
        <w:t xml:space="preserve"> :</w:t>
      </w:r>
    </w:p>
    <w:p w:rsidR="00E13DF3" w:rsidRPr="00282924" w:rsidRDefault="00F30B3C" w:rsidP="00CB25BA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lang w:val="en-IN"/>
        </w:rPr>
      </w:pPr>
      <w:r w:rsidRPr="00CB25BA">
        <w:rPr>
          <w:rFonts w:eastAsiaTheme="minorHAnsi"/>
          <w:b/>
          <w:lang w:val="en-IN"/>
        </w:rPr>
        <w:lastRenderedPageBreak/>
        <w:t xml:space="preserve">   </w:t>
      </w:r>
      <w:r w:rsidR="00CB25BA" w:rsidRPr="00CB25BA">
        <w:rPr>
          <w:rFonts w:eastAsiaTheme="minorHAnsi"/>
          <w:b/>
          <w:lang w:val="en-IN"/>
        </w:rPr>
        <w:t>B.</w:t>
      </w:r>
      <w:r w:rsidR="00CB25BA">
        <w:rPr>
          <w:rFonts w:eastAsiaTheme="minorHAnsi"/>
          <w:lang w:val="en-IN"/>
        </w:rPr>
        <w:t xml:space="preserve"> </w:t>
      </w:r>
      <w:r w:rsidR="00E13DF3" w:rsidRPr="00282924">
        <w:rPr>
          <w:rFonts w:eastAsiaTheme="minorHAnsi"/>
          <w:b/>
          <w:bCs/>
          <w:lang w:val="en-IN"/>
        </w:rPr>
        <w:t>Sampling Checklist</w:t>
      </w:r>
    </w:p>
    <w:tbl>
      <w:tblPr>
        <w:tblStyle w:val="TableGrid"/>
        <w:tblW w:w="10203" w:type="dxa"/>
        <w:jc w:val="center"/>
        <w:tblLook w:val="04A0"/>
      </w:tblPr>
      <w:tblGrid>
        <w:gridCol w:w="704"/>
        <w:gridCol w:w="5210"/>
        <w:gridCol w:w="886"/>
        <w:gridCol w:w="1034"/>
        <w:gridCol w:w="886"/>
        <w:gridCol w:w="1483"/>
      </w:tblGrid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E13DF3" w:rsidRPr="00A935B6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b/>
                <w:bCs/>
                <w:sz w:val="24"/>
                <w:szCs w:val="24"/>
                <w:lang w:val="en-IN"/>
              </w:rPr>
              <w:t>S.No</w:t>
            </w:r>
          </w:p>
        </w:tc>
        <w:tc>
          <w:tcPr>
            <w:tcW w:w="5228" w:type="dxa"/>
            <w:vAlign w:val="center"/>
          </w:tcPr>
          <w:p w:rsidR="00E13DF3" w:rsidRPr="00A935B6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b/>
                <w:bCs/>
                <w:sz w:val="24"/>
                <w:szCs w:val="24"/>
                <w:lang w:val="en-IN"/>
              </w:rPr>
              <w:t>Description of Inspection</w:t>
            </w:r>
          </w:p>
        </w:tc>
        <w:tc>
          <w:tcPr>
            <w:tcW w:w="888" w:type="dxa"/>
            <w:vAlign w:val="center"/>
          </w:tcPr>
          <w:p w:rsidR="00E13DF3" w:rsidRPr="00A935B6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b/>
                <w:bCs/>
                <w:sz w:val="24"/>
                <w:szCs w:val="24"/>
                <w:lang w:val="en-IN"/>
              </w:rPr>
              <w:t>Yes</w:t>
            </w:r>
          </w:p>
        </w:tc>
        <w:tc>
          <w:tcPr>
            <w:tcW w:w="1037" w:type="dxa"/>
            <w:vAlign w:val="center"/>
          </w:tcPr>
          <w:p w:rsidR="00E13DF3" w:rsidRPr="00A935B6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b/>
                <w:bCs/>
                <w:sz w:val="24"/>
                <w:szCs w:val="24"/>
                <w:lang w:val="en-IN"/>
              </w:rPr>
              <w:t>No</w:t>
            </w:r>
          </w:p>
        </w:tc>
        <w:tc>
          <w:tcPr>
            <w:tcW w:w="888" w:type="dxa"/>
            <w:vAlign w:val="center"/>
          </w:tcPr>
          <w:p w:rsidR="00E13DF3" w:rsidRPr="00A935B6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b/>
                <w:bCs/>
                <w:sz w:val="24"/>
                <w:szCs w:val="24"/>
                <w:lang w:val="en-IN"/>
              </w:rPr>
              <w:t>NA</w:t>
            </w:r>
          </w:p>
        </w:tc>
        <w:tc>
          <w:tcPr>
            <w:tcW w:w="1485" w:type="dxa"/>
            <w:vAlign w:val="center"/>
          </w:tcPr>
          <w:p w:rsidR="00E13DF3" w:rsidRPr="00A935B6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b/>
                <w:bCs/>
                <w:sz w:val="24"/>
                <w:szCs w:val="24"/>
                <w:lang w:val="en-IN"/>
              </w:rPr>
              <w:t>Remarks</w:t>
            </w:r>
          </w:p>
        </w:tc>
      </w:tr>
      <w:tr w:rsidR="00E13DF3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E13DF3" w:rsidRPr="00704AA5" w:rsidRDefault="00E13DF3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E13DF3" w:rsidRPr="00A935B6" w:rsidRDefault="00C76ECF" w:rsidP="00A935B6">
            <w:pPr>
              <w:autoSpaceDE w:val="0"/>
              <w:autoSpaceDN w:val="0"/>
              <w:adjustRightInd w:val="0"/>
              <w:rPr>
                <w:rFonts w:eastAsiaTheme="minorHAnsi"/>
                <w:i/>
                <w:iCs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Are the details verified in the sample request</w:t>
            </w:r>
          </w:p>
        </w:tc>
        <w:tc>
          <w:tcPr>
            <w:tcW w:w="888" w:type="dxa"/>
            <w:vAlign w:val="center"/>
          </w:tcPr>
          <w:p w:rsidR="00E13DF3" w:rsidRPr="00282924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E13DF3" w:rsidRPr="00282924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E13DF3" w:rsidRPr="00282924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E13DF3" w:rsidRPr="00282924" w:rsidRDefault="00E13DF3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AF1380" w:rsidP="00A935B6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Is the appropriate sampler chosen, clean, dry and covered properly?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AF1380" w:rsidP="00A935B6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Does the sampler have all the components? Is the bottom screw portion of the sampler properly tightened?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AF1380" w:rsidRPr="00A935B6" w:rsidRDefault="00AF1380" w:rsidP="00A935B6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Does the container label have all detailed</w:t>
            </w:r>
          </w:p>
          <w:p w:rsidR="00C76ECF" w:rsidRPr="00A935B6" w:rsidRDefault="00AF1380" w:rsidP="00A935B6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information?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Is the sampling area clean?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Ensure that only one batch material is sampled at a time?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Is the physical condition of the container good?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Are sampled containers properly labeled?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Are sample bags/containers appropriately labeled?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2336CD" w:rsidP="00A935B6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Are there any missing components of the sampling tool / aid after collection of sample?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C76ECF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C76ECF" w:rsidRPr="00704AA5" w:rsidRDefault="00C76ECF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C76ECF" w:rsidRPr="00A935B6" w:rsidRDefault="002336CD" w:rsidP="00A935B6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After sampling all containers inner primary bags fastened with pilfer proof seals.</w:t>
            </w: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C76ECF" w:rsidRPr="00282924" w:rsidRDefault="00C76ECF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2336CD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2336CD" w:rsidRPr="00704AA5" w:rsidRDefault="002336CD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2336CD" w:rsidRPr="00A935B6" w:rsidRDefault="002336CD" w:rsidP="00A935B6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 xml:space="preserve">After sampling, ensure complete disposal of </w:t>
            </w:r>
            <w:r w:rsidR="00282924" w:rsidRPr="00A935B6">
              <w:rPr>
                <w:rFonts w:eastAsiaTheme="minorHAnsi"/>
                <w:sz w:val="24"/>
                <w:szCs w:val="24"/>
                <w:lang w:val="en-IN"/>
              </w:rPr>
              <w:t>fasteners</w:t>
            </w:r>
            <w:r w:rsidRPr="00A935B6">
              <w:rPr>
                <w:rFonts w:eastAsiaTheme="minorHAnsi"/>
                <w:sz w:val="24"/>
                <w:szCs w:val="24"/>
                <w:lang w:val="en-IN"/>
              </w:rPr>
              <w:t xml:space="preserve"> which are tagged to the bags/containers?</w:t>
            </w:r>
          </w:p>
        </w:tc>
        <w:tc>
          <w:tcPr>
            <w:tcW w:w="888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2336CD" w:rsidRPr="00282924" w:rsidTr="00A935B6">
        <w:trPr>
          <w:trHeight w:val="576"/>
          <w:jc w:val="center"/>
        </w:trPr>
        <w:tc>
          <w:tcPr>
            <w:tcW w:w="677" w:type="dxa"/>
            <w:vAlign w:val="center"/>
          </w:tcPr>
          <w:p w:rsidR="002336CD" w:rsidRPr="00704AA5" w:rsidRDefault="002336CD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2336CD" w:rsidRPr="00A935B6" w:rsidRDefault="002336CD" w:rsidP="00A935B6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sz w:val="24"/>
                <w:szCs w:val="24"/>
                <w:lang w:val="en-IN"/>
              </w:rPr>
              <w:t>Is the sampling tool/aid cleaned, after completion of the sampling?</w:t>
            </w:r>
          </w:p>
        </w:tc>
        <w:tc>
          <w:tcPr>
            <w:tcW w:w="888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  <w:tr w:rsidR="002336CD" w:rsidRPr="00282924" w:rsidTr="00A935B6">
        <w:trPr>
          <w:trHeight w:hRule="exact" w:val="1945"/>
          <w:jc w:val="center"/>
        </w:trPr>
        <w:tc>
          <w:tcPr>
            <w:tcW w:w="677" w:type="dxa"/>
            <w:vAlign w:val="center"/>
          </w:tcPr>
          <w:p w:rsidR="002336CD" w:rsidRPr="00282924" w:rsidRDefault="002336CD" w:rsidP="00A935B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  <w:tc>
          <w:tcPr>
            <w:tcW w:w="5228" w:type="dxa"/>
            <w:vAlign w:val="center"/>
          </w:tcPr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  <w:szCs w:val="24"/>
                <w:lang w:val="en-IN"/>
              </w:rPr>
            </w:pPr>
            <w:r w:rsidRPr="00A935B6">
              <w:rPr>
                <w:rFonts w:eastAsiaTheme="minorHAnsi"/>
                <w:b/>
                <w:sz w:val="24"/>
                <w:szCs w:val="24"/>
                <w:lang w:val="en-IN"/>
              </w:rPr>
              <w:t>Any other observations:</w:t>
            </w: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  <w:p w:rsidR="002336CD" w:rsidRPr="00A935B6" w:rsidRDefault="002336CD" w:rsidP="00A935B6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037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888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  <w:tc>
          <w:tcPr>
            <w:tcW w:w="1485" w:type="dxa"/>
            <w:vAlign w:val="center"/>
          </w:tcPr>
          <w:p w:rsidR="002336CD" w:rsidRPr="00282924" w:rsidRDefault="002336CD" w:rsidP="00A935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i/>
                <w:iCs/>
                <w:lang w:val="en-IN"/>
              </w:rPr>
            </w:pPr>
          </w:p>
        </w:tc>
      </w:tr>
    </w:tbl>
    <w:p w:rsidR="00705054" w:rsidRDefault="0099030D" w:rsidP="00171886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lang w:val="en-IN"/>
        </w:rPr>
      </w:pPr>
      <w:r>
        <w:rPr>
          <w:rFonts w:eastAsiaTheme="minorHAnsi"/>
          <w:b/>
          <w:bCs/>
          <w:lang w:val="en-IN"/>
        </w:rPr>
        <w:t xml:space="preserve">  Note: </w:t>
      </w:r>
      <w:r w:rsidR="00A935B6" w:rsidRPr="00BF4C17">
        <w:rPr>
          <w:b/>
          <w:bCs/>
        </w:rPr>
        <w:t>Put ‘√’ mark in the relevant box</w:t>
      </w:r>
      <w:r>
        <w:rPr>
          <w:rFonts w:eastAsiaTheme="minorHAnsi"/>
          <w:b/>
          <w:bCs/>
          <w:lang w:val="en-IN"/>
        </w:rPr>
        <w:t>.</w:t>
      </w:r>
    </w:p>
    <w:tbl>
      <w:tblPr>
        <w:tblW w:w="100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0"/>
        <w:gridCol w:w="1864"/>
        <w:gridCol w:w="1859"/>
        <w:gridCol w:w="1317"/>
        <w:gridCol w:w="1800"/>
        <w:gridCol w:w="1908"/>
      </w:tblGrid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4"/>
              <w:jc w:val="center"/>
            </w:pPr>
            <w:r w:rsidRPr="000E743F">
              <w:rPr>
                <w:sz w:val="22"/>
                <w:szCs w:val="22"/>
              </w:rPr>
              <w:lastRenderedPageBreak/>
              <w:t>Container number</w:t>
            </w: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4"/>
              <w:jc w:val="center"/>
            </w:pPr>
            <w:r w:rsidRPr="000E743F">
              <w:rPr>
                <w:sz w:val="22"/>
                <w:szCs w:val="22"/>
              </w:rPr>
              <w:t>Inner bag sealed with white strap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4"/>
              <w:jc w:val="center"/>
            </w:pPr>
            <w:r w:rsidRPr="000E743F">
              <w:rPr>
                <w:sz w:val="22"/>
                <w:szCs w:val="22"/>
              </w:rPr>
              <w:t>Outer bag Seal number</w:t>
            </w: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4"/>
              <w:jc w:val="center"/>
            </w:pPr>
            <w:r w:rsidRPr="000E743F">
              <w:rPr>
                <w:sz w:val="22"/>
                <w:szCs w:val="22"/>
              </w:rPr>
              <w:t>Container number</w:t>
            </w: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4"/>
              <w:jc w:val="center"/>
            </w:pPr>
            <w:r w:rsidRPr="000E743F">
              <w:rPr>
                <w:sz w:val="22"/>
                <w:szCs w:val="22"/>
              </w:rPr>
              <w:t>Inner bag sealed with white strap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4"/>
              <w:jc w:val="center"/>
            </w:pPr>
            <w:r w:rsidRPr="000E743F">
              <w:rPr>
                <w:sz w:val="22"/>
                <w:szCs w:val="22"/>
              </w:rPr>
              <w:t>Outer bag Seal number</w:t>
            </w: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8"/>
              <w:jc w:val="center"/>
              <w:rPr>
                <w:b w:val="0"/>
              </w:rPr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8"/>
              <w:jc w:val="center"/>
              <w:rPr>
                <w:b w:val="0"/>
              </w:rPr>
            </w:pPr>
            <w:r w:rsidRPr="000E743F">
              <w:rPr>
                <w:b w:val="0"/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8"/>
              <w:jc w:val="center"/>
              <w:rPr>
                <w:b w:val="0"/>
              </w:rPr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8"/>
              <w:jc w:val="center"/>
              <w:rPr>
                <w:b w:val="0"/>
              </w:rPr>
            </w:pPr>
            <w:r w:rsidRPr="000E743F">
              <w:rPr>
                <w:b w:val="0"/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8"/>
              <w:jc w:val="center"/>
              <w:rPr>
                <w:b w:val="0"/>
              </w:rPr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8"/>
              <w:jc w:val="center"/>
              <w:rPr>
                <w:b w:val="0"/>
              </w:rPr>
            </w:pPr>
            <w:r w:rsidRPr="000E743F">
              <w:rPr>
                <w:b w:val="0"/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8"/>
              <w:jc w:val="center"/>
              <w:rPr>
                <w:b w:val="0"/>
              </w:rPr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8"/>
              <w:jc w:val="center"/>
              <w:rPr>
                <w:b w:val="0"/>
              </w:rPr>
            </w:pPr>
            <w:r w:rsidRPr="000E743F">
              <w:rPr>
                <w:b w:val="0"/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  <w:tr w:rsidR="00CB25BA" w:rsidRPr="000E743F" w:rsidTr="00890E4E">
        <w:trPr>
          <w:trHeight w:val="360"/>
          <w:jc w:val="center"/>
        </w:trPr>
        <w:tc>
          <w:tcPr>
            <w:tcW w:w="135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64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859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  <w:tc>
          <w:tcPr>
            <w:tcW w:w="1317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</w:p>
        </w:tc>
        <w:tc>
          <w:tcPr>
            <w:tcW w:w="1800" w:type="dxa"/>
            <w:vAlign w:val="center"/>
          </w:tcPr>
          <w:p w:rsidR="00CB25BA" w:rsidRPr="000E743F" w:rsidRDefault="00CB25BA" w:rsidP="001B51CE">
            <w:pPr>
              <w:ind w:right="18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  <w:tc>
          <w:tcPr>
            <w:tcW w:w="1908" w:type="dxa"/>
            <w:vAlign w:val="center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-1231"/>
              <w:jc w:val="center"/>
            </w:pPr>
          </w:p>
        </w:tc>
      </w:tr>
    </w:tbl>
    <w:p w:rsidR="00CB25BA" w:rsidRPr="000E743F" w:rsidRDefault="00486F55" w:rsidP="00CB25BA">
      <w:pPr>
        <w:pStyle w:val="xl44"/>
        <w:pBdr>
          <w:left w:val="none" w:sz="0" w:space="0" w:color="auto"/>
        </w:pBdr>
        <w:tabs>
          <w:tab w:val="left" w:pos="360"/>
          <w:tab w:val="left" w:pos="5760"/>
          <w:tab w:val="left" w:pos="6300"/>
          <w:tab w:val="left" w:pos="6480"/>
          <w:tab w:val="left" w:pos="7020"/>
          <w:tab w:val="left" w:pos="7200"/>
          <w:tab w:val="left" w:pos="7740"/>
        </w:tabs>
        <w:spacing w:before="0" w:beforeAutospacing="0" w:after="0" w:afterAutospacing="0"/>
        <w:ind w:right="-1231"/>
        <w:rPr>
          <w:sz w:val="22"/>
          <w:szCs w:val="22"/>
        </w:rPr>
      </w:pPr>
      <w:r>
        <w:rPr>
          <w:rFonts w:eastAsiaTheme="minorHAnsi"/>
          <w:lang w:val="en-IN"/>
        </w:rPr>
        <w:t xml:space="preserve">   </w:t>
      </w:r>
      <w:r w:rsidRPr="00356CD0">
        <w:rPr>
          <w:rFonts w:eastAsiaTheme="minorHAnsi"/>
          <w:lang w:val="en-IN"/>
        </w:rPr>
        <w:t xml:space="preserve">Note: </w:t>
      </w:r>
      <w:r w:rsidRPr="00486F55">
        <w:rPr>
          <w:rFonts w:eastAsiaTheme="minorHAnsi"/>
          <w:b w:val="0"/>
          <w:lang w:val="en-IN"/>
        </w:rPr>
        <w:t>Attach separate sheet, if the sampling containers are more</w:t>
      </w:r>
      <w:r>
        <w:rPr>
          <w:rFonts w:eastAsiaTheme="minorHAnsi"/>
          <w:b w:val="0"/>
          <w:lang w:val="en-I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6030"/>
        <w:gridCol w:w="1944"/>
      </w:tblGrid>
      <w:tr w:rsidR="00CB25BA" w:rsidRPr="000E743F" w:rsidTr="00D35F4F">
        <w:trPr>
          <w:trHeight w:val="503"/>
          <w:jc w:val="center"/>
        </w:trPr>
        <w:tc>
          <w:tcPr>
            <w:tcW w:w="8208" w:type="dxa"/>
            <w:gridSpan w:val="2"/>
            <w:vAlign w:val="center"/>
          </w:tcPr>
          <w:p w:rsidR="00CB25BA" w:rsidRPr="000E743F" w:rsidRDefault="00CB25BA" w:rsidP="00D35F4F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44"/>
            </w:pPr>
            <w:r w:rsidRPr="000E743F">
              <w:rPr>
                <w:sz w:val="22"/>
                <w:szCs w:val="22"/>
              </w:rPr>
              <w:t>All containers are sealed properly and intact</w:t>
            </w:r>
          </w:p>
        </w:tc>
        <w:tc>
          <w:tcPr>
            <w:tcW w:w="1944" w:type="dxa"/>
            <w:vAlign w:val="center"/>
          </w:tcPr>
          <w:p w:rsidR="00CB25BA" w:rsidRPr="000E743F" w:rsidRDefault="00CB25BA" w:rsidP="00D35F4F">
            <w:pPr>
              <w:pStyle w:val="xl44"/>
              <w:pBdr>
                <w:left w:val="none" w:sz="0" w:space="0" w:color="auto"/>
              </w:pBdr>
              <w:spacing w:before="0" w:beforeAutospacing="0" w:after="0" w:afterAutospacing="0"/>
              <w:ind w:right="144"/>
              <w:jc w:val="center"/>
            </w:pPr>
            <w:r w:rsidRPr="000E743F">
              <w:rPr>
                <w:sz w:val="22"/>
                <w:szCs w:val="22"/>
              </w:rPr>
              <w:t>Yes / No</w:t>
            </w:r>
          </w:p>
        </w:tc>
      </w:tr>
      <w:tr w:rsidR="00CB25BA" w:rsidRPr="000E743F" w:rsidTr="00D35F4F">
        <w:trPr>
          <w:jc w:val="center"/>
        </w:trPr>
        <w:tc>
          <w:tcPr>
            <w:tcW w:w="2178" w:type="dxa"/>
          </w:tcPr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tabs>
                <w:tab w:val="left" w:pos="360"/>
                <w:tab w:val="left" w:pos="5760"/>
                <w:tab w:val="left" w:pos="6300"/>
                <w:tab w:val="left" w:pos="6480"/>
                <w:tab w:val="left" w:pos="7020"/>
                <w:tab w:val="left" w:pos="7200"/>
                <w:tab w:val="left" w:pos="7740"/>
              </w:tabs>
              <w:spacing w:before="0" w:beforeAutospacing="0" w:after="0" w:afterAutospacing="0" w:line="360" w:lineRule="auto"/>
              <w:ind w:right="-1231"/>
            </w:pPr>
            <w:r w:rsidRPr="000E743F">
              <w:rPr>
                <w:sz w:val="22"/>
                <w:szCs w:val="22"/>
              </w:rPr>
              <w:t>Sampled &amp; Sealed by</w:t>
            </w:r>
          </w:p>
          <w:p w:rsidR="00CB25BA" w:rsidRPr="000E743F" w:rsidRDefault="00CB25BA" w:rsidP="001B51CE">
            <w:pPr>
              <w:pStyle w:val="xl44"/>
              <w:pBdr>
                <w:left w:val="none" w:sz="0" w:space="0" w:color="auto"/>
              </w:pBdr>
              <w:tabs>
                <w:tab w:val="left" w:pos="360"/>
                <w:tab w:val="left" w:pos="5760"/>
                <w:tab w:val="left" w:pos="6300"/>
                <w:tab w:val="left" w:pos="6480"/>
                <w:tab w:val="left" w:pos="7020"/>
                <w:tab w:val="left" w:pos="7200"/>
                <w:tab w:val="left" w:pos="7740"/>
              </w:tabs>
              <w:spacing w:before="0" w:beforeAutospacing="0" w:after="0" w:afterAutospacing="0" w:line="360" w:lineRule="auto"/>
              <w:ind w:right="-1231"/>
            </w:pPr>
            <w:r w:rsidRPr="000E743F">
              <w:rPr>
                <w:sz w:val="22"/>
                <w:szCs w:val="22"/>
              </w:rPr>
              <w:t xml:space="preserve"> (QC) &amp;Date:</w:t>
            </w:r>
          </w:p>
        </w:tc>
        <w:tc>
          <w:tcPr>
            <w:tcW w:w="7974" w:type="dxa"/>
            <w:gridSpan w:val="2"/>
          </w:tcPr>
          <w:p w:rsidR="00CB25BA" w:rsidRPr="000E743F" w:rsidRDefault="00CB25BA" w:rsidP="001B51CE">
            <w:pPr>
              <w:tabs>
                <w:tab w:val="left" w:pos="360"/>
                <w:tab w:val="left" w:pos="5940"/>
                <w:tab w:val="left" w:pos="6480"/>
                <w:tab w:val="left" w:pos="6660"/>
                <w:tab w:val="left" w:pos="7200"/>
                <w:tab w:val="left" w:pos="7920"/>
                <w:tab w:val="left" w:pos="8460"/>
              </w:tabs>
              <w:spacing w:line="360" w:lineRule="auto"/>
              <w:rPr>
                <w:rFonts w:eastAsia="Arial Unicode MS"/>
              </w:rPr>
            </w:pPr>
          </w:p>
        </w:tc>
      </w:tr>
    </w:tbl>
    <w:p w:rsidR="00D35F4F" w:rsidRPr="00D35F4F" w:rsidRDefault="00D35F4F" w:rsidP="00171886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10"/>
          <w:lang w:val="en-IN"/>
        </w:rPr>
      </w:pPr>
    </w:p>
    <w:p w:rsidR="00E13DF3" w:rsidRPr="00282924" w:rsidRDefault="00702354" w:rsidP="00171886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lang w:val="en-IN"/>
        </w:rPr>
      </w:pPr>
      <w:r w:rsidRPr="00282924">
        <w:rPr>
          <w:rFonts w:eastAsiaTheme="minorHAnsi"/>
          <w:b/>
          <w:bCs/>
          <w:lang w:val="en-IN"/>
        </w:rPr>
        <w:t>C. Sample Collection:</w:t>
      </w:r>
    </w:p>
    <w:tbl>
      <w:tblPr>
        <w:tblStyle w:val="TableGrid"/>
        <w:tblW w:w="10284" w:type="dxa"/>
        <w:jc w:val="center"/>
        <w:tblLook w:val="04A0"/>
      </w:tblPr>
      <w:tblGrid>
        <w:gridCol w:w="1530"/>
        <w:gridCol w:w="1383"/>
        <w:gridCol w:w="850"/>
        <w:gridCol w:w="851"/>
        <w:gridCol w:w="1063"/>
        <w:gridCol w:w="1063"/>
        <w:gridCol w:w="1063"/>
        <w:gridCol w:w="1063"/>
        <w:gridCol w:w="1418"/>
      </w:tblGrid>
      <w:tr w:rsidR="00566518" w:rsidRPr="00282924" w:rsidTr="00102DB8">
        <w:trPr>
          <w:jc w:val="center"/>
        </w:trPr>
        <w:tc>
          <w:tcPr>
            <w:tcW w:w="1530" w:type="dxa"/>
            <w:vMerge w:val="restart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Container</w:t>
            </w:r>
          </w:p>
          <w:p w:rsidR="00566518" w:rsidRPr="00566518" w:rsidRDefault="00566518" w:rsidP="005665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No.</w:t>
            </w:r>
          </w:p>
        </w:tc>
        <w:tc>
          <w:tcPr>
            <w:tcW w:w="1383" w:type="dxa"/>
            <w:vMerge w:val="restart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Sampled</w:t>
            </w:r>
          </w:p>
          <w:p w:rsid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Qty</w:t>
            </w:r>
          </w:p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</w:p>
          <w:p w:rsidR="00566518" w:rsidRPr="00566518" w:rsidRDefault="00566518" w:rsidP="005665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g (or) mL</w:t>
            </w:r>
          </w:p>
        </w:tc>
        <w:tc>
          <w:tcPr>
            <w:tcW w:w="1701" w:type="dxa"/>
            <w:gridSpan w:val="2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Container is</w:t>
            </w:r>
          </w:p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intact and is in good condition</w:t>
            </w:r>
          </w:p>
        </w:tc>
        <w:tc>
          <w:tcPr>
            <w:tcW w:w="2126" w:type="dxa"/>
            <w:gridSpan w:val="2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Sampled container</w:t>
            </w:r>
          </w:p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properly sealed</w:t>
            </w:r>
          </w:p>
          <w:p w:rsidR="00566518" w:rsidRPr="00566518" w:rsidRDefault="00566518" w:rsidP="005665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after sampling</w:t>
            </w:r>
          </w:p>
        </w:tc>
        <w:tc>
          <w:tcPr>
            <w:tcW w:w="2126" w:type="dxa"/>
            <w:gridSpan w:val="2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Sampled container</w:t>
            </w:r>
          </w:p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properly labelled</w:t>
            </w:r>
          </w:p>
          <w:p w:rsidR="00566518" w:rsidRPr="00566518" w:rsidRDefault="00566518" w:rsidP="005665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after sampling</w:t>
            </w:r>
          </w:p>
        </w:tc>
        <w:tc>
          <w:tcPr>
            <w:tcW w:w="1418" w:type="dxa"/>
            <w:vMerge w:val="restart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Remarks</w:t>
            </w:r>
          </w:p>
        </w:tc>
      </w:tr>
      <w:tr w:rsidR="00566518" w:rsidRPr="00282924" w:rsidTr="00102DB8">
        <w:trPr>
          <w:jc w:val="center"/>
        </w:trPr>
        <w:tc>
          <w:tcPr>
            <w:tcW w:w="1530" w:type="dxa"/>
            <w:vMerge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</w:p>
        </w:tc>
        <w:tc>
          <w:tcPr>
            <w:tcW w:w="1383" w:type="dxa"/>
            <w:vMerge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Yes</w:t>
            </w:r>
          </w:p>
        </w:tc>
        <w:tc>
          <w:tcPr>
            <w:tcW w:w="851" w:type="dxa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No</w:t>
            </w:r>
          </w:p>
        </w:tc>
        <w:tc>
          <w:tcPr>
            <w:tcW w:w="1063" w:type="dxa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Yes</w:t>
            </w:r>
          </w:p>
        </w:tc>
        <w:tc>
          <w:tcPr>
            <w:tcW w:w="1063" w:type="dxa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No</w:t>
            </w:r>
          </w:p>
        </w:tc>
        <w:tc>
          <w:tcPr>
            <w:tcW w:w="1063" w:type="dxa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Yes</w:t>
            </w:r>
          </w:p>
        </w:tc>
        <w:tc>
          <w:tcPr>
            <w:tcW w:w="1063" w:type="dxa"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No</w:t>
            </w:r>
          </w:p>
        </w:tc>
        <w:tc>
          <w:tcPr>
            <w:tcW w:w="1418" w:type="dxa"/>
            <w:vMerge/>
            <w:vAlign w:val="center"/>
          </w:tcPr>
          <w:p w:rsidR="00566518" w:rsidRPr="00566518" w:rsidRDefault="00566518" w:rsidP="005665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365446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BD3468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BD3468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BD3468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BD3468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BD3468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BD3468" w:rsidRPr="00282924" w:rsidRDefault="00BD3468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25562C" w:rsidRPr="00282924" w:rsidTr="00C245E0">
        <w:trPr>
          <w:trHeight w:val="374"/>
          <w:jc w:val="center"/>
        </w:trPr>
        <w:tc>
          <w:tcPr>
            <w:tcW w:w="1530" w:type="dxa"/>
            <w:vMerge w:val="restart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lastRenderedPageBreak/>
              <w:t>Container</w:t>
            </w:r>
          </w:p>
          <w:p w:rsidR="0025562C" w:rsidRPr="00566518" w:rsidRDefault="0025562C" w:rsidP="001B51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No.</w:t>
            </w:r>
          </w:p>
        </w:tc>
        <w:tc>
          <w:tcPr>
            <w:tcW w:w="1383" w:type="dxa"/>
            <w:vMerge w:val="restart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Sampled</w:t>
            </w:r>
          </w:p>
          <w:p w:rsidR="0025562C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Qty</w:t>
            </w:r>
          </w:p>
          <w:p w:rsidR="0025562C" w:rsidRPr="006F49A3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8"/>
                <w:lang w:val="en-IN"/>
              </w:rPr>
            </w:pPr>
          </w:p>
          <w:p w:rsidR="0025562C" w:rsidRPr="00566518" w:rsidRDefault="0025562C" w:rsidP="001B51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g (or) mL</w:t>
            </w:r>
          </w:p>
        </w:tc>
        <w:tc>
          <w:tcPr>
            <w:tcW w:w="1701" w:type="dxa"/>
            <w:gridSpan w:val="2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Container is</w:t>
            </w:r>
          </w:p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intact and is in good condition</w:t>
            </w:r>
          </w:p>
        </w:tc>
        <w:tc>
          <w:tcPr>
            <w:tcW w:w="2126" w:type="dxa"/>
            <w:gridSpan w:val="2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Sampled container</w:t>
            </w:r>
          </w:p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properly sealed</w:t>
            </w:r>
          </w:p>
          <w:p w:rsidR="0025562C" w:rsidRPr="00566518" w:rsidRDefault="0025562C" w:rsidP="001B51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after sampling</w:t>
            </w:r>
          </w:p>
        </w:tc>
        <w:tc>
          <w:tcPr>
            <w:tcW w:w="2126" w:type="dxa"/>
            <w:gridSpan w:val="2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Sampled container</w:t>
            </w:r>
          </w:p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properly labelled</w:t>
            </w:r>
          </w:p>
          <w:p w:rsidR="0025562C" w:rsidRPr="00566518" w:rsidRDefault="0025562C" w:rsidP="001B51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b/>
                <w:i/>
                <w:iCs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after sampling</w:t>
            </w:r>
          </w:p>
        </w:tc>
        <w:tc>
          <w:tcPr>
            <w:tcW w:w="1418" w:type="dxa"/>
            <w:vMerge w:val="restart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Remarks</w:t>
            </w:r>
          </w:p>
        </w:tc>
      </w:tr>
      <w:tr w:rsidR="0025562C" w:rsidRPr="00282924" w:rsidTr="00102DB8">
        <w:trPr>
          <w:trHeight w:val="374"/>
          <w:jc w:val="center"/>
        </w:trPr>
        <w:tc>
          <w:tcPr>
            <w:tcW w:w="1530" w:type="dxa"/>
            <w:vMerge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Merge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Yes</w:t>
            </w:r>
          </w:p>
        </w:tc>
        <w:tc>
          <w:tcPr>
            <w:tcW w:w="851" w:type="dxa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No</w:t>
            </w:r>
          </w:p>
        </w:tc>
        <w:tc>
          <w:tcPr>
            <w:tcW w:w="1063" w:type="dxa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Yes</w:t>
            </w:r>
          </w:p>
        </w:tc>
        <w:tc>
          <w:tcPr>
            <w:tcW w:w="1063" w:type="dxa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No</w:t>
            </w:r>
          </w:p>
        </w:tc>
        <w:tc>
          <w:tcPr>
            <w:tcW w:w="1063" w:type="dxa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Yes</w:t>
            </w:r>
          </w:p>
        </w:tc>
        <w:tc>
          <w:tcPr>
            <w:tcW w:w="1063" w:type="dxa"/>
            <w:vAlign w:val="center"/>
          </w:tcPr>
          <w:p w:rsidR="0025562C" w:rsidRPr="00566518" w:rsidRDefault="0025562C" w:rsidP="001B51CE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val="en-IN"/>
              </w:rPr>
            </w:pPr>
            <w:r w:rsidRPr="00566518">
              <w:rPr>
                <w:rFonts w:eastAsiaTheme="minorHAnsi"/>
                <w:b/>
                <w:lang w:val="en-IN"/>
              </w:rPr>
              <w:t>No</w:t>
            </w:r>
          </w:p>
        </w:tc>
        <w:tc>
          <w:tcPr>
            <w:tcW w:w="1418" w:type="dxa"/>
            <w:vMerge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25562C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25562C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25562C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25562C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  <w:tr w:rsidR="0025562C" w:rsidRPr="00282924" w:rsidTr="00102DB8">
        <w:trPr>
          <w:trHeight w:val="374"/>
          <w:jc w:val="center"/>
        </w:trPr>
        <w:tc>
          <w:tcPr>
            <w:tcW w:w="153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38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0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851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063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  <w:tc>
          <w:tcPr>
            <w:tcW w:w="1418" w:type="dxa"/>
            <w:vAlign w:val="center"/>
          </w:tcPr>
          <w:p w:rsidR="0025562C" w:rsidRPr="00282924" w:rsidRDefault="0025562C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</w:p>
        </w:tc>
      </w:tr>
    </w:tbl>
    <w:p w:rsidR="00566518" w:rsidRPr="00566518" w:rsidRDefault="00890E4E" w:rsidP="00365446">
      <w:pPr>
        <w:autoSpaceDE w:val="0"/>
        <w:autoSpaceDN w:val="0"/>
        <w:adjustRightInd w:val="0"/>
        <w:spacing w:line="360" w:lineRule="auto"/>
        <w:rPr>
          <w:rFonts w:eastAsiaTheme="minorHAnsi"/>
          <w:sz w:val="10"/>
          <w:lang w:val="en-IN"/>
        </w:rPr>
      </w:pPr>
      <w:r>
        <w:rPr>
          <w:rFonts w:eastAsiaTheme="minorHAnsi"/>
          <w:lang w:val="en-IN"/>
        </w:rPr>
        <w:t xml:space="preserve"> </w:t>
      </w:r>
    </w:p>
    <w:p w:rsidR="00365446" w:rsidRPr="00356CD0" w:rsidRDefault="00BD5DA3" w:rsidP="00365446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</w:t>
      </w:r>
      <w:r w:rsidR="00365446" w:rsidRPr="00356CD0">
        <w:rPr>
          <w:rFonts w:eastAsiaTheme="minorHAnsi"/>
          <w:lang w:val="en-IN"/>
        </w:rPr>
        <w:t xml:space="preserve">Note: Attach separate sheet, if the sampling </w:t>
      </w:r>
      <w:r w:rsidR="00282924" w:rsidRPr="00356CD0">
        <w:rPr>
          <w:rFonts w:eastAsiaTheme="minorHAnsi"/>
          <w:lang w:val="en-IN"/>
        </w:rPr>
        <w:t>containers</w:t>
      </w:r>
      <w:r w:rsidR="00365446" w:rsidRPr="00356CD0">
        <w:rPr>
          <w:rFonts w:eastAsiaTheme="minorHAnsi"/>
          <w:lang w:val="en-IN"/>
        </w:rPr>
        <w:t xml:space="preserve"> are more.</w:t>
      </w:r>
      <w:r w:rsidR="00566518">
        <w:rPr>
          <w:rFonts w:eastAsiaTheme="minorHAnsi"/>
          <w:lang w:val="en-IN"/>
        </w:rPr>
        <w:t xml:space="preserve"> </w:t>
      </w:r>
      <w:r w:rsidR="00566518" w:rsidRPr="00566518">
        <w:rPr>
          <w:bCs/>
        </w:rPr>
        <w:t>Put ‘√’ mark in the relevant box</w:t>
      </w:r>
      <w:r w:rsidR="00566518" w:rsidRPr="00566518">
        <w:rPr>
          <w:rFonts w:eastAsiaTheme="minorHAnsi"/>
          <w:bCs/>
          <w:lang w:val="en-IN"/>
        </w:rPr>
        <w:t>.</w:t>
      </w:r>
    </w:p>
    <w:p w:rsidR="00365446" w:rsidRPr="00282924" w:rsidRDefault="00890E4E" w:rsidP="00365446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lang w:val="en-IN"/>
        </w:rPr>
      </w:pPr>
      <w:r>
        <w:rPr>
          <w:rFonts w:eastAsiaTheme="minorHAnsi"/>
          <w:b/>
          <w:bCs/>
          <w:lang w:val="en-IN"/>
        </w:rPr>
        <w:t xml:space="preserve"> </w:t>
      </w:r>
      <w:r w:rsidR="00365446" w:rsidRPr="00282924">
        <w:rPr>
          <w:rFonts w:eastAsiaTheme="minorHAnsi"/>
          <w:b/>
          <w:bCs/>
          <w:lang w:val="en-IN"/>
        </w:rPr>
        <w:t>No. of Containers sampled: ______</w:t>
      </w:r>
      <w:r w:rsidR="00BD5DA3">
        <w:rPr>
          <w:rFonts w:eastAsiaTheme="minorHAnsi"/>
          <w:b/>
          <w:bCs/>
          <w:lang w:val="en-IN"/>
        </w:rPr>
        <w:t>______</w:t>
      </w:r>
      <w:r w:rsidR="00365446" w:rsidRPr="00282924">
        <w:rPr>
          <w:rFonts w:eastAsiaTheme="minorHAnsi"/>
          <w:b/>
          <w:bCs/>
          <w:lang w:val="en-IN"/>
        </w:rPr>
        <w:t xml:space="preserve">__ </w:t>
      </w:r>
      <w:r w:rsidR="00BD5DA3">
        <w:rPr>
          <w:rFonts w:eastAsiaTheme="minorHAnsi"/>
          <w:b/>
          <w:bCs/>
          <w:lang w:val="en-IN"/>
        </w:rPr>
        <w:t xml:space="preserve">      </w:t>
      </w:r>
      <w:r w:rsidR="00460C18">
        <w:rPr>
          <w:rFonts w:eastAsiaTheme="minorHAnsi"/>
          <w:b/>
          <w:bCs/>
          <w:lang w:val="en-IN"/>
        </w:rPr>
        <w:t xml:space="preserve">        </w:t>
      </w:r>
      <w:r w:rsidR="00365446" w:rsidRPr="00282924">
        <w:rPr>
          <w:rFonts w:eastAsiaTheme="minorHAnsi"/>
          <w:b/>
          <w:bCs/>
          <w:lang w:val="en-IN"/>
        </w:rPr>
        <w:t xml:space="preserve">Total Sampled Qty [g(or)mL] </w:t>
      </w:r>
      <w:r w:rsidR="00460C18">
        <w:rPr>
          <w:rFonts w:eastAsiaTheme="minorHAnsi"/>
          <w:b/>
          <w:bCs/>
          <w:lang w:val="en-IN"/>
        </w:rPr>
        <w:t xml:space="preserve">: </w:t>
      </w:r>
      <w:r w:rsidR="00365446" w:rsidRPr="00282924">
        <w:rPr>
          <w:rFonts w:eastAsiaTheme="minorHAnsi"/>
          <w:b/>
          <w:bCs/>
          <w:lang w:val="en-IN"/>
        </w:rPr>
        <w:t>________</w:t>
      </w:r>
      <w:r w:rsidR="00BD5DA3">
        <w:rPr>
          <w:rFonts w:eastAsiaTheme="minorHAnsi"/>
          <w:b/>
          <w:bCs/>
          <w:lang w:val="en-IN"/>
        </w:rPr>
        <w:t>__</w:t>
      </w:r>
      <w:r w:rsidR="00365446" w:rsidRPr="00282924">
        <w:rPr>
          <w:rFonts w:eastAsiaTheme="minorHAnsi"/>
          <w:b/>
          <w:bCs/>
          <w:lang w:val="en-IN"/>
        </w:rPr>
        <w:t>__</w:t>
      </w:r>
    </w:p>
    <w:p w:rsidR="00365446" w:rsidRPr="00282924" w:rsidRDefault="00365446" w:rsidP="00365446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 xml:space="preserve">Sampled By: </w:t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="00460C18">
        <w:rPr>
          <w:rFonts w:eastAsiaTheme="minorHAnsi"/>
          <w:lang w:val="en-IN"/>
        </w:rPr>
        <w:t xml:space="preserve">        </w:t>
      </w:r>
      <w:r w:rsidRPr="00282924">
        <w:rPr>
          <w:rFonts w:eastAsiaTheme="minorHAnsi"/>
          <w:lang w:val="en-IN"/>
        </w:rPr>
        <w:t>Checked By (Head QCD/Designee):</w:t>
      </w:r>
    </w:p>
    <w:p w:rsidR="00365446" w:rsidRDefault="00365446" w:rsidP="00365446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  <w:r w:rsidRPr="00282924">
        <w:rPr>
          <w:rFonts w:eastAsiaTheme="minorHAnsi"/>
          <w:lang w:val="en-IN"/>
        </w:rPr>
        <w:t xml:space="preserve">Sign &amp; Date: </w:t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Pr="00282924">
        <w:rPr>
          <w:rFonts w:eastAsiaTheme="minorHAnsi"/>
          <w:lang w:val="en-IN"/>
        </w:rPr>
        <w:tab/>
      </w:r>
      <w:r w:rsidR="00460C18">
        <w:rPr>
          <w:rFonts w:eastAsiaTheme="minorHAnsi"/>
          <w:lang w:val="en-IN"/>
        </w:rPr>
        <w:t xml:space="preserve">        </w:t>
      </w:r>
      <w:r w:rsidRPr="00282924">
        <w:rPr>
          <w:rFonts w:eastAsiaTheme="minorHAnsi"/>
          <w:lang w:val="en-IN"/>
        </w:rPr>
        <w:t>Sign &amp; Date:</w:t>
      </w:r>
    </w:p>
    <w:p w:rsidR="0025562C" w:rsidRPr="0025562C" w:rsidRDefault="0025562C" w:rsidP="00365446">
      <w:pPr>
        <w:autoSpaceDE w:val="0"/>
        <w:autoSpaceDN w:val="0"/>
        <w:adjustRightInd w:val="0"/>
        <w:spacing w:line="360" w:lineRule="auto"/>
        <w:rPr>
          <w:rFonts w:eastAsiaTheme="minorHAnsi"/>
          <w:sz w:val="8"/>
          <w:lang w:val="en-IN"/>
        </w:rPr>
      </w:pPr>
    </w:p>
    <w:p w:rsidR="00365446" w:rsidRPr="0025562C" w:rsidRDefault="00102DB8" w:rsidP="00102DB8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lang w:val="en-IN"/>
        </w:rPr>
      </w:pPr>
      <w:r>
        <w:rPr>
          <w:rFonts w:eastAsiaTheme="minorHAnsi"/>
          <w:b/>
          <w:bCs/>
          <w:lang w:val="en-IN"/>
        </w:rPr>
        <w:t xml:space="preserve">D. </w:t>
      </w:r>
      <w:r w:rsidR="00365446" w:rsidRPr="00282924">
        <w:rPr>
          <w:rFonts w:eastAsiaTheme="minorHAnsi"/>
          <w:b/>
          <w:bCs/>
          <w:lang w:val="en-IN"/>
        </w:rPr>
        <w:t>Sample Distribution:</w:t>
      </w:r>
      <w:r w:rsidR="0025562C">
        <w:rPr>
          <w:rFonts w:eastAsiaTheme="minorHAnsi"/>
          <w:b/>
          <w:bCs/>
          <w:lang w:val="en-IN"/>
        </w:rPr>
        <w:t xml:space="preserve">                            </w:t>
      </w:r>
      <w:r w:rsidR="00365446" w:rsidRPr="00117BEF">
        <w:rPr>
          <w:rFonts w:eastAsiaTheme="minorHAnsi"/>
          <w:b/>
          <w:lang w:val="en-IN"/>
        </w:rPr>
        <w:t>Balance ID No.:</w:t>
      </w:r>
    </w:p>
    <w:p w:rsidR="00365446" w:rsidRPr="00282924" w:rsidRDefault="00102DB8" w:rsidP="00365446">
      <w:pPr>
        <w:autoSpaceDE w:val="0"/>
        <w:autoSpaceDN w:val="0"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</w:t>
      </w:r>
      <w:r w:rsidR="00365446" w:rsidRPr="00282924">
        <w:rPr>
          <w:rFonts w:eastAsiaTheme="minorHAnsi"/>
          <w:lang w:val="en-IN"/>
        </w:rPr>
        <w:t xml:space="preserve">The Composite sample is distributed in </w:t>
      </w:r>
      <w:r w:rsidR="00603A2B">
        <w:rPr>
          <w:rFonts w:eastAsiaTheme="minorHAnsi"/>
          <w:lang w:val="en-IN"/>
        </w:rPr>
        <w:t xml:space="preserve">Quality control Laboratory </w:t>
      </w:r>
      <w:r w:rsidR="00365446" w:rsidRPr="00282924">
        <w:rPr>
          <w:rFonts w:eastAsiaTheme="minorHAnsi"/>
          <w:lang w:val="en-IN"/>
        </w:rPr>
        <w:t>as follows:</w:t>
      </w:r>
    </w:p>
    <w:p w:rsidR="00365446" w:rsidRPr="00117BEF" w:rsidRDefault="00365446" w:rsidP="00365446">
      <w:pPr>
        <w:autoSpaceDE w:val="0"/>
        <w:autoSpaceDN w:val="0"/>
        <w:adjustRightInd w:val="0"/>
        <w:rPr>
          <w:rFonts w:eastAsiaTheme="minorHAnsi"/>
          <w:sz w:val="2"/>
          <w:lang w:val="en-I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46"/>
        <w:gridCol w:w="4896"/>
        <w:gridCol w:w="4148"/>
      </w:tblGrid>
      <w:tr w:rsidR="00365446" w:rsidRPr="00282924" w:rsidTr="00102DB8">
        <w:trPr>
          <w:trHeight w:val="357"/>
          <w:jc w:val="center"/>
        </w:trPr>
        <w:tc>
          <w:tcPr>
            <w:tcW w:w="846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b/>
                <w:bCs/>
                <w:lang w:val="en-IN"/>
              </w:rPr>
              <w:t>S.</w:t>
            </w:r>
            <w:r w:rsidR="00293ACF">
              <w:rPr>
                <w:rFonts w:eastAsiaTheme="minorHAnsi"/>
                <w:b/>
                <w:bCs/>
                <w:lang w:val="en-IN"/>
              </w:rPr>
              <w:t xml:space="preserve"> </w:t>
            </w:r>
            <w:r w:rsidRPr="00282924">
              <w:rPr>
                <w:rFonts w:eastAsiaTheme="minorHAnsi"/>
                <w:b/>
                <w:bCs/>
                <w:lang w:val="en-IN"/>
              </w:rPr>
              <w:t>No.</w:t>
            </w:r>
          </w:p>
        </w:tc>
        <w:tc>
          <w:tcPr>
            <w:tcW w:w="4896" w:type="dxa"/>
            <w:vAlign w:val="center"/>
          </w:tcPr>
          <w:p w:rsidR="00365446" w:rsidRPr="00282924" w:rsidRDefault="00365446" w:rsidP="00102DB8">
            <w:pPr>
              <w:tabs>
                <w:tab w:val="left" w:pos="1740"/>
              </w:tabs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b/>
                <w:bCs/>
                <w:lang w:val="en-IN"/>
              </w:rPr>
              <w:t>Distribution of QC samples</w:t>
            </w:r>
          </w:p>
        </w:tc>
        <w:tc>
          <w:tcPr>
            <w:tcW w:w="414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b/>
                <w:bCs/>
                <w:lang w:val="en-IN"/>
              </w:rPr>
              <w:t>Quantity [g (or) mL]</w:t>
            </w:r>
          </w:p>
        </w:tc>
      </w:tr>
      <w:tr w:rsidR="00365446" w:rsidRPr="00282924" w:rsidTr="00102DB8">
        <w:trPr>
          <w:trHeight w:val="357"/>
          <w:jc w:val="center"/>
        </w:trPr>
        <w:tc>
          <w:tcPr>
            <w:tcW w:w="846" w:type="dxa"/>
            <w:vAlign w:val="center"/>
          </w:tcPr>
          <w:p w:rsidR="00365446" w:rsidRPr="00704AA5" w:rsidRDefault="004E4574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704AA5">
              <w:rPr>
                <w:rFonts w:eastAsiaTheme="minorHAnsi"/>
                <w:lang w:val="en-IN"/>
              </w:rPr>
              <w:t>1</w:t>
            </w:r>
          </w:p>
        </w:tc>
        <w:tc>
          <w:tcPr>
            <w:tcW w:w="4896" w:type="dxa"/>
            <w:vAlign w:val="center"/>
          </w:tcPr>
          <w:p w:rsidR="00365446" w:rsidRPr="00282924" w:rsidRDefault="00365446" w:rsidP="00102DB8">
            <w:pPr>
              <w:tabs>
                <w:tab w:val="left" w:pos="1740"/>
              </w:tabs>
              <w:autoSpaceDE w:val="0"/>
              <w:autoSpaceDN w:val="0"/>
              <w:adjustRightInd w:val="0"/>
              <w:rPr>
                <w:rFonts w:eastAsiaTheme="minorHAnsi"/>
                <w:b/>
                <w:bCs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Reserve sample</w:t>
            </w:r>
          </w:p>
        </w:tc>
        <w:tc>
          <w:tcPr>
            <w:tcW w:w="414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</w:tr>
      <w:tr w:rsidR="00365446" w:rsidRPr="00282924" w:rsidTr="00102DB8">
        <w:trPr>
          <w:trHeight w:val="357"/>
          <w:jc w:val="center"/>
        </w:trPr>
        <w:tc>
          <w:tcPr>
            <w:tcW w:w="846" w:type="dxa"/>
            <w:vAlign w:val="center"/>
          </w:tcPr>
          <w:p w:rsidR="00365446" w:rsidRPr="00704AA5" w:rsidRDefault="004E4574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704AA5">
              <w:rPr>
                <w:rFonts w:eastAsiaTheme="minorHAnsi"/>
                <w:lang w:val="en-IN"/>
              </w:rPr>
              <w:t>2</w:t>
            </w:r>
          </w:p>
        </w:tc>
        <w:tc>
          <w:tcPr>
            <w:tcW w:w="4896" w:type="dxa"/>
            <w:vAlign w:val="center"/>
          </w:tcPr>
          <w:p w:rsidR="00365446" w:rsidRPr="00282924" w:rsidRDefault="00365446" w:rsidP="00102DB8">
            <w:pPr>
              <w:tabs>
                <w:tab w:val="left" w:pos="174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Chemical analysis</w:t>
            </w:r>
          </w:p>
        </w:tc>
        <w:tc>
          <w:tcPr>
            <w:tcW w:w="414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</w:tr>
      <w:tr w:rsidR="00365446" w:rsidRPr="00282924" w:rsidTr="00102DB8">
        <w:trPr>
          <w:trHeight w:val="357"/>
          <w:jc w:val="center"/>
        </w:trPr>
        <w:tc>
          <w:tcPr>
            <w:tcW w:w="846" w:type="dxa"/>
            <w:vAlign w:val="center"/>
          </w:tcPr>
          <w:p w:rsidR="00365446" w:rsidRPr="00704AA5" w:rsidRDefault="004E4574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704AA5">
              <w:rPr>
                <w:rFonts w:eastAsiaTheme="minorHAnsi"/>
                <w:lang w:val="en-IN"/>
              </w:rPr>
              <w:t>3</w:t>
            </w:r>
          </w:p>
        </w:tc>
        <w:tc>
          <w:tcPr>
            <w:tcW w:w="4896" w:type="dxa"/>
            <w:vAlign w:val="center"/>
          </w:tcPr>
          <w:p w:rsidR="00365446" w:rsidRPr="00282924" w:rsidRDefault="00365446" w:rsidP="00102DB8">
            <w:pPr>
              <w:tabs>
                <w:tab w:val="left" w:pos="174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Instrumental analysis</w:t>
            </w:r>
          </w:p>
        </w:tc>
        <w:tc>
          <w:tcPr>
            <w:tcW w:w="414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</w:tr>
      <w:tr w:rsidR="00365446" w:rsidRPr="00282924" w:rsidTr="00102DB8">
        <w:trPr>
          <w:trHeight w:val="357"/>
          <w:jc w:val="center"/>
        </w:trPr>
        <w:tc>
          <w:tcPr>
            <w:tcW w:w="846" w:type="dxa"/>
            <w:vAlign w:val="center"/>
          </w:tcPr>
          <w:p w:rsidR="00365446" w:rsidRPr="00704AA5" w:rsidRDefault="004E4574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704AA5">
              <w:rPr>
                <w:rFonts w:eastAsiaTheme="minorHAnsi"/>
                <w:lang w:val="en-IN"/>
              </w:rPr>
              <w:t>4</w:t>
            </w:r>
          </w:p>
        </w:tc>
        <w:tc>
          <w:tcPr>
            <w:tcW w:w="4896" w:type="dxa"/>
            <w:vAlign w:val="center"/>
          </w:tcPr>
          <w:p w:rsidR="00365446" w:rsidRPr="00282924" w:rsidRDefault="00365446" w:rsidP="00102DB8">
            <w:pPr>
              <w:tabs>
                <w:tab w:val="left" w:pos="174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Physical tests</w:t>
            </w:r>
          </w:p>
        </w:tc>
        <w:tc>
          <w:tcPr>
            <w:tcW w:w="414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</w:tr>
      <w:tr w:rsidR="00365446" w:rsidRPr="00282924" w:rsidTr="00102DB8">
        <w:trPr>
          <w:trHeight w:val="357"/>
          <w:jc w:val="center"/>
        </w:trPr>
        <w:tc>
          <w:tcPr>
            <w:tcW w:w="846" w:type="dxa"/>
            <w:vAlign w:val="center"/>
          </w:tcPr>
          <w:p w:rsidR="00365446" w:rsidRPr="00704AA5" w:rsidRDefault="004E4574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704AA5">
              <w:rPr>
                <w:rFonts w:eastAsiaTheme="minorHAnsi"/>
                <w:lang w:val="en-IN"/>
              </w:rPr>
              <w:t>5</w:t>
            </w:r>
          </w:p>
        </w:tc>
        <w:tc>
          <w:tcPr>
            <w:tcW w:w="4896" w:type="dxa"/>
            <w:vAlign w:val="center"/>
          </w:tcPr>
          <w:p w:rsidR="00365446" w:rsidRPr="00282924" w:rsidRDefault="00365446" w:rsidP="00102DB8">
            <w:pPr>
              <w:tabs>
                <w:tab w:val="left" w:pos="174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Any other Specify _____________________</w:t>
            </w:r>
          </w:p>
        </w:tc>
        <w:tc>
          <w:tcPr>
            <w:tcW w:w="414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</w:tr>
      <w:tr w:rsidR="00365446" w:rsidRPr="00282924" w:rsidTr="00102DB8">
        <w:trPr>
          <w:trHeight w:val="357"/>
          <w:jc w:val="center"/>
        </w:trPr>
        <w:tc>
          <w:tcPr>
            <w:tcW w:w="846" w:type="dxa"/>
            <w:vAlign w:val="center"/>
          </w:tcPr>
          <w:p w:rsidR="00365446" w:rsidRPr="00704AA5" w:rsidRDefault="004E4574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704AA5">
              <w:rPr>
                <w:rFonts w:eastAsiaTheme="minorHAnsi"/>
                <w:lang w:val="en-IN"/>
              </w:rPr>
              <w:t>6</w:t>
            </w:r>
          </w:p>
        </w:tc>
        <w:tc>
          <w:tcPr>
            <w:tcW w:w="4896" w:type="dxa"/>
            <w:vAlign w:val="center"/>
          </w:tcPr>
          <w:p w:rsidR="00365446" w:rsidRPr="00282924" w:rsidRDefault="00365446" w:rsidP="00102DB8">
            <w:pPr>
              <w:tabs>
                <w:tab w:val="left" w:pos="1740"/>
              </w:tabs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Left over quantity after distribution (x)</w:t>
            </w:r>
          </w:p>
        </w:tc>
        <w:tc>
          <w:tcPr>
            <w:tcW w:w="4148" w:type="dxa"/>
            <w:vAlign w:val="center"/>
          </w:tcPr>
          <w:p w:rsidR="00365446" w:rsidRPr="00282924" w:rsidRDefault="00365446" w:rsidP="00102DB8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</w:tr>
    </w:tbl>
    <w:p w:rsidR="00365446" w:rsidRPr="00117BEF" w:rsidRDefault="00365446" w:rsidP="00365446">
      <w:pPr>
        <w:autoSpaceDE w:val="0"/>
        <w:autoSpaceDN w:val="0"/>
        <w:adjustRightInd w:val="0"/>
        <w:rPr>
          <w:rFonts w:eastAsiaTheme="minorHAnsi"/>
          <w:sz w:val="12"/>
          <w:lang w:val="en-IN"/>
        </w:rPr>
      </w:pPr>
    </w:p>
    <w:p w:rsidR="00365446" w:rsidRPr="00603A2B" w:rsidRDefault="004E4574" w:rsidP="004E4574">
      <w:pPr>
        <w:autoSpaceDE w:val="0"/>
        <w:autoSpaceDN w:val="0"/>
        <w:adjustRightInd w:val="0"/>
        <w:spacing w:line="360" w:lineRule="auto"/>
        <w:rPr>
          <w:rFonts w:eastAsiaTheme="minorHAnsi"/>
          <w:b/>
          <w:lang w:val="en-IN"/>
        </w:rPr>
      </w:pPr>
      <w:r w:rsidRPr="00282924">
        <w:rPr>
          <w:rFonts w:eastAsiaTheme="minorHAnsi"/>
          <w:b/>
          <w:bCs/>
          <w:lang w:val="en-IN"/>
        </w:rPr>
        <w:tab/>
      </w:r>
      <w:r w:rsidRPr="00282924">
        <w:rPr>
          <w:rFonts w:eastAsiaTheme="minorHAnsi"/>
          <w:b/>
          <w:bCs/>
          <w:lang w:val="en-IN"/>
        </w:rPr>
        <w:tab/>
      </w:r>
      <w:r w:rsidRPr="00282924">
        <w:rPr>
          <w:rFonts w:eastAsiaTheme="minorHAnsi"/>
          <w:b/>
          <w:bCs/>
          <w:lang w:val="en-IN"/>
        </w:rPr>
        <w:tab/>
      </w:r>
      <w:r w:rsidRPr="00282924">
        <w:rPr>
          <w:rFonts w:eastAsiaTheme="minorHAnsi"/>
          <w:b/>
          <w:bCs/>
          <w:lang w:val="en-IN"/>
        </w:rPr>
        <w:tab/>
      </w:r>
      <w:r w:rsidRPr="00282924">
        <w:rPr>
          <w:rFonts w:eastAsiaTheme="minorHAnsi"/>
          <w:b/>
          <w:bCs/>
          <w:lang w:val="en-IN"/>
        </w:rPr>
        <w:tab/>
      </w:r>
      <w:r w:rsidRPr="00282924">
        <w:rPr>
          <w:rFonts w:eastAsiaTheme="minorHAnsi"/>
          <w:b/>
          <w:bCs/>
          <w:lang w:val="en-IN"/>
        </w:rPr>
        <w:tab/>
      </w:r>
      <w:r w:rsidRPr="00282924">
        <w:rPr>
          <w:rFonts w:eastAsiaTheme="minorHAnsi"/>
          <w:b/>
          <w:bCs/>
          <w:lang w:val="en-IN"/>
        </w:rPr>
        <w:tab/>
      </w:r>
      <w:r w:rsidRPr="00282924">
        <w:rPr>
          <w:rFonts w:eastAsiaTheme="minorHAnsi"/>
          <w:b/>
          <w:bCs/>
          <w:lang w:val="en-IN"/>
        </w:rPr>
        <w:tab/>
      </w:r>
      <w:r w:rsidR="00365446" w:rsidRPr="00603A2B">
        <w:rPr>
          <w:rFonts w:eastAsiaTheme="minorHAnsi"/>
          <w:b/>
          <w:lang w:val="en-IN"/>
        </w:rPr>
        <w:t>Distributed By:</w:t>
      </w:r>
    </w:p>
    <w:p w:rsidR="00365446" w:rsidRDefault="004E4574" w:rsidP="004E4574">
      <w:pPr>
        <w:autoSpaceDE w:val="0"/>
        <w:autoSpaceDN w:val="0"/>
        <w:adjustRightInd w:val="0"/>
        <w:spacing w:line="360" w:lineRule="auto"/>
        <w:rPr>
          <w:rFonts w:eastAsiaTheme="minorHAnsi"/>
          <w:b/>
          <w:lang w:val="en-IN"/>
        </w:rPr>
      </w:pPr>
      <w:r w:rsidRPr="00603A2B">
        <w:rPr>
          <w:rFonts w:eastAsiaTheme="minorHAnsi"/>
          <w:b/>
          <w:lang w:val="en-IN"/>
        </w:rPr>
        <w:tab/>
      </w:r>
      <w:r w:rsidRPr="00603A2B">
        <w:rPr>
          <w:rFonts w:eastAsiaTheme="minorHAnsi"/>
          <w:b/>
          <w:lang w:val="en-IN"/>
        </w:rPr>
        <w:tab/>
      </w:r>
      <w:r w:rsidRPr="00603A2B">
        <w:rPr>
          <w:rFonts w:eastAsiaTheme="minorHAnsi"/>
          <w:b/>
          <w:lang w:val="en-IN"/>
        </w:rPr>
        <w:tab/>
      </w:r>
      <w:r w:rsidRPr="00603A2B">
        <w:rPr>
          <w:rFonts w:eastAsiaTheme="minorHAnsi"/>
          <w:b/>
          <w:lang w:val="en-IN"/>
        </w:rPr>
        <w:tab/>
      </w:r>
      <w:r w:rsidRPr="00603A2B">
        <w:rPr>
          <w:rFonts w:eastAsiaTheme="minorHAnsi"/>
          <w:b/>
          <w:lang w:val="en-IN"/>
        </w:rPr>
        <w:tab/>
      </w:r>
      <w:r w:rsidRPr="00603A2B">
        <w:rPr>
          <w:rFonts w:eastAsiaTheme="minorHAnsi"/>
          <w:b/>
          <w:lang w:val="en-IN"/>
        </w:rPr>
        <w:tab/>
      </w:r>
      <w:r w:rsidRPr="00603A2B">
        <w:rPr>
          <w:rFonts w:eastAsiaTheme="minorHAnsi"/>
          <w:b/>
          <w:lang w:val="en-IN"/>
        </w:rPr>
        <w:tab/>
      </w:r>
      <w:r w:rsidRPr="00603A2B">
        <w:rPr>
          <w:rFonts w:eastAsiaTheme="minorHAnsi"/>
          <w:b/>
          <w:lang w:val="en-IN"/>
        </w:rPr>
        <w:tab/>
      </w:r>
      <w:r w:rsidR="00924782" w:rsidRPr="00603A2B">
        <w:rPr>
          <w:rFonts w:eastAsiaTheme="minorHAnsi"/>
          <w:b/>
          <w:lang w:val="en-IN"/>
        </w:rPr>
        <w:t>(</w:t>
      </w:r>
      <w:r w:rsidR="00365446" w:rsidRPr="00603A2B">
        <w:rPr>
          <w:rFonts w:eastAsiaTheme="minorHAnsi"/>
          <w:b/>
          <w:lang w:val="en-IN"/>
        </w:rPr>
        <w:t>Sign &amp; Date</w:t>
      </w:r>
      <w:r w:rsidR="00924782" w:rsidRPr="00603A2B">
        <w:rPr>
          <w:rFonts w:eastAsiaTheme="minorHAnsi"/>
          <w:b/>
          <w:lang w:val="en-IN"/>
        </w:rPr>
        <w:t>)</w:t>
      </w:r>
    </w:p>
    <w:tbl>
      <w:tblPr>
        <w:tblStyle w:val="TableGrid"/>
        <w:tblW w:w="0" w:type="auto"/>
        <w:jc w:val="center"/>
        <w:tblLook w:val="04A0"/>
      </w:tblPr>
      <w:tblGrid>
        <w:gridCol w:w="846"/>
        <w:gridCol w:w="5616"/>
        <w:gridCol w:w="3428"/>
      </w:tblGrid>
      <w:tr w:rsidR="004E4574" w:rsidRPr="00282924" w:rsidTr="00924782">
        <w:trPr>
          <w:trHeight w:val="432"/>
          <w:jc w:val="center"/>
        </w:trPr>
        <w:tc>
          <w:tcPr>
            <w:tcW w:w="846" w:type="dxa"/>
            <w:vAlign w:val="center"/>
          </w:tcPr>
          <w:p w:rsidR="004E4574" w:rsidRPr="00282924" w:rsidRDefault="004E4574" w:rsidP="009247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b/>
                <w:bCs/>
                <w:lang w:val="en-IN"/>
              </w:rPr>
              <w:t>S.No.</w:t>
            </w:r>
          </w:p>
        </w:tc>
        <w:tc>
          <w:tcPr>
            <w:tcW w:w="5616" w:type="dxa"/>
            <w:vAlign w:val="center"/>
          </w:tcPr>
          <w:p w:rsidR="004E4574" w:rsidRPr="00282924" w:rsidRDefault="004E4574" w:rsidP="009247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b/>
                <w:bCs/>
                <w:lang w:val="en-IN"/>
              </w:rPr>
              <w:t>Distribution of QC samples</w:t>
            </w:r>
          </w:p>
        </w:tc>
        <w:tc>
          <w:tcPr>
            <w:tcW w:w="3428" w:type="dxa"/>
            <w:vAlign w:val="center"/>
          </w:tcPr>
          <w:p w:rsidR="004E4574" w:rsidRPr="00282924" w:rsidRDefault="004E4574" w:rsidP="009247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282924">
              <w:rPr>
                <w:rFonts w:eastAsiaTheme="minorHAnsi"/>
                <w:b/>
                <w:bCs/>
                <w:lang w:val="en-IN"/>
              </w:rPr>
              <w:t>Quantity [g (or) mL]</w:t>
            </w:r>
          </w:p>
        </w:tc>
      </w:tr>
      <w:tr w:rsidR="004E4574" w:rsidRPr="00282924" w:rsidTr="00924782">
        <w:trPr>
          <w:trHeight w:val="432"/>
          <w:jc w:val="center"/>
        </w:trPr>
        <w:tc>
          <w:tcPr>
            <w:tcW w:w="846" w:type="dxa"/>
            <w:vAlign w:val="center"/>
          </w:tcPr>
          <w:p w:rsidR="004E4574" w:rsidRPr="00704AA5" w:rsidRDefault="004E4574" w:rsidP="009247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704AA5">
              <w:rPr>
                <w:rFonts w:eastAsiaTheme="minorHAnsi"/>
                <w:lang w:val="en-IN"/>
              </w:rPr>
              <w:t>7</w:t>
            </w:r>
          </w:p>
        </w:tc>
        <w:tc>
          <w:tcPr>
            <w:tcW w:w="5616" w:type="dxa"/>
            <w:vAlign w:val="center"/>
          </w:tcPr>
          <w:p w:rsidR="004E4574" w:rsidRPr="00282924" w:rsidRDefault="004E4574" w:rsidP="0092478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Total lef</w:t>
            </w:r>
            <w:r w:rsidR="00924782">
              <w:rPr>
                <w:rFonts w:eastAsiaTheme="minorHAnsi"/>
                <w:lang w:val="en-IN"/>
              </w:rPr>
              <w:t>t-over quantity from S.No.1 to 5</w:t>
            </w:r>
            <w:r w:rsidRPr="00282924">
              <w:rPr>
                <w:rFonts w:eastAsiaTheme="minorHAnsi"/>
                <w:lang w:val="en-IN"/>
              </w:rPr>
              <w:t xml:space="preserve"> after analysis (y)</w:t>
            </w:r>
          </w:p>
        </w:tc>
        <w:tc>
          <w:tcPr>
            <w:tcW w:w="3428" w:type="dxa"/>
            <w:vAlign w:val="center"/>
          </w:tcPr>
          <w:p w:rsidR="004E4574" w:rsidRPr="00282924" w:rsidRDefault="004E4574" w:rsidP="009247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</w:tr>
      <w:tr w:rsidR="004E4574" w:rsidRPr="00282924" w:rsidTr="00924782">
        <w:trPr>
          <w:trHeight w:val="432"/>
          <w:jc w:val="center"/>
        </w:trPr>
        <w:tc>
          <w:tcPr>
            <w:tcW w:w="846" w:type="dxa"/>
            <w:vAlign w:val="center"/>
          </w:tcPr>
          <w:p w:rsidR="004E4574" w:rsidRPr="00704AA5" w:rsidRDefault="004E4574" w:rsidP="009247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IN"/>
              </w:rPr>
            </w:pPr>
            <w:r w:rsidRPr="00704AA5">
              <w:rPr>
                <w:rFonts w:eastAsiaTheme="minorHAnsi"/>
                <w:lang w:val="en-IN"/>
              </w:rPr>
              <w:t>8</w:t>
            </w:r>
          </w:p>
        </w:tc>
        <w:tc>
          <w:tcPr>
            <w:tcW w:w="5616" w:type="dxa"/>
            <w:vAlign w:val="center"/>
          </w:tcPr>
          <w:p w:rsidR="004E4574" w:rsidRPr="00282924" w:rsidRDefault="004E4574" w:rsidP="00924782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lang w:val="en-IN"/>
              </w:rPr>
            </w:pPr>
            <w:r w:rsidRPr="00282924">
              <w:rPr>
                <w:rFonts w:eastAsiaTheme="minorHAnsi"/>
                <w:lang w:val="en-IN"/>
              </w:rPr>
              <w:t>Total quantity of leftover sample disposed off</w:t>
            </w:r>
            <w:r w:rsidR="00D4372F">
              <w:rPr>
                <w:rFonts w:eastAsiaTheme="minorHAnsi"/>
                <w:lang w:val="en-IN"/>
              </w:rPr>
              <w:t xml:space="preserve"> </w:t>
            </w:r>
            <w:r w:rsidRPr="00282924">
              <w:rPr>
                <w:rFonts w:eastAsiaTheme="minorHAnsi"/>
                <w:lang w:val="en-IN"/>
              </w:rPr>
              <w:t xml:space="preserve"> (x+y)</w:t>
            </w:r>
          </w:p>
        </w:tc>
        <w:tc>
          <w:tcPr>
            <w:tcW w:w="3428" w:type="dxa"/>
            <w:vAlign w:val="center"/>
          </w:tcPr>
          <w:p w:rsidR="004E4574" w:rsidRPr="00282924" w:rsidRDefault="004E4574" w:rsidP="0092478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val="en-IN"/>
              </w:rPr>
            </w:pPr>
          </w:p>
        </w:tc>
      </w:tr>
    </w:tbl>
    <w:p w:rsidR="004E4574" w:rsidRDefault="004E4574" w:rsidP="004E4574">
      <w:pPr>
        <w:autoSpaceDE w:val="0"/>
        <w:autoSpaceDN w:val="0"/>
        <w:adjustRightInd w:val="0"/>
        <w:spacing w:line="360" w:lineRule="auto"/>
        <w:rPr>
          <w:rFonts w:eastAsiaTheme="minorHAnsi"/>
          <w:sz w:val="12"/>
          <w:lang w:val="en-IN"/>
        </w:rPr>
      </w:pPr>
    </w:p>
    <w:p w:rsidR="00BE2CD3" w:rsidRPr="00117BEF" w:rsidRDefault="00BE2CD3" w:rsidP="004E4574">
      <w:pPr>
        <w:autoSpaceDE w:val="0"/>
        <w:autoSpaceDN w:val="0"/>
        <w:adjustRightInd w:val="0"/>
        <w:spacing w:line="360" w:lineRule="auto"/>
        <w:rPr>
          <w:rFonts w:eastAsiaTheme="minorHAnsi"/>
          <w:sz w:val="12"/>
          <w:lang w:val="en-IN"/>
        </w:rPr>
      </w:pPr>
    </w:p>
    <w:p w:rsidR="004E4574" w:rsidRPr="00AA77CE" w:rsidRDefault="004E4574" w:rsidP="00E42177">
      <w:pPr>
        <w:autoSpaceDE w:val="0"/>
        <w:autoSpaceDN w:val="0"/>
        <w:adjustRightInd w:val="0"/>
        <w:spacing w:line="360" w:lineRule="auto"/>
        <w:ind w:firstLine="270"/>
        <w:rPr>
          <w:rFonts w:eastAsiaTheme="minorHAnsi"/>
          <w:b/>
          <w:lang w:val="en-IN"/>
        </w:rPr>
      </w:pPr>
      <w:r w:rsidRPr="00AA77CE">
        <w:rPr>
          <w:rFonts w:eastAsiaTheme="minorHAnsi"/>
          <w:b/>
          <w:lang w:val="en-IN"/>
        </w:rPr>
        <w:t xml:space="preserve">Disposed By: </w:t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  <w:t>Checked By:</w:t>
      </w:r>
    </w:p>
    <w:p w:rsidR="004E4574" w:rsidRPr="00AA77CE" w:rsidRDefault="004E4574" w:rsidP="00E42177">
      <w:pPr>
        <w:autoSpaceDE w:val="0"/>
        <w:autoSpaceDN w:val="0"/>
        <w:adjustRightInd w:val="0"/>
        <w:spacing w:line="360" w:lineRule="auto"/>
        <w:ind w:firstLine="270"/>
        <w:rPr>
          <w:rFonts w:eastAsiaTheme="minorHAnsi"/>
          <w:b/>
          <w:lang w:val="en-IN"/>
        </w:rPr>
      </w:pPr>
      <w:r w:rsidRPr="00AA77CE">
        <w:rPr>
          <w:rFonts w:eastAsiaTheme="minorHAnsi"/>
          <w:b/>
          <w:lang w:val="en-IN"/>
        </w:rPr>
        <w:t xml:space="preserve">Sign &amp; Date: </w:t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</w:r>
      <w:r w:rsidRPr="00AA77CE">
        <w:rPr>
          <w:rFonts w:eastAsiaTheme="minorHAnsi"/>
          <w:b/>
          <w:lang w:val="en-IN"/>
        </w:rPr>
        <w:tab/>
        <w:t>Sign &amp; Date:</w:t>
      </w:r>
    </w:p>
    <w:p w:rsidR="004E4574" w:rsidRPr="00117BEF" w:rsidRDefault="004E4574" w:rsidP="004E4574">
      <w:pPr>
        <w:autoSpaceDE w:val="0"/>
        <w:autoSpaceDN w:val="0"/>
        <w:adjustRightInd w:val="0"/>
        <w:rPr>
          <w:rFonts w:eastAsiaTheme="minorHAnsi"/>
          <w:b/>
          <w:bCs/>
          <w:sz w:val="8"/>
          <w:lang w:val="en-IN"/>
        </w:rPr>
      </w:pPr>
    </w:p>
    <w:p w:rsidR="004E4574" w:rsidRPr="00282924" w:rsidRDefault="00AA77CE" w:rsidP="00356CD0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  <w:r>
        <w:rPr>
          <w:rFonts w:eastAsiaTheme="minorHAnsi"/>
          <w:b/>
          <w:bCs/>
          <w:lang w:val="en-IN"/>
        </w:rPr>
        <w:t xml:space="preserve">    </w:t>
      </w:r>
      <w:r w:rsidR="004E4574" w:rsidRPr="00282924">
        <w:rPr>
          <w:rFonts w:eastAsiaTheme="minorHAnsi"/>
          <w:b/>
          <w:bCs/>
          <w:lang w:val="en-IN"/>
        </w:rPr>
        <w:t xml:space="preserve">Note: </w:t>
      </w:r>
      <w:r w:rsidR="004E4574" w:rsidRPr="00282924">
        <w:rPr>
          <w:rFonts w:eastAsiaTheme="minorHAnsi"/>
          <w:lang w:val="en-IN"/>
        </w:rPr>
        <w:t>1. Write “NA” whichever Not Applicable.</w:t>
      </w:r>
    </w:p>
    <w:p w:rsidR="00AA77CE" w:rsidRDefault="00AA77CE" w:rsidP="00356CD0">
      <w:pPr>
        <w:autoSpaceDE w:val="0"/>
        <w:autoSpaceDN w:val="0"/>
        <w:adjustRightInd w:val="0"/>
        <w:spacing w:line="360" w:lineRule="auto"/>
        <w:ind w:left="900" w:hanging="27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</w:t>
      </w:r>
      <w:r w:rsidR="004E4574" w:rsidRPr="00282924">
        <w:rPr>
          <w:rFonts w:eastAsiaTheme="minorHAnsi"/>
          <w:lang w:val="en-IN"/>
        </w:rPr>
        <w:t xml:space="preserve">2. QCD personnel shall collect and send the total leftover sample before and after analysis upon </w:t>
      </w:r>
      <w:r>
        <w:rPr>
          <w:rFonts w:eastAsiaTheme="minorHAnsi"/>
          <w:lang w:val="en-IN"/>
        </w:rPr>
        <w:t xml:space="preserve">  </w:t>
      </w:r>
    </w:p>
    <w:p w:rsidR="004E4574" w:rsidRPr="00282924" w:rsidRDefault="00AA77CE" w:rsidP="00356CD0">
      <w:pPr>
        <w:autoSpaceDE w:val="0"/>
        <w:autoSpaceDN w:val="0"/>
        <w:adjustRightInd w:val="0"/>
        <w:spacing w:line="360" w:lineRule="auto"/>
        <w:ind w:left="900" w:hanging="27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   </w:t>
      </w:r>
      <w:r w:rsidR="004E4574" w:rsidRPr="00282924">
        <w:rPr>
          <w:rFonts w:eastAsiaTheme="minorHAnsi"/>
          <w:lang w:val="en-IN"/>
        </w:rPr>
        <w:t>completion of all tests for disposal as per the respective disposal procedure.</w:t>
      </w:r>
    </w:p>
    <w:sectPr w:rsidR="004E4574" w:rsidRPr="00282924" w:rsidSect="007528BD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AFC" w:rsidRDefault="00BB2AFC" w:rsidP="005076A3">
      <w:r>
        <w:separator/>
      </w:r>
    </w:p>
  </w:endnote>
  <w:endnote w:type="continuationSeparator" w:id="1">
    <w:p w:rsidR="00BB2AFC" w:rsidRDefault="00BB2AFC" w:rsidP="00507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428" w:rsidRDefault="00102DB8" w:rsidP="00F30B3C">
    <w:pPr>
      <w:tabs>
        <w:tab w:val="left" w:pos="2843"/>
      </w:tabs>
      <w:ind w:hanging="720"/>
    </w:pPr>
    <w:r>
      <w:rPr>
        <w:sz w:val="20"/>
        <w:szCs w:val="20"/>
      </w:rPr>
      <w:t xml:space="preserve">              </w:t>
    </w:r>
    <w:r w:rsidR="00F77428" w:rsidRPr="00E2409E">
      <w:rPr>
        <w:sz w:val="20"/>
        <w:szCs w:val="20"/>
      </w:rPr>
      <w:t>Ref. SOP: QCD/GEN/00</w:t>
    </w:r>
    <w:r w:rsidR="00F77428">
      <w:rPr>
        <w:sz w:val="20"/>
        <w:szCs w:val="20"/>
      </w:rPr>
      <w:t>4</w:t>
    </w:r>
    <w:r w:rsidR="00F77428" w:rsidRPr="00E2409E">
      <w:rPr>
        <w:sz w:val="20"/>
        <w:szCs w:val="20"/>
      </w:rPr>
      <w:t>, Format No.: QCDGEN/F-0</w:t>
    </w:r>
    <w:r w:rsidR="00F77428">
      <w:rPr>
        <w:sz w:val="20"/>
        <w:szCs w:val="20"/>
      </w:rPr>
      <w:t>4</w:t>
    </w:r>
    <w:r w:rsidR="00CF7C22">
      <w:rPr>
        <w:sz w:val="20"/>
        <w:szCs w:val="20"/>
      </w:rPr>
      <w:t>5</w:t>
    </w:r>
    <w:r w:rsidR="00F77428" w:rsidRPr="00E2409E">
      <w:rPr>
        <w:sz w:val="20"/>
        <w:szCs w:val="20"/>
      </w:rPr>
      <w:t>-0</w:t>
    </w:r>
    <w:r w:rsidR="00F30B3C">
      <w:rPr>
        <w:sz w:val="20"/>
        <w:szCs w:val="20"/>
      </w:rPr>
      <w:t xml:space="preserve">2         </w:t>
    </w:r>
    <w:r w:rsidR="00F77428" w:rsidRPr="00E32514">
      <w:rPr>
        <w:b/>
        <w:sz w:val="20"/>
        <w:szCs w:val="20"/>
      </w:rPr>
      <w:t>FORMAT FOR OPERATIONAL USE</w:t>
    </w:r>
    <w:r w:rsidR="00F30B3C">
      <w:rPr>
        <w:b/>
        <w:sz w:val="20"/>
        <w:szCs w:val="20"/>
      </w:rPr>
      <w:t xml:space="preserve">       </w:t>
    </w:r>
    <w:r w:rsidR="00F30B3C" w:rsidRPr="00F30B3C">
      <w:rPr>
        <w:sz w:val="20"/>
        <w:szCs w:val="20"/>
      </w:rPr>
      <w:t xml:space="preserve"> </w:t>
    </w:r>
    <w:r w:rsidR="00F30B3C" w:rsidRPr="0099178D">
      <w:rPr>
        <w:sz w:val="20"/>
        <w:szCs w:val="20"/>
      </w:rPr>
      <w:t xml:space="preserve">Page </w:t>
    </w:r>
    <w:r w:rsidR="00961461" w:rsidRPr="0099178D">
      <w:rPr>
        <w:bCs/>
        <w:sz w:val="20"/>
        <w:szCs w:val="20"/>
      </w:rPr>
      <w:fldChar w:fldCharType="begin"/>
    </w:r>
    <w:r w:rsidR="00F30B3C" w:rsidRPr="0099178D">
      <w:rPr>
        <w:bCs/>
        <w:sz w:val="20"/>
        <w:szCs w:val="20"/>
      </w:rPr>
      <w:instrText xml:space="preserve"> PAGE </w:instrText>
    </w:r>
    <w:r w:rsidR="00961461" w:rsidRPr="0099178D">
      <w:rPr>
        <w:bCs/>
        <w:sz w:val="20"/>
        <w:szCs w:val="20"/>
      </w:rPr>
      <w:fldChar w:fldCharType="separate"/>
    </w:r>
    <w:r w:rsidR="003956CB">
      <w:rPr>
        <w:bCs/>
        <w:noProof/>
        <w:sz w:val="20"/>
        <w:szCs w:val="20"/>
      </w:rPr>
      <w:t>4</w:t>
    </w:r>
    <w:r w:rsidR="00961461" w:rsidRPr="0099178D">
      <w:rPr>
        <w:bCs/>
        <w:sz w:val="20"/>
        <w:szCs w:val="20"/>
      </w:rPr>
      <w:fldChar w:fldCharType="end"/>
    </w:r>
    <w:r w:rsidR="00F30B3C" w:rsidRPr="0099178D">
      <w:rPr>
        <w:sz w:val="20"/>
        <w:szCs w:val="20"/>
      </w:rPr>
      <w:t xml:space="preserve"> of </w:t>
    </w:r>
    <w:r w:rsidR="00961461" w:rsidRPr="0099178D">
      <w:rPr>
        <w:bCs/>
        <w:sz w:val="20"/>
        <w:szCs w:val="20"/>
      </w:rPr>
      <w:fldChar w:fldCharType="begin"/>
    </w:r>
    <w:r w:rsidR="00F30B3C" w:rsidRPr="0099178D">
      <w:rPr>
        <w:bCs/>
        <w:sz w:val="20"/>
        <w:szCs w:val="20"/>
      </w:rPr>
      <w:instrText xml:space="preserve"> NUMPAGES  </w:instrText>
    </w:r>
    <w:r w:rsidR="00961461" w:rsidRPr="0099178D">
      <w:rPr>
        <w:bCs/>
        <w:sz w:val="20"/>
        <w:szCs w:val="20"/>
      </w:rPr>
      <w:fldChar w:fldCharType="separate"/>
    </w:r>
    <w:r w:rsidR="003956CB">
      <w:rPr>
        <w:bCs/>
        <w:noProof/>
        <w:sz w:val="20"/>
        <w:szCs w:val="20"/>
      </w:rPr>
      <w:t>4</w:t>
    </w:r>
    <w:r w:rsidR="00961461" w:rsidRPr="0099178D">
      <w:rPr>
        <w:bCs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AFC" w:rsidRDefault="00BB2AFC" w:rsidP="005076A3">
      <w:r>
        <w:separator/>
      </w:r>
    </w:p>
  </w:footnote>
  <w:footnote w:type="continuationSeparator" w:id="1">
    <w:p w:rsidR="00BB2AFC" w:rsidRDefault="00BB2AFC" w:rsidP="00507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D3" w:rsidRDefault="007D3457" w:rsidP="007528BD">
    <w:pPr>
      <w:pStyle w:val="Header"/>
      <w:jc w:val="center"/>
      <w:rPr>
        <w:noProof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4219575</wp:posOffset>
          </wp:positionH>
          <wp:positionV relativeFrom="paragraph">
            <wp:posOffset>-231140</wp:posOffset>
          </wp:positionV>
          <wp:extent cx="2468880" cy="704850"/>
          <wp:effectExtent l="19050" t="0" r="762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528BD" w:rsidRDefault="003772B9" w:rsidP="007528BD">
    <w:pPr>
      <w:pStyle w:val="Header"/>
      <w:jc w:val="center"/>
      <w:rPr>
        <w:sz w:val="18"/>
        <w:szCs w:val="18"/>
      </w:rPr>
    </w:pPr>
    <w:r>
      <w:rPr>
        <w:noProof/>
        <w:sz w:val="18"/>
        <w:szCs w:val="18"/>
      </w:rPr>
      <w:t xml:space="preserve"> </w:t>
    </w:r>
  </w:p>
  <w:p w:rsidR="007528BD" w:rsidRDefault="007528BD">
    <w:pPr>
      <w:pStyle w:val="Header"/>
      <w:rPr>
        <w:sz w:val="18"/>
        <w:szCs w:val="18"/>
      </w:rPr>
    </w:pPr>
  </w:p>
  <w:p w:rsidR="007528BD" w:rsidRPr="00C874D3" w:rsidRDefault="007528BD">
    <w:pPr>
      <w:pStyle w:val="Header"/>
      <w:rPr>
        <w:sz w:val="12"/>
        <w:szCs w:val="18"/>
      </w:rPr>
    </w:pPr>
  </w:p>
  <w:tbl>
    <w:tblPr>
      <w:tblStyle w:val="TableGrid"/>
      <w:tblW w:w="0" w:type="auto"/>
      <w:jc w:val="center"/>
      <w:tblLook w:val="04A0"/>
    </w:tblPr>
    <w:tblGrid>
      <w:gridCol w:w="10295"/>
    </w:tblGrid>
    <w:tr w:rsidR="007528BD" w:rsidTr="006F49A3">
      <w:trPr>
        <w:jc w:val="center"/>
      </w:trPr>
      <w:tc>
        <w:tcPr>
          <w:tcW w:w="10295" w:type="dxa"/>
        </w:tcPr>
        <w:p w:rsidR="007D3457" w:rsidRPr="007D3457" w:rsidRDefault="007D3457" w:rsidP="007D3457">
          <w:pPr>
            <w:tabs>
              <w:tab w:val="left" w:pos="1260"/>
            </w:tabs>
            <w:spacing w:line="360" w:lineRule="auto"/>
            <w:ind w:left="720" w:right="209"/>
            <w:jc w:val="both"/>
            <w:rPr>
              <w:rFonts w:eastAsia="Calibri"/>
              <w:b/>
              <w:sz w:val="8"/>
              <w:szCs w:val="24"/>
              <w:lang w:val="en-IN"/>
            </w:rPr>
          </w:pPr>
        </w:p>
        <w:p w:rsidR="007D3457" w:rsidRDefault="007D3457" w:rsidP="007D3457">
          <w:pPr>
            <w:tabs>
              <w:tab w:val="left" w:pos="1260"/>
            </w:tabs>
            <w:spacing w:line="360" w:lineRule="auto"/>
            <w:ind w:right="209"/>
            <w:jc w:val="center"/>
            <w:rPr>
              <w:rFonts w:eastAsia="Calibri"/>
              <w:b/>
              <w:sz w:val="24"/>
              <w:szCs w:val="24"/>
              <w:lang w:val="en-IN"/>
            </w:rPr>
          </w:pPr>
          <w:r w:rsidRPr="007D3457">
            <w:rPr>
              <w:rFonts w:eastAsia="Calibri"/>
              <w:b/>
              <w:sz w:val="24"/>
              <w:szCs w:val="24"/>
              <w:lang w:val="en-IN"/>
            </w:rPr>
            <w:t xml:space="preserve">SAMPLING CHECKLIST AND DISTRIBUTION RECORD FOR </w:t>
          </w:r>
        </w:p>
        <w:p w:rsidR="007528BD" w:rsidRDefault="007D3457" w:rsidP="007D3457">
          <w:pPr>
            <w:tabs>
              <w:tab w:val="left" w:pos="1260"/>
            </w:tabs>
            <w:spacing w:line="360" w:lineRule="auto"/>
            <w:ind w:right="209"/>
            <w:jc w:val="center"/>
            <w:rPr>
              <w:sz w:val="18"/>
              <w:szCs w:val="18"/>
            </w:rPr>
          </w:pPr>
          <w:r w:rsidRPr="007D3457">
            <w:rPr>
              <w:rFonts w:eastAsia="Calibri"/>
              <w:b/>
              <w:sz w:val="24"/>
              <w:szCs w:val="24"/>
              <w:lang w:val="en-IN"/>
            </w:rPr>
            <w:t xml:space="preserve">INTERMEDIATES, SALABLE INTERMEDIATES  AND </w:t>
          </w:r>
          <w:r w:rsidR="000060A2">
            <w:rPr>
              <w:b/>
              <w:sz w:val="24"/>
              <w:szCs w:val="24"/>
            </w:rPr>
            <w:t>API SAMPLING CHECKLIST</w:t>
          </w:r>
        </w:p>
      </w:tc>
    </w:tr>
  </w:tbl>
  <w:p w:rsidR="007528BD" w:rsidRPr="007528BD" w:rsidRDefault="007528BD">
    <w:pPr>
      <w:pStyle w:val="Header"/>
      <w:rPr>
        <w:sz w:val="6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C5314"/>
    <w:multiLevelType w:val="hybridMultilevel"/>
    <w:tmpl w:val="E4029EF6"/>
    <w:lvl w:ilvl="0" w:tplc="EAA2EE64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4B17675"/>
    <w:multiLevelType w:val="hybridMultilevel"/>
    <w:tmpl w:val="C73CC5F4"/>
    <w:lvl w:ilvl="0" w:tplc="C4D8210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D52A5496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b w:val="0"/>
        <w:bCs/>
        <w:i w:val="0"/>
        <w:iCs w:val="0"/>
        <w:color w:val="000000"/>
      </w:rPr>
    </w:lvl>
    <w:lvl w:ilvl="2" w:tplc="E18EABAC">
      <w:start w:val="1"/>
      <w:numFmt w:val="decimal"/>
      <w:lvlText w:val="%3."/>
      <w:lvlJc w:val="left"/>
      <w:pPr>
        <w:tabs>
          <w:tab w:val="num" w:pos="1800"/>
        </w:tabs>
        <w:ind w:left="1800" w:hanging="180"/>
      </w:pPr>
      <w:rPr>
        <w:rFonts w:ascii="Times New Roman" w:eastAsia="Times New Roman" w:hAnsi="Times New Roman" w:cs="Times New Roman"/>
        <w:b w:val="0"/>
        <w:color w:val="000000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88648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B6109"/>
    <w:rsid w:val="000060A2"/>
    <w:rsid w:val="0002189F"/>
    <w:rsid w:val="000236B1"/>
    <w:rsid w:val="000306E2"/>
    <w:rsid w:val="00047BE6"/>
    <w:rsid w:val="0006117A"/>
    <w:rsid w:val="00102DB8"/>
    <w:rsid w:val="00117BEF"/>
    <w:rsid w:val="00162A3C"/>
    <w:rsid w:val="001660A6"/>
    <w:rsid w:val="00170A4A"/>
    <w:rsid w:val="00171886"/>
    <w:rsid w:val="00192CF1"/>
    <w:rsid w:val="001A1C17"/>
    <w:rsid w:val="001A3972"/>
    <w:rsid w:val="001C7C23"/>
    <w:rsid w:val="001D6946"/>
    <w:rsid w:val="002015C9"/>
    <w:rsid w:val="002320EA"/>
    <w:rsid w:val="002336CD"/>
    <w:rsid w:val="002409E9"/>
    <w:rsid w:val="0025353B"/>
    <w:rsid w:val="0025562C"/>
    <w:rsid w:val="002754B0"/>
    <w:rsid w:val="00282924"/>
    <w:rsid w:val="00292A7B"/>
    <w:rsid w:val="00293ACF"/>
    <w:rsid w:val="002A2ACC"/>
    <w:rsid w:val="002D5F4D"/>
    <w:rsid w:val="002D670B"/>
    <w:rsid w:val="00301E1C"/>
    <w:rsid w:val="00305B46"/>
    <w:rsid w:val="00327440"/>
    <w:rsid w:val="00356CD0"/>
    <w:rsid w:val="00365446"/>
    <w:rsid w:val="003772B9"/>
    <w:rsid w:val="003956CB"/>
    <w:rsid w:val="003A6FC4"/>
    <w:rsid w:val="003D5512"/>
    <w:rsid w:val="003F2D59"/>
    <w:rsid w:val="00410A55"/>
    <w:rsid w:val="00420202"/>
    <w:rsid w:val="004262CB"/>
    <w:rsid w:val="004322DA"/>
    <w:rsid w:val="0044222A"/>
    <w:rsid w:val="00460C18"/>
    <w:rsid w:val="00467A10"/>
    <w:rsid w:val="004709D2"/>
    <w:rsid w:val="00486F55"/>
    <w:rsid w:val="0049242C"/>
    <w:rsid w:val="004A732D"/>
    <w:rsid w:val="004B6263"/>
    <w:rsid w:val="004C5A50"/>
    <w:rsid w:val="004D2918"/>
    <w:rsid w:val="004E4574"/>
    <w:rsid w:val="004E6DB4"/>
    <w:rsid w:val="004F4E7C"/>
    <w:rsid w:val="004F5D7B"/>
    <w:rsid w:val="005056B9"/>
    <w:rsid w:val="005076A3"/>
    <w:rsid w:val="005146B4"/>
    <w:rsid w:val="00566518"/>
    <w:rsid w:val="00581326"/>
    <w:rsid w:val="00583EDA"/>
    <w:rsid w:val="005B5BF6"/>
    <w:rsid w:val="005B6109"/>
    <w:rsid w:val="005C264F"/>
    <w:rsid w:val="005C794E"/>
    <w:rsid w:val="005D5ED3"/>
    <w:rsid w:val="00602A47"/>
    <w:rsid w:val="00603A2B"/>
    <w:rsid w:val="0062457D"/>
    <w:rsid w:val="00645FCB"/>
    <w:rsid w:val="00676948"/>
    <w:rsid w:val="00687E04"/>
    <w:rsid w:val="006A20BA"/>
    <w:rsid w:val="006A7585"/>
    <w:rsid w:val="006C0533"/>
    <w:rsid w:val="006E06AD"/>
    <w:rsid w:val="006F49A3"/>
    <w:rsid w:val="00702354"/>
    <w:rsid w:val="00704506"/>
    <w:rsid w:val="00704AA5"/>
    <w:rsid w:val="00705054"/>
    <w:rsid w:val="007127ED"/>
    <w:rsid w:val="00716074"/>
    <w:rsid w:val="00726046"/>
    <w:rsid w:val="007528BD"/>
    <w:rsid w:val="0075643D"/>
    <w:rsid w:val="00777652"/>
    <w:rsid w:val="007A71E2"/>
    <w:rsid w:val="007C1D5A"/>
    <w:rsid w:val="007D3457"/>
    <w:rsid w:val="007E4F43"/>
    <w:rsid w:val="008309D1"/>
    <w:rsid w:val="00851E4E"/>
    <w:rsid w:val="00890E4E"/>
    <w:rsid w:val="00897AE3"/>
    <w:rsid w:val="00902570"/>
    <w:rsid w:val="00917125"/>
    <w:rsid w:val="00924782"/>
    <w:rsid w:val="009548F3"/>
    <w:rsid w:val="00961461"/>
    <w:rsid w:val="0099030D"/>
    <w:rsid w:val="009F32C5"/>
    <w:rsid w:val="009F48C4"/>
    <w:rsid w:val="00A007DF"/>
    <w:rsid w:val="00A500ED"/>
    <w:rsid w:val="00A600CA"/>
    <w:rsid w:val="00A66B1B"/>
    <w:rsid w:val="00A70F8D"/>
    <w:rsid w:val="00A935B6"/>
    <w:rsid w:val="00A949FB"/>
    <w:rsid w:val="00AA1DFC"/>
    <w:rsid w:val="00AA77CE"/>
    <w:rsid w:val="00AC2E50"/>
    <w:rsid w:val="00AF1380"/>
    <w:rsid w:val="00AF70E8"/>
    <w:rsid w:val="00B01610"/>
    <w:rsid w:val="00B35123"/>
    <w:rsid w:val="00B77371"/>
    <w:rsid w:val="00BB2AFC"/>
    <w:rsid w:val="00BD07CB"/>
    <w:rsid w:val="00BD3468"/>
    <w:rsid w:val="00BD5DA3"/>
    <w:rsid w:val="00BE1C74"/>
    <w:rsid w:val="00BE2CD3"/>
    <w:rsid w:val="00BF4C17"/>
    <w:rsid w:val="00C012D5"/>
    <w:rsid w:val="00C37340"/>
    <w:rsid w:val="00C76ECF"/>
    <w:rsid w:val="00C84503"/>
    <w:rsid w:val="00C851A3"/>
    <w:rsid w:val="00C874D3"/>
    <w:rsid w:val="00C956CF"/>
    <w:rsid w:val="00CB25BA"/>
    <w:rsid w:val="00CE79F9"/>
    <w:rsid w:val="00CF7C22"/>
    <w:rsid w:val="00D07BF2"/>
    <w:rsid w:val="00D1628E"/>
    <w:rsid w:val="00D35352"/>
    <w:rsid w:val="00D35F4F"/>
    <w:rsid w:val="00D4372F"/>
    <w:rsid w:val="00D5099C"/>
    <w:rsid w:val="00D542EB"/>
    <w:rsid w:val="00D62E9B"/>
    <w:rsid w:val="00DB381E"/>
    <w:rsid w:val="00DE3B6C"/>
    <w:rsid w:val="00E04817"/>
    <w:rsid w:val="00E13DF3"/>
    <w:rsid w:val="00E31E7D"/>
    <w:rsid w:val="00E42177"/>
    <w:rsid w:val="00E5157F"/>
    <w:rsid w:val="00E51E50"/>
    <w:rsid w:val="00E614D6"/>
    <w:rsid w:val="00E66712"/>
    <w:rsid w:val="00EA148E"/>
    <w:rsid w:val="00EC7857"/>
    <w:rsid w:val="00F039EA"/>
    <w:rsid w:val="00F14755"/>
    <w:rsid w:val="00F30B3C"/>
    <w:rsid w:val="00F77428"/>
    <w:rsid w:val="00FA3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6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6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76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6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5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7D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061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354"/>
    <w:pPr>
      <w:ind w:left="720"/>
      <w:contextualSpacing/>
    </w:pPr>
  </w:style>
  <w:style w:type="paragraph" w:customStyle="1" w:styleId="xl44">
    <w:name w:val="xl44"/>
    <w:basedOn w:val="Normal"/>
    <w:rsid w:val="002D670B"/>
    <w:pPr>
      <w:pBdr>
        <w:left w:val="double" w:sz="6" w:space="0" w:color="auto"/>
      </w:pBdr>
      <w:spacing w:before="100" w:beforeAutospacing="1" w:after="100" w:afterAutospacing="1"/>
    </w:pPr>
    <w:rPr>
      <w:rFonts w:eastAsia="Arial Unicode MS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A0F2F-EA66-4D79-8DF6-0A6A32A0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Chemeca Drugs</dc:creator>
  <cp:lastModifiedBy>Administrator</cp:lastModifiedBy>
  <cp:revision>4</cp:revision>
  <cp:lastPrinted>2021-08-06T08:16:00Z</cp:lastPrinted>
  <dcterms:created xsi:type="dcterms:W3CDTF">2021-08-06T08:15:00Z</dcterms:created>
  <dcterms:modified xsi:type="dcterms:W3CDTF">2021-08-06T08:16:00Z</dcterms:modified>
</cp:coreProperties>
</file>