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5D1C" w14:textId="1211CD73" w:rsidR="00765F33" w:rsidRDefault="00B57E46">
      <w:r>
        <w:t xml:space="preserve">Perceptual decisions </w:t>
      </w:r>
      <w:r w:rsidR="009F748E">
        <w:t>for different movement effectors</w:t>
      </w:r>
    </w:p>
    <w:p w14:paraId="1EE9485A" w14:textId="4F482F19" w:rsidR="00B57E46" w:rsidRDefault="00B57E46">
      <w:r>
        <w:t>PROJECT DRAFT</w:t>
      </w:r>
    </w:p>
    <w:p w14:paraId="1F43B61D" w14:textId="5F00A520" w:rsidR="00606B33" w:rsidRPr="00DC3801" w:rsidRDefault="00606B33">
      <w:pPr>
        <w:rPr>
          <w:b/>
          <w:bCs/>
        </w:rPr>
      </w:pPr>
      <w:r w:rsidRPr="00DC3801">
        <w:rPr>
          <w:b/>
          <w:bCs/>
        </w:rPr>
        <w:t>Definitions:</w:t>
      </w:r>
    </w:p>
    <w:p w14:paraId="1D606CD2" w14:textId="7587DE3E" w:rsidR="00606B33" w:rsidRDefault="00606B33">
      <w:r w:rsidRPr="00DC3801">
        <w:rPr>
          <w:i/>
          <w:iCs/>
        </w:rPr>
        <w:t>Movement target selection:</w:t>
      </w:r>
      <w:r w:rsidR="00DC3801">
        <w:t xml:space="preserve"> A process that determines which object becomes the target of a movement.</w:t>
      </w:r>
      <w:r>
        <w:br/>
      </w:r>
      <w:r w:rsidRPr="00DC3801">
        <w:rPr>
          <w:i/>
          <w:iCs/>
        </w:rPr>
        <w:t>Evidence accumulation:</w:t>
      </w:r>
      <w:r w:rsidR="00DC3801">
        <w:t xml:space="preserve"> A pattern in neural activity in which activity increases till a threshold is reached. Evidence accumulation is driven by incoming </w:t>
      </w:r>
      <w:r w:rsidR="002A44A2">
        <w:t xml:space="preserve">(sensory) </w:t>
      </w:r>
      <w:r w:rsidR="00DC3801">
        <w:t>information.</w:t>
      </w:r>
      <w:r>
        <w:br/>
      </w:r>
      <w:r w:rsidRPr="00DC3801">
        <w:rPr>
          <w:i/>
          <w:iCs/>
        </w:rPr>
        <w:t>Motor plan:</w:t>
      </w:r>
      <w:r w:rsidR="00DC3801">
        <w:t xml:space="preserve"> A selected movement that accomplishes the task goal and is directed to the movement target.</w:t>
      </w:r>
    </w:p>
    <w:p w14:paraId="05D57836" w14:textId="63DB2CF0" w:rsidR="00B57E46" w:rsidRPr="00DC3801" w:rsidRDefault="00B57E46">
      <w:pPr>
        <w:rPr>
          <w:b/>
          <w:bCs/>
        </w:rPr>
      </w:pPr>
      <w:r w:rsidRPr="00DC3801">
        <w:rPr>
          <w:b/>
          <w:bCs/>
        </w:rPr>
        <w:t>Introduction:</w:t>
      </w:r>
    </w:p>
    <w:p w14:paraId="50489CBB" w14:textId="05983C3F" w:rsidR="005506D0" w:rsidRDefault="00B57E46">
      <w:r>
        <w:t xml:space="preserve">Goal directed interaction with the </w:t>
      </w:r>
      <w:r w:rsidR="00360DD2">
        <w:t>world</w:t>
      </w:r>
      <w:r>
        <w:t xml:space="preserve"> requires accurate perception of the env</w:t>
      </w:r>
      <w:r w:rsidR="00360DD2">
        <w:t>ironment</w:t>
      </w:r>
      <w:r>
        <w:t xml:space="preserve"> and a decision-making process to select from a huge set of potential actions one that is most promising to accomplis</w:t>
      </w:r>
      <w:r w:rsidR="00360DD2">
        <w:t>h</w:t>
      </w:r>
      <w:r>
        <w:t xml:space="preserve"> current goals. </w:t>
      </w:r>
      <w:r w:rsidR="00120B2E">
        <w:t>One crucial step in this process is</w:t>
      </w:r>
      <w:r w:rsidR="00360DD2">
        <w:t xml:space="preserve"> the selection of a movement target, towards which the movement itself is executed. </w:t>
      </w:r>
      <w:r w:rsidR="00F43E3F">
        <w:t>The overall d</w:t>
      </w:r>
      <w:r>
        <w:t>ecision-making process</w:t>
      </w:r>
      <w:r w:rsidR="00F43E3F">
        <w:t xml:space="preserve"> is </w:t>
      </w:r>
      <w:r>
        <w:t xml:space="preserve">successfully described as a drift diffusion model in which evidence for </w:t>
      </w:r>
      <w:r w:rsidR="00E53EE5">
        <w:t>motor goals</w:t>
      </w:r>
      <w:r>
        <w:t xml:space="preserve"> is accumulated, until a threshold is reached</w:t>
      </w:r>
      <w:r w:rsidR="00DC3801">
        <w:t xml:space="preserve"> </w:t>
      </w:r>
      <w:r w:rsidR="00DC3801">
        <w:fldChar w:fldCharType="begin" w:fldLock="1"/>
      </w:r>
      <w:r w:rsidR="00DC3801">
        <w:instrText>ADDIN CSL_CITATION {"citationItems":[{"id":"ITEM-1","itemData":{"DOI":"10.1177/1073858414541484","ISSN":"10894098","abstract":"Motor planning colloquially refers to any process related to the preparation of a movement that occurs during the reaction time prior to movement onset. However, this broad definition encompasses processes that are not strictly motor-related, such as decision-making about the identity of task-relevant stimuli in the environment. Furthermore, the assumption that all motor-planning processes require processing time, and can therefore be studied behaviorally by measuring changes in the reaction time, needs to be reexamined. In this review, we take a critical look at the processes leading from perception to action and suggest a definition of motor planning that encompasses only those processes necessary for a movement to be executed - that is, processes that are strictly movement related. These processes resolve the ambiguity inherent in an abstract goal by defining a specific movement to achieve it. We propose that the majority of processes that meet this definition can be completed nearly instantaneously, which means that motor planning itself in fact consumes only a small fraction of the reaction time.","author":[{"dropping-particle":"","family":"Wong","given":"Aaron L.","non-dropping-particle":"","parse-names":false,"suffix":""},{"dropping-particle":"","family":"Haith","given":"Adrian M.","non-dropping-particle":"","parse-names":false,"suffix":""},{"dropping-particle":"","family":"Krakauer","given":"John W.","non-dropping-particle":"","parse-names":false,"suffix":""}],"container-title":"Neuroscientist","id":"ITEM-1","issue":"4","issued":{"date-parts":[["2015"]]},"page":"385-398","title":"Motor planning","type":"article-journal","volume":"21"},"uris":["http://www.mendeley.com/documents/?uuid=e0e6455e-1600-478a-87dd-b7489c55cc99"]},{"id":"ITEM-2","itemData":{"author":[{"dropping-particle":"","family":"Ratcliff","given":"Roger","non-dropping-particle":"","parse-names":false,"suffix":""}],"container-title":"Neural Computation","id":"ITEM-2","issued":{"date-parts":[["2008"]]},"page":"873-922","title":"The Diffusion Decision Model : Theory and Data for Two-Choice Decision Tasks","type":"article-journal","volume":"922"},"uris":["http://www.mendeley.com/documents/?uuid=47dbb766-e8aa-428e-a0dc-30a0485b1fb2"]}],"mendeley":{"formattedCitation":"(Ratcliff, 2008; Wong, Haith, &amp; Krakauer, 2015)","plainTextFormattedCitation":"(Ratcliff, 2008; Wong, Haith, &amp; Krakauer, 2015)","previouslyFormattedCitation":"(Ratcliff, 2008; Wong, Haith, &amp; Krakauer, 2015)"},"properties":{"noteIndex":0},"schema":"https://github.com/citation-style-language/schema/raw/master/csl-citation.json"}</w:instrText>
      </w:r>
      <w:r w:rsidR="00DC3801">
        <w:fldChar w:fldCharType="separate"/>
      </w:r>
      <w:r w:rsidR="00DC3801" w:rsidRPr="00DC3801">
        <w:rPr>
          <w:noProof/>
        </w:rPr>
        <w:t>(Ratcliff, 2008; Wong, Haith, &amp; Krakauer, 2015)</w:t>
      </w:r>
      <w:r w:rsidR="00DC3801">
        <w:fldChar w:fldCharType="end"/>
      </w:r>
      <w:r>
        <w:t xml:space="preserve">. </w:t>
      </w:r>
      <w:r w:rsidR="00E53EE5">
        <w:t>Such models provide an accurate fit to behavioural studies and are</w:t>
      </w:r>
      <w:r w:rsidR="00360DD2">
        <w:t xml:space="preserve"> therefore </w:t>
      </w:r>
      <w:r w:rsidR="00E53EE5">
        <w:t>widely used in decision making research</w:t>
      </w:r>
      <w:r w:rsidR="00DC3801">
        <w:t xml:space="preserve"> </w:t>
      </w:r>
      <w:r w:rsidR="00DC3801">
        <w:fldChar w:fldCharType="begin" w:fldLock="1"/>
      </w:r>
      <w:r w:rsidR="00DC3801">
        <w:instrText>ADDIN CSL_CITATION {"citationItems":[{"id":"ITEM-1","itemData":{"DOI":"10.1037/0033-295X.113.4.700","ISBN":"0033-295X (Print)\\n0033-295X (Linking)","ISSN":"0033295X","PMID":"17014301","abstract":"In this article, the authors consider optimal decision making in two-alternative forced-choice (TAFC) tasks. They begin by analyzing 6 models of TAFC decision making and show that all but one can be reduced to the drift diffusion model, implementing the statistically optimal algorithm (most accurate for a given speed or fastest for a given accuracy). They prove further that there is always an optimal trade-off between speed and accuracy that maximizes various reward functions, including reward rate (percentage of correct responses per unit time), as well as several other objective functions, including ones weighted for accuracy. They use these findings to address empirical data and make novel predictions about performance under optimality.","author":[{"dropping-particle":"","family":"Bogacz","given":"Rafal","non-dropping-particle":"","parse-names":false,"suffix":""},{"dropping-particle":"","family":"Brown","given":"Eric","non-dropping-particle":"","parse-names":false,"suffix":""},{"dropping-particle":"","family":"Moehlis","given":"Jeff","non-dropping-particle":"","parse-names":false,"suffix":""},{"dropping-particle":"","family":"Holmes","given":"Philip","non-dropping-particle":"","parse-names":false,"suffix":""},{"dropping-particle":"","family":"Cohen","given":"Jonathan D.","non-dropping-particle":"","parse-names":false,"suffix":""}],"container-title":"Psychological Review","id":"ITEM-1","issue":"4","issued":{"date-parts":[["2006"]]},"page":"700-765","title":"The physics of optimal decision making: A formal analysis of models of performance in two-alternative forced-choice tasks","type":"article-journal","volume":"113"},"uris":["http://www.mendeley.com/documents/?uuid=fc13167f-ac93-44bd-aebb-e628596160c8"]}],"mendeley":{"formattedCitation":"(Bogacz, Brown, Moehlis, Holmes, &amp; Cohen, 2006)","plainTextFormattedCitation":"(Bogacz, Brown, Moehlis, Holmes, &amp; Cohen, 2006)","previouslyFormattedCitation":"(Bogacz, Brown, Moehlis, Holmes, &amp; Cohen, 2006)"},"properties":{"noteIndex":0},"schema":"https://github.com/citation-style-language/schema/raw/master/csl-citation.json"}</w:instrText>
      </w:r>
      <w:r w:rsidR="00DC3801">
        <w:fldChar w:fldCharType="separate"/>
      </w:r>
      <w:r w:rsidR="00DC3801" w:rsidRPr="00DC3801">
        <w:rPr>
          <w:noProof/>
        </w:rPr>
        <w:t>(Bogacz, Brown, Moehlis, Holmes, &amp; Cohen, 2006)</w:t>
      </w:r>
      <w:r w:rsidR="00DC3801">
        <w:fldChar w:fldCharType="end"/>
      </w:r>
      <w:r w:rsidR="00E53EE5">
        <w:t>. The neural correlate of evidence accumulation is a gradual increase in firing rate</w:t>
      </w:r>
      <w:r w:rsidR="00120B2E">
        <w:t xml:space="preserve"> </w:t>
      </w:r>
      <w:r w:rsidR="00D42831">
        <w:t xml:space="preserve">in brain regions linked to perception and action, such as Frontal Eye Fields (FEF), Posterior Parietal Cortex (PPC), and Motor Cortex </w:t>
      </w:r>
      <w:r w:rsidR="00DC3801">
        <w:fldChar w:fldCharType="begin" w:fldLock="1"/>
      </w:r>
      <w:r w:rsidR="00DC3801">
        <w:instrText>ADDIN CSL_CITATION {"citationItems":[{"id":"ITEM-1","itemData":{"DOI":"10.1038/nrn2374","ISSN":"1471003X","PMID":"18464792","abstract":"Perceptual decision making is the act of choosing one option or course of action from a set of alternatives on the basis of available sensory evidence. Thus, when we make such decisions, sensory information must be interpreted and translated into behaviour. Neurophysiological work in monkeys performing sensory discriminations, combined with computational modelling, has paved the way for neuroimaging studies that are aimed at understanding decision-related processes in the human brain. Here we review findings from human neuroimaging studies in conjunction with data analysis methods that can directly link decisions and signals in the human brain on a trial-by-trial basis. This leads to a new view about the neural basis of human perceptual decision-making processes. © 2008 Nature Publishing Group.","author":[{"dropping-particle":"","family":"Heekeren","given":"Hauke R.","non-dropping-particle":"","parse-names":false,"suffix":""},{"dropping-particle":"","family":"Marrett","given":"Sean","non-dropping-particle":"","parse-names":false,"suffix":""},{"dropping-particle":"","family":"Ungerleider","given":"Leslie G.","non-dropping-particle":"","parse-names":false,"suffix":""}],"container-title":"Nature Reviews Neuroscience","id":"ITEM-1","issue":"6","issued":{"date-parts":[["2008"]]},"page":"467-479","title":"The neural systems that mediate human perceptual decision making","type":"article-journal","volume":"9"},"uris":["http://www.mendeley.com/documents/?uuid=b5a218ca-2dc1-4ae7-87c1-ce7b8925295a"]},{"id":"ITEM-2","itemData":{"DOI":"10.1523/JNEUROSCI.3522-07.2007","ISSN":"02706474","abstract":"Decision making can be conceptualized as the culmination of an integrative process in which evidence supporting different response options accumulates gradually over time. We used functional magnetic resonance imaging to investigate brain activity leading up to and during decisions about perceptual object identity. Pictures were revealed gradually and subjects signaled the time of recognition (TR) with a button press. We examined the time course of TR-dependent activity to determine how brain regions tracked the timing of recognition. In several occipital regions, activity increased primarily as stimulus information increased, suggesting a role in lower-level sensory processing. In inferior temporal, frontal, and parietal regions, a gradual buildup in activity peaking in correspondence with TR suggested that these regions participated in the accumulation of evidence supporting object identity. In medial frontal cortex, anterior insula/frontal operculum, and thalamus, activity remained near baseline until TR, suggesting a relation to the moment of recognition or the decision itself. The findings dissociate neural processes that function in concert during perceptual recognition decisions. Copyright © 2007 Society for Neuroscience.","author":[{"dropping-particle":"","family":"Ploran","given":"Elisabeth J.","non-dropping-particle":"","parse-names":false,"suffix":""},{"dropping-particle":"","family":"Nelson","given":"Steven M.","non-dropping-particle":"","parse-names":false,"suffix":""},{"dropping-particle":"","family":"Velanova","given":"Katerina","non-dropping-particle":"","parse-names":false,"suffix":""},{"dropping-particle":"","family":"Donaldson","given":"David I.","non-dropping-particle":"","parse-names":false,"suffix":""},{"dropping-particle":"","family":"Petersen","given":"Steven E.","non-dropping-particle":"","parse-names":false,"suffix":""},{"dropping-particle":"","family":"Wheeler","given":"Mark E.","non-dropping-particle":"","parse-names":false,"suffix":""}],"container-title":"Journal of Neuroscience","id":"ITEM-2","issue":"44","issued":{"date-parts":[["2007"]]},"page":"11912-11924","title":"Evidence accumulation and the moment of recognition: Dissociating perceptual recognition processes using fMRI","type":"article-journal","volume":"27"},"uris":["http://www.mendeley.com/documents/?uuid=124975ca-f60c-4378-a000-4570f6cab420"]}],"mendeley":{"formattedCitation":"(Heekeren, Marrett, &amp; Ungerleider, 2008; Ploran et al., 2007)","plainTextFormattedCitation":"(Heekeren, Marrett, &amp; Ungerleider, 2008; Ploran et al., 2007)","previouslyFormattedCitation":"(Heekeren, Marrett, &amp; Ungerleider, 2008; Ploran et al., 2007)"},"properties":{"noteIndex":0},"schema":"https://github.com/citation-style-language/schema/raw/master/csl-citation.json"}</w:instrText>
      </w:r>
      <w:r w:rsidR="00DC3801">
        <w:fldChar w:fldCharType="separate"/>
      </w:r>
      <w:r w:rsidR="00DC3801" w:rsidRPr="00DC3801">
        <w:rPr>
          <w:noProof/>
        </w:rPr>
        <w:t>(Heekeren, Marrett, &amp; Ungerleider, 2008; Ploran et al., 2007)</w:t>
      </w:r>
      <w:r w:rsidR="00DC3801">
        <w:fldChar w:fldCharType="end"/>
      </w:r>
      <w:r w:rsidR="00BC228F" w:rsidRPr="00DC3801">
        <w:t>.</w:t>
      </w:r>
      <w:r w:rsidR="003D430C" w:rsidRPr="00DC3801">
        <w:t xml:space="preserve"> </w:t>
      </w:r>
      <w:r w:rsidR="00360DD2">
        <w:t>The process selecting the movement target based on</w:t>
      </w:r>
      <w:r w:rsidR="00120B2E">
        <w:t xml:space="preserve"> individual</w:t>
      </w:r>
      <w:r w:rsidR="00360DD2">
        <w:t xml:space="preserve"> goals and sensory input</w:t>
      </w:r>
      <w:r w:rsidR="00F43E3F">
        <w:t>, but independent of the movement effec</w:t>
      </w:r>
      <w:r w:rsidR="00175D89">
        <w:t>t</w:t>
      </w:r>
      <w:r w:rsidR="00F43E3F">
        <w:t>o</w:t>
      </w:r>
      <w:r w:rsidR="00175D89">
        <w:t>r</w:t>
      </w:r>
      <w:r w:rsidR="00360DD2">
        <w:t xml:space="preserve"> has not yet been localised</w:t>
      </w:r>
      <w:r w:rsidR="00DC3801">
        <w:t xml:space="preserve"> </w:t>
      </w:r>
      <w:r w:rsidR="00DC3801">
        <w:fldChar w:fldCharType="begin" w:fldLock="1"/>
      </w:r>
      <w:r w:rsidR="00DC3801">
        <w:instrText>ADDIN CSL_CITATION {"citationItems":[{"id":"ITEM-1","itemData":{"DOI":"10.1016/j.conb.2016.01.003","ISSN":"18736882","abstract":"Gradual accumulation of evidence favoring one or another choice is considered a core component of many different types of decisions, and has been the subject of many neurophysiological studies in non-human primates. But its neural circuit mechanisms remain mysterious. Investigating it in rodents has recently become possible, facilitating perturbation experiments to delineate the relevant causal circuit, as well as the application of other tools more readily available in rodents. In addition, advances in stimulus design and analysis have aided studying the relevant neural encoding. In complement to ongoing non-human primate studies, these newly available model systems and tools place the field at an exciting time that suggests that the dynamical circuit mechanisms underlying accumulation of evidence could soon be revealed.","author":[{"dropping-particle":"","family":"Brody","given":"Carlos D.","non-dropping-particle":"","parse-names":false,"suffix":""},{"dropping-particle":"","family":"Hanks","given":"Timothy D.","non-dropping-particle":"","parse-names":false,"suffix":""}],"container-title":"Current Opinion in Neurobiology","id":"ITEM-1","issued":{"date-parts":[["2016"]]},"page":"149-157","publisher":"Elsevier Ltd","title":"Neural underpinnings of the evidence accumulator","type":"article-journal","volume":"37"},"uris":["http://www.mendeley.com/documents/?uuid=48dea077-21cc-43a7-b668-8f9f6b3efbeb"]},{"id":"ITEM-2","itemData":{"DOI":"10.1016/j.neuroimage.2019.02.029","ISSN":"10959572","abstract":"A network of frontal and parietal regions is known to be recruited during the planning and execution of arm and eye movements. While movements of the two effectors are typically coupled with each other, it remains unresolved how information is shared between them. Here we aimed to identify regions containing neuronal populations that show directional tuning for both arm and eye movements. In two separate fMRI experiments, the same participants were scanned while performing a center-out arm or eye movement task. Using a whole-brain searchlight-based representational similarity analysis (RSA), we found that a bilateral region in the posterior superior parietal lobule represents both arm and eye movement direction, thus extending previous findings in monkeys.","author":[{"dropping-particle":"","family":"Magri","given":"Caterina","non-dropping-particle":"","parse-names":false,"suffix":""},{"dropping-particle":"","family":"Fabbri","given":"Sara","non-dropping-particle":"","parse-names":false,"suffix":""},{"dropping-particle":"","family":"Caramazza","given":"Alfonso","non-dropping-particle":"","parse-names":false,"suffix":""},{"dropping-particle":"","family":"Lingnau","given":"Angelika","non-dropping-particle":"","parse-names":false,"suffix":""}],"container-title":"NeuroImage","id":"ITEM-2","issued":{"date-parts":[["2019"]]},"page":"234-242","publisher":"Elsevier Inc.","title":"Directional tuning for eye and arm movements in overlapping regions in human posterior parietal cortex","type":"article-journal","volume":"191"},"uris":["http://www.mendeley.com/documents/?uuid=45a5fc40-1c62-45e1-b290-b4a888c0ea89"]}],"mendeley":{"formattedCitation":"(Brody &amp; Hanks, 2016; Magri, Fabbri, Caramazza, &amp; Lingnau, 2019)","plainTextFormattedCitation":"(Brody &amp; Hanks, 2016; Magri, Fabbri, Caramazza, &amp; Lingnau, 2019)","previouslyFormattedCitation":"(Brody &amp; Hanks, 2016; Magri, Fabbri, Caramazza, &amp; Lingnau, 2019)"},"properties":{"noteIndex":0},"schema":"https://github.com/citation-style-language/schema/raw/master/csl-citation.json"}</w:instrText>
      </w:r>
      <w:r w:rsidR="00DC3801">
        <w:fldChar w:fldCharType="separate"/>
      </w:r>
      <w:r w:rsidR="00DC3801" w:rsidRPr="00DC3801">
        <w:rPr>
          <w:noProof/>
        </w:rPr>
        <w:t>(Brody &amp; Hanks, 2016; Magri, Fabbri, Caramazza, &amp; Lingnau, 2019)</w:t>
      </w:r>
      <w:r w:rsidR="00DC3801">
        <w:fldChar w:fldCharType="end"/>
      </w:r>
      <w:r w:rsidR="001A4495">
        <w:t>.</w:t>
      </w:r>
    </w:p>
    <w:p w14:paraId="79E7F085" w14:textId="325CD15D" w:rsidR="00B57E46" w:rsidRDefault="00120B2E" w:rsidP="00175D89">
      <w:r>
        <w:t>C</w:t>
      </w:r>
      <w:r w:rsidR="00D42831">
        <w:t xml:space="preserve">laims, that </w:t>
      </w:r>
      <w:r>
        <w:t xml:space="preserve">target selection is not different from </w:t>
      </w:r>
      <w:r w:rsidR="00D42831">
        <w:t>motor planning</w:t>
      </w:r>
      <w:r w:rsidR="00DC3801">
        <w:t xml:space="preserve"> </w:t>
      </w:r>
      <w:r w:rsidR="00DC3801">
        <w:fldChar w:fldCharType="begin" w:fldLock="1"/>
      </w:r>
      <w:r w:rsidR="00DC3801">
        <w:instrText>ADDIN CSL_CITATION {"citationItems":[{"id":"ITEM-1","itemData":{"DOI":"10.1016/j.conb.2012.05.003","ISSN":"18736882","PMID":"22647641","abstract":"Motor behavior may be viewed as a problem of maximizing the utility of movement outcome in the face of sensory, motor and task uncertainty. Viewed in this way, and allowing for the availability of prior knowledge in the form of a probability distribution over possible states of the world, the choice of a movement plan and strategy for motor control becomes an application of statistical decision theory. This point of view has proven successful in recent years in accounting for movement under risk, inferring the loss function used in motor tasks, and explaining motor behavior in a wide variety of circumstances.","author":[{"dropping-particle":"","family":"Wolpert","given":"Daniel M.","non-dropping-particle":"","parse-names":false,"suffix":""},{"dropping-particle":"","family":"Landy","given":"Michael S.","non-dropping-particle":"","parse-names":false,"suffix":""}],"container-title":"Current Opinion in Neurobiology","id":"ITEM-1","issue":"6","issued":{"date-parts":[["2012"]]},"page":"996-1003","publisher":"Elsevier Ltd","title":"Motor control is decision-making","type":"article-journal","volume":"22"},"uris":["http://www.mendeley.com/documents/?uuid=2e5d63ba-f2f4-40ca-9f34-956fb7f08874"]}],"mendeley":{"formattedCitation":"(Wolpert &amp; Landy, 2012)","plainTextFormattedCitation":"(Wolpert &amp; Landy, 2012)","previouslyFormattedCitation":"(Wolpert &amp; Landy, 2012)"},"properties":{"noteIndex":0},"schema":"https://github.com/citation-style-language/schema/raw/master/csl-citation.json"}</w:instrText>
      </w:r>
      <w:r w:rsidR="00DC3801">
        <w:fldChar w:fldCharType="separate"/>
      </w:r>
      <w:r w:rsidR="00DC3801" w:rsidRPr="00DC3801">
        <w:rPr>
          <w:noProof/>
        </w:rPr>
        <w:t>(Wolpert &amp; Landy, 2012)</w:t>
      </w:r>
      <w:r w:rsidR="00DC3801">
        <w:fldChar w:fldCharType="end"/>
      </w:r>
      <w:r w:rsidR="00BC228F">
        <w:t xml:space="preserve">, </w:t>
      </w:r>
      <w:r>
        <w:t>are recently being contradicted</w:t>
      </w:r>
      <w:r w:rsidR="00DC3801">
        <w:t xml:space="preserve"> </w:t>
      </w:r>
      <w:r w:rsidR="00DC3801">
        <w:fldChar w:fldCharType="begin" w:fldLock="1"/>
      </w:r>
      <w:r w:rsidR="00DC3801">
        <w:instrText>ADDIN CSL_CITATION {"citationItems":[{"id":"ITEM-1","itemData":{"DOI":"10.1038/ncomms14624","ISSN":"20411723","abstract":"In an environment full of potential goals, how does the brain determine which movement to execute? Existing theories posit that the motor system prepares for all potential goals by generating several motor plans in parallel. One major line of evidence for such theories is that presenting two competing goals often results in a movement intermediate between them. These intermediate movements are thought to reflect an unintentional averaging of the competing plans. However, normative theories suggest instead that intermediate movements might actually be deliberate, generated because they improve task performance over a random guessing strategy. To test this hypothesis, we vary the benefit of making an intermediate movement by changing movement speed. We find that participants generate intermediate movements only at (slower) speeds where they measurably improve performance. Our findings support the normative view that the motor system selects only a single, flexible motor plan, optimized for uncertain goals.","author":[{"dropping-particle":"","family":"Wong","given":"Aaron L.","non-dropping-particle":"","parse-names":false,"suffix":""},{"dropping-particle":"","family":"Haith","given":"Adrian M.","non-dropping-particle":"","parse-names":false,"suffix":""}],"container-title":"Nature Communications","id":"ITEM-1","issued":{"date-parts":[["2017"]]},"page":"1-10","publisher":"Nature Publishing Group","title":"Motor planning flexibly optimizes performance under uncertainty about task goals","type":"article-journal","volume":"8"},"uris":["http://www.mendeley.com/documents/?uuid=7b996adc-6158-44a0-95e2-1515450716a0"]}],"mendeley":{"formattedCitation":"(Wong &amp; Haith, 2017)","plainTextFormattedCitation":"(Wong &amp; Haith, 2017)","previouslyFormattedCitation":"(Wong &amp; Haith, 2017)"},"properties":{"noteIndex":0},"schema":"https://github.com/citation-style-language/schema/raw/master/csl-citation.json"}</w:instrText>
      </w:r>
      <w:r w:rsidR="00DC3801">
        <w:fldChar w:fldCharType="separate"/>
      </w:r>
      <w:r w:rsidR="00DC3801" w:rsidRPr="00DC3801">
        <w:rPr>
          <w:noProof/>
        </w:rPr>
        <w:t>(Wong &amp; Haith, 2017)</w:t>
      </w:r>
      <w:r w:rsidR="00DC3801">
        <w:fldChar w:fldCharType="end"/>
      </w:r>
      <w:r w:rsidR="00255C28">
        <w:t>. For the oculomotor system, target selection and motor planning are</w:t>
      </w:r>
      <w:r>
        <w:t xml:space="preserve"> likely</w:t>
      </w:r>
      <w:r w:rsidR="00255C28">
        <w:t xml:space="preserve"> distinct and serial</w:t>
      </w:r>
      <w:r>
        <w:t xml:space="preserve"> processes</w:t>
      </w:r>
      <w:r w:rsidR="00DC3801">
        <w:t xml:space="preserve"> </w:t>
      </w:r>
      <w:r w:rsidR="00DC3801">
        <w:fldChar w:fldCharType="begin" w:fldLock="1"/>
      </w:r>
      <w:r w:rsidR="0091750F">
        <w:instrText>ADDIN CSL_CITATION {"citationItems":[{"id":"ITEM-1","itemData":{"DOI":"10.1073/pnas.1901963116","abstract":"Saccades are rapid eye movements that orient the visual axis toward objects of interest to allow their processing by the central , high-acuity retina. Our ability to collect visual information efficiently relies on saccadic accuracy, which is limited by a combination of uncertainty in the location of the target and motor noise. It has been observed that saccades have a systematic tendency to fall short of their intended targets, and it has been suggested that this bias originates from a cost function that overly penalizes hypermetric errors. Here, we tested this hypothesis by systematically manipulating the positional uncertainty of saccadic targets. We found that increasing uncertainty produced not only a larger spread of the saccadic endpoints but also more hypometric errors and a systematic bias toward the average of target locations in a given block, revealing that prior knowledge was integrated into saccadic planning. Moreover, by examining how variability and bias covaried across conditions, we estimated the asymmetry of the cost function and found that it was related to individual differences in the additional time needed to program secondary saccades for correcting hypermetric errors, relative to hypometric ones. Taken together, these findings reveal that the saccadic system uses a probabilistic-Bayesian control strategy to compensate for uncertainty in a statistically principled way and to minimize the expected cost of saccadic errors. motor control | cost function | eye movements | saccades S accadic eye movements serve a pivotal role in the foveate visual systems of primates, by quickly orienting the fovea (the central, high-acuity part of the retina) toward objects of interest. It seems reasonable to surmise that saccades have evolved to serve vision optimally; however, it is not obvious what the optimum should be. Given that visual sensitivity is much reduced during saccades, one relevant cost to minimize could be the time spent in flight. However, as it has been pointed out (1), duration cannot be the only factor; otherwise oblique saccades should be significantly faster than purely horizontal or vertical ones, and they are not (2). Another crucial factor is accuracy: Like all our movements, saccades are variable and often miss the desired destination due to motor noise and sensory uncertainty. These errors might have undesirable consequences, such as hindering the timely identification of dangers in the environment. Indeed, it has been sh…","author":[{"dropping-particle":"","family":"Lisi","given":"Matteo","non-dropping-particle":"","parse-names":false,"suffix":""},{"dropping-particle":"","family":"Solomon","given":"Joshua A","non-dropping-particle":"","parse-names":false,"suffix":""},{"dropping-particle":"","family":"Morgan","given":"Michael J","non-dropping-particle":"","parse-names":false,"suffix":""}],"container-title":"PNAS","id":"ITEM-1","issue":"32","issued":{"date-parts":[["2019"]]},"page":"16137-16142","title":"Gain control of saccadic eye movements is probabilistic","type":"article-journal","volume":"116"},"uris":["http://www.mendeley.com/documents/?uuid=0ab883fb-654b-342a-9ede-29f95afbc995"]}],"mendeley":{"formattedCitation":"(Lisi, Solomon, &amp; Morgan, 2019)","plainTextFormattedCitation":"(Lisi, Solomon, &amp; Morgan, 2019)","previouslyFormattedCitation":"(Lisi, Solomon, &amp; Morgan, 2019)"},"properties":{"noteIndex":0},"schema":"https://github.com/citation-style-language/schema/raw/master/csl-citation.json"}</w:instrText>
      </w:r>
      <w:r w:rsidR="00DC3801">
        <w:fldChar w:fldCharType="separate"/>
      </w:r>
      <w:r w:rsidR="00DC3801" w:rsidRPr="00DC3801">
        <w:rPr>
          <w:noProof/>
        </w:rPr>
        <w:t>(Lisi, Solomon, &amp; Morgan, 2019)</w:t>
      </w:r>
      <w:r w:rsidR="00DC3801">
        <w:fldChar w:fldCharType="end"/>
      </w:r>
      <w:r w:rsidR="00255C28">
        <w:t>.</w:t>
      </w:r>
      <w:r w:rsidR="00B065BF">
        <w:t xml:space="preserve"> </w:t>
      </w:r>
      <w:r>
        <w:t>In hand movement</w:t>
      </w:r>
      <w:r w:rsidR="00175D89">
        <w:t>s</w:t>
      </w:r>
      <w:r>
        <w:t xml:space="preserve">, target selection also happens before the movement is initiated, but in contrast to eye-movements reaching trajectories are still controlled by visual input after the movement is launched </w:t>
      </w:r>
      <w:r w:rsidR="0091750F">
        <w:fldChar w:fldCharType="begin" w:fldLock="1"/>
      </w:r>
      <w:r w:rsidR="0091750F">
        <w:instrText>ADDIN CSL_CITATION {"citationItems":[{"id":"ITEM-1","itemData":{"DOI":"10.1016/j.cognition.2010.04.008","ISSN":"00100277","abstract":"Decision-making is central to human cognition. Fundamental to every decision is the ability to internally represent the available choices and their relative costs and benefits. The most basic and frequent decisions we make occur as our motor system chooses and executes only those actions that achieve our current goals. Although these interactions with the environment may appear effortless, this belies what must be incredibly sophisticated visuomotor decision-making processes. In order to measure how visuomotor decisions unfold in real-time, we used a unique reaching paradigm that forced participants to initiate rapid hand movements toward multiple potential targets, with only one being cued after reach onset. We show across three experiments that, in cases of target uncertainty, trajectories are spatially sensitive to the probabilistic distribution of targets within the display. Specifically, when presented with two or three target displays, subjects initiate their reaches toward an intermediary or 'averaged' location before correcting their trajectory in-flight to the cued target location. A control experiment suggests that our effect depends on the targets acting as potential reach locations and not as distractors. This study is the first to show that the 'averaging' of target-directed reaching movements depends not only on the spatial position of the targets in the display but also the probability of acting at each target location. © 2010 Elsevier B.V.","author":[{"dropping-particle":"","family":"Chapman","given":"Craig S.","non-dropping-particle":"","parse-names":false,"suffix":""},{"dropping-particle":"","family":"Gallivan","given":"Jason P.","non-dropping-particle":"","parse-names":false,"suffix":""},{"dropping-particle":"","family":"Wood","given":"Daniel K.","non-dropping-particle":"","parse-names":false,"suffix":""},{"dropping-particle":"","family":"Milne","given":"Jennifer L.","non-dropping-particle":"","parse-names":false,"suffix":""},{"dropping-particle":"","family":"Culham","given":"Jody C.","non-dropping-particle":"","parse-names":false,"suffix":""},{"dropping-particle":"","family":"Goodale","given":"Melvyn A.","non-dropping-particle":"","parse-names":false,"suffix":""}],"container-title":"Cognition","id":"ITEM-1","issue":"2","issued":{"date-parts":[["2010"]]},"page":"168-176","publisher":"Elsevier B.V.","title":"Reaching for the unknown: Multiple target encoding and real-time decision-making in a rapid reach task","type":"article-journal","volume":"116"},"uris":["http://www.mendeley.com/documents/?uuid=840388fb-3dbd-409a-8dba-2abca31dad7f"]},{"id":"ITEM-2","itemData":{"DOI":"10.1016/j.tics.2019.10.002","ISSN":"1879307X","PMID":"31679752","abstract":"A central goal in cognitive science is to parse the series of processing stages underlying a cognitive task. A powerful yet simple behavioral method that can resolve this problem is finger trajectory tracking: by continuously tracking the finger position and speed as a participant chooses a response, and by analyzing which stimulus features affect the trajectory at each time point during the trial, we can estimate the absolute timing and order of each processing stage, and detect transient effects, changes of mind, serial versus parallel processing, and real-time fluctuations in subjective confidence. We suggest that trajectory tracking, which provides considerably more information than mere response times, may provide a comprehensive understanding of the fast temporal dynamics of cognitive operations.","author":[{"dropping-particle":"","family":"Dotan","given":"Dror","non-dropping-particle":"","parse-names":false,"suffix":""},{"dropping-particle":"","family":"Pinheiro-Chagas","given":"Pedro","non-dropping-particle":"","parse-names":false,"suffix":""},{"dropping-particle":"","family":"Roumi","given":"Fosca","non-dropping-particle":"Al","parse-names":false,"suffix":""},{"dropping-particle":"","family":"Dehaene","given":"Stanislas","non-dropping-particle":"","parse-names":false,"suffix":""}],"container-title":"Trends in Cognitive Sciences","id":"ITEM-2","issue":"12","issued":{"date-parts":[["2019"]]},"page":"1058-1070","publisher":"Elsevier Inc.","title":"Track It to Crack It: Dissecting Processing Stages with Finger Tracking","type":"article-journal","volume":"23"},"uris":["http://www.mendeley.com/documents/?uuid=19af939f-cbbf-4647-aaa9-e71ea8699f27"]}],"mendeley":{"formattedCitation":"(Chapman et al., 2010; Dotan, Pinheiro-Chagas, Al Roumi, &amp; Dehaene, 2019)","plainTextFormattedCitation":"(Chapman et al., 2010; Dotan, Pinheiro-Chagas, Al Roumi, &amp; Dehaene, 2019)","previouslyFormattedCitation":"(Chapman et al., 2010; Dotan, Pinheiro-Chagas, Al Roumi, &amp; Dehaene, 2019)"},"properties":{"noteIndex":0},"schema":"https://github.com/citation-style-language/schema/raw/master/csl-citation.json"}</w:instrText>
      </w:r>
      <w:r w:rsidR="0091750F">
        <w:fldChar w:fldCharType="separate"/>
      </w:r>
      <w:r w:rsidR="0091750F" w:rsidRPr="0091750F">
        <w:rPr>
          <w:noProof/>
        </w:rPr>
        <w:t>(Chapman et al., 2010; Dotan, Pinheiro-Chagas, Al Roumi, &amp; Dehaene, 2019)</w:t>
      </w:r>
      <w:r w:rsidR="0091750F">
        <w:fldChar w:fldCharType="end"/>
      </w:r>
      <w:r w:rsidR="00175D89">
        <w:t>. T</w:t>
      </w:r>
      <w:r w:rsidR="0042023D">
        <w:t>he</w:t>
      </w:r>
      <w:r w:rsidR="00175D89">
        <w:t>s</w:t>
      </w:r>
      <w:r w:rsidR="0042023D">
        <w:t>e are obvious differences between motor plan selection at hand-mov</w:t>
      </w:r>
      <w:r w:rsidR="00175D89">
        <w:t>e</w:t>
      </w:r>
      <w:r w:rsidR="0042023D">
        <w:t>ment and eye-movement level</w:t>
      </w:r>
      <w:r w:rsidR="00175D89">
        <w:t>,</w:t>
      </w:r>
      <w:r w:rsidR="0042023D">
        <w:t xml:space="preserve"> </w:t>
      </w:r>
      <w:r w:rsidR="00D84270">
        <w:t>but</w:t>
      </w:r>
      <w:r w:rsidR="00175D89">
        <w:t xml:space="preserve"> the selection of movement</w:t>
      </w:r>
      <w:r w:rsidR="0042023D">
        <w:t xml:space="preserve"> </w:t>
      </w:r>
      <w:r w:rsidR="00175D89">
        <w:t xml:space="preserve">targets </w:t>
      </w:r>
      <w:r w:rsidR="00D84270">
        <w:t>is still assumed to be effector independent</w:t>
      </w:r>
      <w:r w:rsidR="00BC228F">
        <w:t xml:space="preserve"> </w:t>
      </w:r>
      <w:r w:rsidR="0091750F">
        <w:fldChar w:fldCharType="begin" w:fldLock="1"/>
      </w:r>
      <w:r w:rsidR="009D741B">
        <w:instrText>ADDIN CSL_CITATION {"citationItems":[{"id":"ITEM-1","itemData":{"DOI":"10.1038/nrn2374","ISSN":"1471003X","PMID":"18464792","abstract":"Perceptual decision making is the act of choosing one option or course of action from a set of alternatives on the basis of available sensory evidence. Thus, when we make such decisions, sensory information must be interpreted and translated into behaviour. Neurophysiological work in monkeys performing sensory discriminations, combined with computational modelling, has paved the way for neuroimaging studies that are aimed at understanding decision-related processes in the human brain. Here we review findings from human neuroimaging studies in conjunction with data analysis methods that can directly link decisions and signals in the human brain on a trial-by-trial basis. This leads to a new view about the neural basis of human perceptual decision-making processes. © 2008 Nature Publishing Group.","author":[{"dropping-particle":"","family":"Heekeren","given":"Hauke R.","non-dropping-particle":"","parse-names":false,"suffix":""},{"dropping-particle":"","family":"Marrett","given":"Sean","non-dropping-particle":"","parse-names":false,"suffix":""},{"dropping-particle":"","family":"Ungerleider","given":"Leslie G.","non-dropping-particle":"","parse-names":false,"suffix":""}],"container-title":"Nature Reviews Neuroscience","id":"ITEM-1","issue":"6","issued":{"date-parts":[["2008"]]},"page":"467-479","title":"The neural systems that mediate human perceptual decision making","type":"article-journal","volume":"9"},"uris":["http://www.mendeley.com/documents/?uuid=b5a218ca-2dc1-4ae7-87c1-ce7b8925295a"]}],"mendeley":{"formattedCitation":"(Heekeren et al., 2008)","plainTextFormattedCitation":"(Heekeren et al., 2008)","previouslyFormattedCitation":"(Heekeren et al., 2008)"},"properties":{"noteIndex":0},"schema":"https://github.com/citation-style-language/schema/raw/master/csl-citation.json"}</w:instrText>
      </w:r>
      <w:r w:rsidR="0091750F">
        <w:fldChar w:fldCharType="separate"/>
      </w:r>
      <w:r w:rsidR="0091750F" w:rsidRPr="0091750F">
        <w:rPr>
          <w:noProof/>
        </w:rPr>
        <w:t>(Heekeren et al., 2008)</w:t>
      </w:r>
      <w:r w:rsidR="0091750F">
        <w:fldChar w:fldCharType="end"/>
      </w:r>
      <w:r w:rsidR="00020A62">
        <w:t>.</w:t>
      </w:r>
      <w:r w:rsidR="004A4A73">
        <w:t xml:space="preserve"> </w:t>
      </w:r>
    </w:p>
    <w:p w14:paraId="12A237DA" w14:textId="3B8B0A17" w:rsidR="0042023D" w:rsidRDefault="00D84270" w:rsidP="0042023D">
      <w:r>
        <w:t>A region in the brain that acts as evidence accumulator to select a movement target</w:t>
      </w:r>
      <w:r w:rsidR="00175D89">
        <w:t xml:space="preserve"> </w:t>
      </w:r>
      <w:r w:rsidR="0042023D">
        <w:t>should meet the following criteria (adapted from Brod</w:t>
      </w:r>
      <w:r w:rsidR="0091750F">
        <w:t>y</w:t>
      </w:r>
      <w:r w:rsidR="0042023D">
        <w:t xml:space="preserve"> and Hanks 2016):</w:t>
      </w:r>
    </w:p>
    <w:p w14:paraId="57329688" w14:textId="298C59DF" w:rsidR="004113DA" w:rsidRDefault="004113DA" w:rsidP="004113DA">
      <w:pPr>
        <w:pStyle w:val="Listenabsatz"/>
        <w:numPr>
          <w:ilvl w:val="0"/>
          <w:numId w:val="1"/>
        </w:numPr>
      </w:pPr>
      <w:r>
        <w:t>T</w:t>
      </w:r>
      <w:r w:rsidRPr="008900CD">
        <w:t>he graded value of the accumulator should be encoded in that region’s neural activity</w:t>
      </w:r>
      <w:r>
        <w:t>.</w:t>
      </w:r>
    </w:p>
    <w:p w14:paraId="754EDF12" w14:textId="4E59B59C" w:rsidR="0042023D" w:rsidRDefault="0042023D" w:rsidP="0042023D">
      <w:pPr>
        <w:pStyle w:val="Listenabsatz"/>
        <w:numPr>
          <w:ilvl w:val="0"/>
          <w:numId w:val="1"/>
        </w:numPr>
      </w:pPr>
      <w:r>
        <w:t>I</w:t>
      </w:r>
      <w:r w:rsidRPr="008900CD">
        <w:t xml:space="preserve">nactivation </w:t>
      </w:r>
      <w:r>
        <w:t>or p</w:t>
      </w:r>
      <w:r w:rsidRPr="008900CD">
        <w:t>erturbation during temporally specific periods that coincide with the evidence accumulation period should impact performance.</w:t>
      </w:r>
    </w:p>
    <w:p w14:paraId="6298F78A" w14:textId="70B893E3" w:rsidR="004A4A73" w:rsidRDefault="004A4A73" w:rsidP="0042023D">
      <w:pPr>
        <w:pStyle w:val="Listenabsatz"/>
        <w:numPr>
          <w:ilvl w:val="0"/>
          <w:numId w:val="1"/>
        </w:numPr>
      </w:pPr>
      <w:r>
        <w:t>The accumulation is modulated by top-down processes.</w:t>
      </w:r>
    </w:p>
    <w:p w14:paraId="765FDC0A" w14:textId="5CAA8C1F" w:rsidR="004A4A73" w:rsidRDefault="004A4A73" w:rsidP="004A4A73">
      <w:pPr>
        <w:ind w:left="360"/>
      </w:pPr>
      <w:r>
        <w:t xml:space="preserve">If this accumulator is independent of the effector, then </w:t>
      </w:r>
    </w:p>
    <w:p w14:paraId="6D8D6986" w14:textId="69EB55D6" w:rsidR="0042023D" w:rsidRDefault="0042023D" w:rsidP="004A4A73">
      <w:pPr>
        <w:pStyle w:val="Listenabsatz"/>
        <w:numPr>
          <w:ilvl w:val="0"/>
          <w:numId w:val="1"/>
        </w:numPr>
      </w:pPr>
      <w:r>
        <w:t xml:space="preserve">The </w:t>
      </w:r>
      <w:r w:rsidR="004A4A73">
        <w:t>effects described above are present regardless of the movement required by the task</w:t>
      </w:r>
      <w:r>
        <w:t>.</w:t>
      </w:r>
    </w:p>
    <w:p w14:paraId="3115672F" w14:textId="7671CF6D" w:rsidR="004D372C" w:rsidRDefault="0042023D" w:rsidP="0042023D">
      <w:r>
        <w:t xml:space="preserve">In the following paragraph, I will argue that those criteria are met by perceptual systems, </w:t>
      </w:r>
      <w:r w:rsidR="004113DA">
        <w:t xml:space="preserve">specifically by </w:t>
      </w:r>
      <w:r>
        <w:t>the visual system</w:t>
      </w:r>
      <w:r w:rsidR="004344A8">
        <w:t xml:space="preserve">. Eventually, I will present a paradigm to test </w:t>
      </w:r>
      <w:r>
        <w:t>predict</w:t>
      </w:r>
      <w:r w:rsidR="002A44A2">
        <w:t>ion 2 and</w:t>
      </w:r>
      <w:r>
        <w:t xml:space="preserve"> </w:t>
      </w:r>
      <w:r w:rsidR="004632BB">
        <w:t>4</w:t>
      </w:r>
      <w:r>
        <w:t>.</w:t>
      </w:r>
      <w:r w:rsidR="008E6A30">
        <w:t xml:space="preserve"> </w:t>
      </w:r>
    </w:p>
    <w:p w14:paraId="4170EF4B" w14:textId="072F91CC" w:rsidR="0042023D" w:rsidRDefault="004D372C" w:rsidP="004D372C">
      <w:pPr>
        <w:pStyle w:val="Listenabsatz"/>
        <w:numPr>
          <w:ilvl w:val="0"/>
          <w:numId w:val="3"/>
        </w:numPr>
      </w:pPr>
      <w:r w:rsidRPr="004D372C">
        <w:rPr>
          <w:i/>
          <w:iCs/>
        </w:rPr>
        <w:lastRenderedPageBreak/>
        <w:t>A graded value of the accumulator is encoded in the neural activity of the visual system.</w:t>
      </w:r>
      <w:r>
        <w:t xml:space="preserve"> </w:t>
      </w:r>
      <w:r w:rsidR="00696B10">
        <w:t xml:space="preserve">Neurons in Frontal Eye Fields and Superior Colliculus show increases in firing rates that correlate with target selection and the execution of a saccade </w:t>
      </w:r>
      <w:r w:rsidR="009D741B">
        <w:fldChar w:fldCharType="begin" w:fldLock="1"/>
      </w:r>
      <w:r w:rsidR="009D741B">
        <w:instrText>ADDIN CSL_CITATION {"citationItems":[{"id":"ITEM-1","itemData":{"DOI":"10.1523/JNEUROSCI.4622-11.2012","ISSN":"02706474","abstract":"We describe a stochastic accumulator model demonstrating that visual search performance can be understood as a gated feed forward cascade from a salience map to multiple competing accumulators. The model quantitatively accounts for behavior and predicts neural dynamics of macaque monkeys performing visual search for a target stimulus among different numbers of distractors. The salience accumulated in the model is equated with the spike trains recorded from visually responsive neurons in the frontal eye field. Accumulated variability in the firing rates of these neurons explains choice probabilities and the distributions of correct and error response times with search arrays of different set sizes if the accumulators are mutually inhibitory. The dynamics of the stochastic accumulators quantitatively predict the activity of presaccadic movement neurons that initiate eye movements if gating inhibition prevents accumulation before the representation of stimulus salience emerges. Adjustments in the level of gating inhibition can control trade-offs in speed and accuracy that optimize visual search performance. © 2012 the authors.","author":[{"dropping-particle":"","family":"Purcell","given":"Braden A.","non-dropping-particle":"","parse-names":false,"suffix":""},{"dropping-particle":"","family":"Schall","given":"Jeffrey D.","non-dropping-particle":"","parse-names":false,"suffix":""},{"dropping-particle":"","family":"Logan","given":"Gordon D.","non-dropping-particle":"","parse-names":false,"suffix":""},{"dropping-particle":"","family":"Palmeri","given":"Thomas J.","non-dropping-particle":"","parse-names":false,"suffix":""}],"container-title":"Journal of Neuroscience","id":"ITEM-1","issue":"10","issued":{"date-parts":[["2012"]]},"page":"3433-3446","title":"From salience to saccades: Multiple-alternative gated stochastic accumulator model of visual search","type":"article-journal","volume":"32"},"uris":["http://www.mendeley.com/documents/?uuid=e8f73f05-79b8-4922-84a3-fbd98d253b36"]},{"id":"ITEM-2","itemData":{"DOI":"10.1016/j.tins.2019.10.001","ISSN":"1878108X","abstract":"The marriage of cognitive neurophysiology and mathematical psychology to understand decision-making has been exceptionally productive. This interdisciplinary area is based on the proposition that particular neurons or circuits instantiate the accumulation of evidence specified by mathematical models of sequential sampling and stochastic accumulation. This linking proposition has earned widespread endorsement. Here, a brief survey of the history of the proposition precedes a review of multiple conundrums and paradoxes concerning the accuracy, precision, and transparency of that linking proposition. Correctly establishing how abstract models of decision-making are instantiated by particular neural circuits would represent a remarkable accomplishment in mapping mind to brain. Failing would reveal challenging limits for cognitive neuroscience. This is such a vigorous area of research because so much is at stake.","author":[{"dropping-particle":"","family":"Schall","given":"Jeffrey D.","non-dropping-particle":"","parse-names":false,"suffix":""}],"container-title":"Trends in Neurosciences","id":"ITEM-2","issue":"12","issued":{"date-parts":[["2019"]]},"page":"848-860","publisher":"Elsevier Inc.","title":"Accumulators, Neurons, and Response Time","type":"article-journal","volume":"42"},"uris":["http://www.mendeley.com/documents/?uuid=7f2089b0-7926-4d2f-bba5-0abdfd1e4347"]}],"mendeley":{"formattedCitation":"(Purcell, Schall, Logan, &amp; Palmeri, 2012; Schall, 2019)","plainTextFormattedCitation":"(Purcell, Schall, Logan, &amp; Palmeri, 2012; Schall, 2019)","previouslyFormattedCitation":"(Purcell, Schall, Logan, &amp; Palmeri, 2012; Schall, 2019)"},"properties":{"noteIndex":0},"schema":"https://github.com/citation-style-language/schema/raw/master/csl-citation.json"}</w:instrText>
      </w:r>
      <w:r w:rsidR="009D741B">
        <w:fldChar w:fldCharType="separate"/>
      </w:r>
      <w:r w:rsidR="009D741B" w:rsidRPr="009D741B">
        <w:rPr>
          <w:noProof/>
        </w:rPr>
        <w:t>(Purcell, Schall, Logan, &amp; Palmeri, 2012; Schall, 2019)</w:t>
      </w:r>
      <w:r w:rsidR="009D741B">
        <w:fldChar w:fldCharType="end"/>
      </w:r>
      <w:r w:rsidR="00696B10">
        <w:t xml:space="preserve">. </w:t>
      </w:r>
      <w:r w:rsidR="00AF6055">
        <w:t>These signals might be purely visual or have direct impact on the saccade execution</w:t>
      </w:r>
      <w:r w:rsidR="009D741B">
        <w:t xml:space="preserve"> </w:t>
      </w:r>
      <w:r w:rsidR="009D741B">
        <w:fldChar w:fldCharType="begin" w:fldLock="1"/>
      </w:r>
      <w:r w:rsidR="009D741B">
        <w:instrText>ADDIN CSL_CITATION {"citationItems":[{"id":"ITEM-1","itemData":{"DOI":"10.1523/JNEUROSCI.1899-13.2013","ISBN":"1529-2401 (Electronic)\\n0270-6474 (Linking)","ISSN":"0270-6474","PMID":"24107969","abstract":"Neuronal activity in the frontal eye field (FEF) ranges from purely motor (related to saccade production) to purely visual (related to stimulus presence). According to numerous studies, visual responses correlate strongly with early perceptual analysis of the visual scene, including the deployment of spatial attention, whereas motor responses do not. Thus, functionally, the consensus is that visually responsive FEF neurons select a target among visible objects, whereas motor-related neurons plan specific eye movements based on such earlier target selection. However, these conclusions are based on behavioral tasks that themselves promote a serial arrangement of perceptual analysis followed by motor planning. So, is the presumed functional hierarchy in FEF an intrinsic property of its circuitry or does it reflect just one possible mode of operation? We investigate this in monkeys performing a rapid-choice task in which, crucially, motor planning always starts ahead of task-critical perceptual analysis, and the two relevant spatial locations are equally informative and equally likely to be target or distracter. We find that the choice is instantiated in FEF as a competition between oculomotor plans, in agreement with model predictions. Notably, although perception strongly influences the motor neurons, it has little if any measurable impact on the visual cells; more generally, the more dominant the visual response, the weaker the perceptual modulation. The results indicate that, contrary to expectations, during rapid saccadic choices perceptual information may directly modulate ongoing saccadic plans, and this process is not contingent on prior selection of the saccadic goal by visually driven FEF responses.","author":[{"dropping-particle":"","family":"Costello","given":"M. G.","non-dropping-particle":"","parse-names":false,"suffix":""},{"dropping-particle":"","family":"Zhu","given":"D.","non-dropping-particle":"","parse-names":false,"suffix":""},{"dropping-particle":"","family":"Salinas","given":"E.","non-dropping-particle":"","parse-names":false,"suffix":""},{"dropping-particle":"","family":"Stanford","given":"T. R.","non-dropping-particle":"","parse-names":false,"suffix":""}],"container-title":"Journal of Neuroscience","id":"ITEM-1","issue":"41","issued":{"date-parts":[["2013"]]},"page":"16394-16408","title":"Perceptual Modulation of Motor--But Not Visual--Responses in the Frontal Eye Field during an Urgent-Decision Task","type":"article-journal","volume":"33"},"uris":["http://www.mendeley.com/documents/?uuid=7211e991-a823-4dd8-aec0-619a6147941c"]}],"mendeley":{"formattedCitation":"(Costello, Zhu, Salinas, &amp; Stanford, 2013)","plainTextFormattedCitation":"(Costello, Zhu, Salinas, &amp; Stanford, 2013)","previouslyFormattedCitation":"(Costello, Zhu, Salinas, &amp; Stanford, 2013)"},"properties":{"noteIndex":0},"schema":"https://github.com/citation-style-language/schema/raw/master/csl-citation.json"}</w:instrText>
      </w:r>
      <w:r w:rsidR="009D741B">
        <w:fldChar w:fldCharType="separate"/>
      </w:r>
      <w:r w:rsidR="009D741B" w:rsidRPr="009D741B">
        <w:rPr>
          <w:noProof/>
        </w:rPr>
        <w:t>(Costello, Zhu, Salinas, &amp; Stanford, 2013)</w:t>
      </w:r>
      <w:r w:rsidR="009D741B">
        <w:fldChar w:fldCharType="end"/>
      </w:r>
      <w:r w:rsidR="00AF6055">
        <w:t xml:space="preserve">. </w:t>
      </w:r>
      <w:r w:rsidR="00696B10">
        <w:t xml:space="preserve">EEG signals recorded in a face/house discrimination paradigm shows early response components (~170 ms) after stimulus presentation as well as later response components (~300 ms) after stimulus presentation </w:t>
      </w:r>
      <w:r w:rsidR="009D741B">
        <w:fldChar w:fldCharType="begin" w:fldLock="1"/>
      </w:r>
      <w:r w:rsidR="009D741B">
        <w:instrText>ADDIN CSL_CITATION {"citationItems":[{"id":"ITEM-1","itemData":{"DOI":"10.1093/cercor/bhi130","ISBN":"1047-3211 (Print)\\n1047-3211 (Linking)","ISSN":"10473211","PMID":"16014865","abstract":"Single and multi-unit recordings in primates have identified spatially localized neuronal activity correlating with an animal's behavioral performance. Due to the invasive nature of these experiments, it has been difficult to identify such correlates in humans. We report the first non-invasive neural measurements of perceptual decision making, via single-trial EEG analysis, that lead to neurometric functions predictive of psychophysical performance for a face versus car categorization task. We identified two major discriminating components. The earliest correlating with psychophysical performance was consistent with the well-known face-selective N170. The second component, which was a better match to the psychometric function, did not occur until at least 130 ms later. As evidence for faces versus cars decreased, onset of the later, but not the earlier, component systematically shifted forward in time. In addition, a choice probability analysis indicated strong correlation between the neural responses of the later component and our subjects' behavioral judgements. These findings demonstrate a temporal evolution of component activity indicative of an evidence accumulation process which begins after early visual perception and has a processing time that depends on the strength of the evidence.","author":[{"dropping-particle":"","family":"Philiastides","given":"Marios G.","non-dropping-particle":"","parse-names":false,"suffix":""},{"dropping-particle":"","family":"Sajda","given":"Paul","non-dropping-particle":"","parse-names":false,"suffix":""}],"container-title":"Cerebral Cortex","id":"ITEM-1","issue":"4","issued":{"date-parts":[["2006"]]},"page":"509-518","title":"Temporal characterization of the neural correlates of perceptual decision making in the human brain","type":"article-journal","volume":"16"},"uris":["http://www.mendeley.com/documents/?uuid=b9b78afb-6a10-4333-824b-529e6fa9a494"]}],"mendeley":{"formattedCitation":"(Philiastides &amp; Sajda, 2006)","plainTextFormattedCitation":"(Philiastides &amp; Sajda, 2006)","previouslyFormattedCitation":"(Philiastides &amp; Sajda, 2006)"},"properties":{"noteIndex":0},"schema":"https://github.com/citation-style-language/schema/raw/master/csl-citation.json"}</w:instrText>
      </w:r>
      <w:r w:rsidR="009D741B">
        <w:fldChar w:fldCharType="separate"/>
      </w:r>
      <w:r w:rsidR="009D741B" w:rsidRPr="009D741B">
        <w:rPr>
          <w:noProof/>
        </w:rPr>
        <w:t>(Philiastides &amp; Sajda, 2006)</w:t>
      </w:r>
      <w:r w:rsidR="009D741B">
        <w:fldChar w:fldCharType="end"/>
      </w:r>
      <w:r w:rsidR="00696B10">
        <w:t>. The</w:t>
      </w:r>
      <w:r w:rsidR="00AF6055">
        <w:t>se components have been linked to the perceptual decision process, and</w:t>
      </w:r>
      <w:r w:rsidR="00696B10">
        <w:t xml:space="preserve"> </w:t>
      </w:r>
      <w:r w:rsidR="00AF6055">
        <w:t xml:space="preserve">their </w:t>
      </w:r>
      <w:r w:rsidR="00696B10">
        <w:t xml:space="preserve">contribution to low-level feature discrimination and </w:t>
      </w:r>
      <w:r w:rsidR="00AF6055">
        <w:t xml:space="preserve">object-level </w:t>
      </w:r>
      <w:r w:rsidR="00696B10">
        <w:t xml:space="preserve">recognition is </w:t>
      </w:r>
      <w:r w:rsidR="00AF6055">
        <w:t>discussed</w:t>
      </w:r>
      <w:r w:rsidR="00696B10">
        <w:t xml:space="preserve"> (Johnson</w:t>
      </w:r>
      <w:r w:rsidR="009D741B">
        <w:t xml:space="preserve"> &amp;</w:t>
      </w:r>
      <w:r w:rsidR="00696B10">
        <w:t xml:space="preserve"> Olshausen 2003). </w:t>
      </w:r>
    </w:p>
    <w:p w14:paraId="46F8E2B3" w14:textId="77777777" w:rsidR="002A44A2" w:rsidRDefault="002A44A2" w:rsidP="002A44A2">
      <w:pPr>
        <w:pStyle w:val="Listenabsatz"/>
      </w:pPr>
    </w:p>
    <w:p w14:paraId="7E3D1A01" w14:textId="63611C3A" w:rsidR="004D372C" w:rsidRDefault="004D372C" w:rsidP="004D372C">
      <w:pPr>
        <w:pStyle w:val="Listenabsatz"/>
        <w:numPr>
          <w:ilvl w:val="0"/>
          <w:numId w:val="3"/>
        </w:numPr>
      </w:pPr>
      <w:r>
        <w:rPr>
          <w:i/>
          <w:iCs/>
        </w:rPr>
        <w:t>Inactivation or perturbation during temporally specific periods that coincide with the evidence accumulation period impacts performance.</w:t>
      </w:r>
    </w:p>
    <w:p w14:paraId="792721C4" w14:textId="029E5EA0" w:rsidR="00BD6CD4" w:rsidRDefault="004D372C" w:rsidP="00AF6055">
      <w:pPr>
        <w:pStyle w:val="Listenabsatz"/>
      </w:pPr>
      <w:r>
        <w:t>A brief interruption of evidence accumulation in the visual system delays saccade responses</w:t>
      </w:r>
      <w:r w:rsidR="00AF6055">
        <w:t xml:space="preserve"> </w:t>
      </w:r>
      <w:r w:rsidR="009D741B">
        <w:fldChar w:fldCharType="begin" w:fldLock="1"/>
      </w:r>
      <w:r w:rsidR="009D741B">
        <w:instrText>ADDIN CSL_CITATION {"citationItems":[{"id":"ITEM-1","itemData":{"DOI":"10.1162/089892902317361903","ISBN":"0898-929X","ISSN":"0898929X","PMID":"11970798","abstract":"The present study investigated saccadic inhibition in both voluntary and stimulus-elicited saccades. Two experiments examined saccadic inhibition caused by an irrelevant flash occurring subsequent to target onset. In each trial, participants were required to perform a single saccade following the presentation of a black target on a gray background, 4 degrees to the left or to the right of screen center. In some trials (flash trials), after a variable delay, a 33-msec flash was displayed at the top and bottom third of the monitor (these regions turned white). In all experimental conditions, histograms of flash-to-saccade latencies documented a decrease in saccadic frequency, forming a dip, time-locked to the flash and occurring as early as 60-70 msec following its onset. The fast latency of this effect strongly suggests a low-level, reflex-like, oculomotor effect, which was referred to as saccadic inhibition. A novel procedure was developed to allow comparisons of saccadic inhibition even across conditions, which in the absence of a flash (no-flash trials) produce dissimilar saccadic reaction times (SRTs) distributions. Experiment 1 examined the effects of the fixation stimulus on saccadic inhibition by contrasting three conditions: a gap condition (fixation stimulus disappeared 200 msec prior to target onset), a step condition (offset of the fixation stimulus was simultaneous with target onset), and an overlap condition (the fixation stimulus remained on for the duration of the trial). The overlap condition produced substantially stronger saccadic inhibition, relative to the gap and the step conditions. Experiment 2 contrasted the saccadic inhibition effect obtained for prosaccades (saccades aimed at the target) with the effect obtained for antisaccades (i.e., saccades aimed away from the same target). The onset of saccadic inhibition was earlier, and its magnitude was stronger, for antisaccades, relative to prosaccades. The plausibility that the superior colliculus is the neurophysiological locus of the saccadic inhibition effect was explored.","author":[{"dropping-particle":"","family":"Reingold","given":"Eyal M.","non-dropping-particle":"","parse-names":false,"suffix":""},{"dropping-particle":"","family":"Stampe","given":"Dave M.","non-dropping-particle":"","parse-names":false,"suffix":""}],"container-title":"Journal of Cognitive Neuroscience","id":"ITEM-1","issue":"3","issued":{"date-parts":[["2002"]]},"page":"371-388","title":"Saccadic inhibition in voluntary and reflexive saccades","type":"article-journal","volume":"14"},"uris":["http://www.mendeley.com/documents/?uuid=5a8e2b21-3799-48c5-8b70-0d2355ebc7a6"]}],"mendeley":{"formattedCitation":"(Reingold &amp; Stampe, 2002)","plainTextFormattedCitation":"(Reingold &amp; Stampe, 2002)","previouslyFormattedCitation":"(Reingold &amp; Stampe, 2002)"},"properties":{"noteIndex":0},"schema":"https://github.com/citation-style-language/schema/raw/master/csl-citation.json"}</w:instrText>
      </w:r>
      <w:r w:rsidR="009D741B">
        <w:fldChar w:fldCharType="separate"/>
      </w:r>
      <w:r w:rsidR="009D741B" w:rsidRPr="009D741B">
        <w:rPr>
          <w:noProof/>
        </w:rPr>
        <w:t>(Reingold &amp; Stampe, 2002)</w:t>
      </w:r>
      <w:r w:rsidR="009D741B">
        <w:fldChar w:fldCharType="end"/>
      </w:r>
      <w:r>
        <w:t xml:space="preserve">. This phenomenon is known as saccadic inhibition and has recently been linked to the evidence accumulation process </w:t>
      </w:r>
      <w:r w:rsidR="00AF6055">
        <w:t xml:space="preserve">and to conscious detection of stimuli </w:t>
      </w:r>
      <w:r w:rsidR="009D741B">
        <w:fldChar w:fldCharType="begin" w:fldLock="1"/>
      </w:r>
      <w:r w:rsidR="009D741B">
        <w:instrText>ADDIN CSL_CITATION {"citationItems":[{"id":"ITEM-1","itemData":{"DOI":"10.1101/285841","abstract":"Diverse psychophysical and neurophysiological results show that oculomotor networks are continuously active, such that plans for making the next eye movement are always ongoing. So, when new visual information arrives unexpectedly, how are those plans affected? At what point can the newinformation start guiding an eyemovement, and how? Here, based on modeling and simulation results, we make two observations that are relevant to these questions. First, we note that many experiments, including those investigating the phenomenon known as “saccadic inhibition,” are consistent with the idea that sudden-onset stimuli briefly interrupt the gradual rise in neural activity associated with the preparation of an impending saccade. And second,we showthat this stimulus-driven interruption is functionally adaptive, but only if perception is fast. In that case, putting on hold an ongoing saccade plan toward location A allows the oculomotor system to initiate a concurrent, alternative plan toward location B (where a stimulus just appeared), deliberate (briefly) on the priority of each target, and determine which plan should continue. Based on physiological data, we estimate that the actual advantage of this strategy, relative to one in which any plan once initiated must be completed, is of several tens of milliseconds.","author":[{"dropping-particle":"","family":"Salinas","given":"Emilio","non-dropping-particle":"","parse-names":false,"suffix":""},{"dropping-particle":"","family":"Stanford","given":"Terrence R","non-dropping-particle":"","parse-names":false,"suffix":""}],"container-title":"bioRxiv","id":"ITEM-1","issued":{"date-parts":[["2018"]]},"page":"1-22","title":"Pardon the interruption : saccadic inhibition enables the rapid deployment of alternate oculomotor plans","type":"article-journal"},"uris":["http://www.mendeley.com/documents/?uuid=4314df31-2854-4b4b-8a12-84b9978b5b3e"]},{"id":"ITEM-2","itemData":{"DOI":"10.1152/jn.00268.2016","ISSN":"0022-3077","abstract":"Saccadic eye movements occur frequently even during attempted fixation, but they halt momentarily when a new stimulus appears. Here, we demonstrate that this rapid, involuntary “oculomotor freezing” reflex is yoked to fluctuations in explicit visual perception. Human observers reported the presence or absence of a brief visual stimulus while we recorded microsaccades, small spontaneous eye movements. We found that microsaccades were reflexively inhibited if and only if the observer reported seeing the stimulus, even when none was present. By applying a novel Bayesian classification technique to patterns of microsaccades on individual trials, we were able to decode the reported state of perception more accurately than the state of the stimulus (present vs. absent). Moreover, explicit perceptual sensitivity and the oculomotor reflex were both susceptible to orientation-specific adaptation. The adaptation effects suggest that the freezing reflex is mediated by signals processed in the visual cortex before reaching oculomotor control centers rather than relying on a direct subcortical route, as some previous research has suggested. We conclude that the reflexive inhibition of microsaccades immediately and inadvertently reveals when the observer becomes aware of a change in the environment. By providing an objective measure of conscious perceptual detection that does not require explicit reports, this finding opens doors to clinical applications and further investigations of perceptual awareness.","author":[{"dropping-particle":"","family":"White","given":"Alex L.","non-dropping-particle":"","parse-names":false,"suffix":""},{"dropping-particle":"","family":"Rolfs","given":"Martin","non-dropping-particle":"","parse-names":false,"suffix":""}],"container-title":"Journal of Neurophysiology","id":"ITEM-2","issue":"3","issued":{"date-parts":[["2016"]]},"page":"1507-1521","title":"Oculomotor inhibition covaries with conscious detection","type":"article-journal","volume":"116"},"uris":["http://www.mendeley.com/documents/?uuid=57def5ba-4027-4874-a801-0b5205a70768"]}],"mendeley":{"formattedCitation":"(Salinas &amp; Stanford, 2018; White &amp; Rolfs, 2016)","plainTextFormattedCitation":"(Salinas &amp; Stanford, 2018; White &amp; Rolfs, 2016)","previouslyFormattedCitation":"(Salinas &amp; Stanford, 2018; White &amp; Rolfs, 2016)"},"properties":{"noteIndex":0},"schema":"https://github.com/citation-style-language/schema/raw/master/csl-citation.json"}</w:instrText>
      </w:r>
      <w:r w:rsidR="009D741B">
        <w:fldChar w:fldCharType="separate"/>
      </w:r>
      <w:r w:rsidR="009D741B" w:rsidRPr="009D741B">
        <w:rPr>
          <w:noProof/>
        </w:rPr>
        <w:t>(Salinas &amp; Stanford, 2018; White &amp; Rolfs, 2016)</w:t>
      </w:r>
      <w:r w:rsidR="009D741B">
        <w:fldChar w:fldCharType="end"/>
      </w:r>
      <w:r w:rsidR="00BD6CD4">
        <w:t xml:space="preserve">. </w:t>
      </w:r>
      <w:r w:rsidR="00AF6055">
        <w:br/>
        <w:t>When the interruption of eye movements stems by newly presented information arises from a temporal stop in an effector independent target selection mechanism, we would expect similar effects for hand movement.</w:t>
      </w:r>
    </w:p>
    <w:p w14:paraId="495EB8BD" w14:textId="77777777" w:rsidR="004A4A73" w:rsidRDefault="004A4A73" w:rsidP="004D372C">
      <w:pPr>
        <w:pStyle w:val="Listenabsatz"/>
      </w:pPr>
    </w:p>
    <w:p w14:paraId="53F6AF5C" w14:textId="77777777" w:rsidR="004A4A73" w:rsidRDefault="004A4A73" w:rsidP="004A4A73">
      <w:pPr>
        <w:pStyle w:val="Listenabsatz"/>
        <w:numPr>
          <w:ilvl w:val="0"/>
          <w:numId w:val="3"/>
        </w:numPr>
        <w:rPr>
          <w:i/>
          <w:iCs/>
        </w:rPr>
      </w:pPr>
      <w:r>
        <w:rPr>
          <w:i/>
          <w:iCs/>
        </w:rPr>
        <w:t>The accumulation is modulated by top-down selection.</w:t>
      </w:r>
    </w:p>
    <w:p w14:paraId="39B24925" w14:textId="1B92EDF9" w:rsidR="004A4A73" w:rsidRDefault="004A4A73" w:rsidP="004A4A73">
      <w:pPr>
        <w:pStyle w:val="Listenabsatz"/>
      </w:pPr>
      <w:r>
        <w:t xml:space="preserve">One crucial aspect of target selection is that the target is selected voluntarily. </w:t>
      </w:r>
      <w:r w:rsidR="00AF6055">
        <w:t>Any</w:t>
      </w:r>
      <w:r>
        <w:t xml:space="preserve"> accumulation signal </w:t>
      </w:r>
      <w:r w:rsidR="00AF6055">
        <w:t>suited for target selection must</w:t>
      </w:r>
      <w:r>
        <w:t xml:space="preserve"> be modulated by task goals – i.e. when a given stimulus is the target of an action, we should see the accumulating activity in that integrator while at the same time we wouldn’t see it when the stimulus is processed, but not an action target.</w:t>
      </w:r>
      <w:r w:rsidR="00AF6055">
        <w:t xml:space="preserve"> </w:t>
      </w:r>
    </w:p>
    <w:p w14:paraId="3426EA49" w14:textId="39F8D05A" w:rsidR="004A4A73" w:rsidRDefault="00B63142" w:rsidP="004A4A73">
      <w:pPr>
        <w:pStyle w:val="Listenabsatz"/>
      </w:pPr>
      <w:r>
        <w:t>Visual input is top-down modulated by attention</w:t>
      </w:r>
      <w:r w:rsidR="009D741B">
        <w:t xml:space="preserve"> </w:t>
      </w:r>
      <w:r w:rsidR="009D741B">
        <w:fldChar w:fldCharType="begin" w:fldLock="1"/>
      </w:r>
      <w:r w:rsidR="009D741B">
        <w:instrText>ADDIN CSL_CITATION {"citationItems":[{"id":"ITEM-1","itemData":{"DOI":"10.1016/j.visres.2011.04.012","ISSN":"0042-6989","author":[{"dropping-particle":"","family":"Carrasco","given":"Marisa","non-dropping-particle":"","parse-names":false,"suffix":""}],"container-title":"Vision Research","id":"ITEM-1","issue":"13","issued":{"date-parts":[["2011"]]},"page":"1484-1525","publisher":"Elsevier Ltd","title":"Visual attention : The past 25 years","type":"article-journal","volume":"51"},"uris":["http://www.mendeley.com/documents/?uuid=09904257-c715-4905-b05a-10838c6ec0c3"]},{"id":"ITEM-2","itemData":{"author":[{"dropping-particle":"","family":"Rolfs","given":"Martin","non-dropping-particle":"","parse-names":false,"suffix":""}],"container-title":"Perception","id":"ITEM-2","issue":"8-9","issued":{"date-parts":[["2015"]]},"page":"900-919","title":"Attention in Active Vision: A Perspective on Perceptual Continuity Across Saccades","type":"article-journal","volume":"44"},"uris":["http://www.mendeley.com/documents/?uuid=30feeb33-83a9-30e3-ab58-851a4b696de2"]}],"mendeley":{"formattedCitation":"(Carrasco, 2011; Rolfs, 2015)","plainTextFormattedCitation":"(Carrasco, 2011; Rolfs, 2015)","previouslyFormattedCitation":"(Carrasco, 2011; Rolfs, 2015)"},"properties":{"noteIndex":0},"schema":"https://github.com/citation-style-language/schema/raw/master/csl-citation.json"}</w:instrText>
      </w:r>
      <w:r w:rsidR="009D741B">
        <w:fldChar w:fldCharType="separate"/>
      </w:r>
      <w:r w:rsidR="009D741B" w:rsidRPr="009D741B">
        <w:rPr>
          <w:noProof/>
        </w:rPr>
        <w:t>(Carrasco, 2011; Rolfs, 2015)</w:t>
      </w:r>
      <w:r w:rsidR="009D741B">
        <w:fldChar w:fldCharType="end"/>
      </w:r>
      <w:r>
        <w:t>. This modulation is closely linked to target selection across hand- and eye-movements</w:t>
      </w:r>
      <w:r w:rsidR="009D741B">
        <w:t xml:space="preserve"> </w:t>
      </w:r>
      <w:r w:rsidR="009D741B">
        <w:fldChar w:fldCharType="begin" w:fldLock="1"/>
      </w:r>
      <w:r w:rsidR="009D741B">
        <w:instrText>ADDIN CSL_CITATION {"citationItems":[{"id":"ITEM-1","itemData":{"DOI":"10.1016/j.visres.2010.02.008","ISBN":"0042-6989","ISSN":"00426989","PMID":"20219518","abstract":"It is well established that during the preparation and execution of goal-directed movements, perceptual processing is biased towards the goal. Most of the previous work on the relation between action and attention has focused on rather simple movements, such as single saccades or manual reaches towards a single target. Here we review recent behavioural and neurophysiological studies on manual actions that require to consider more than a single spatial location in the planning of the response, such as movement sequences, grasping, and movements around obstacles. The studies provide compelling evidence that the preparation of these actions establishes multiple foci of attention which reflect the spatial-temporal requirements of the future action. The findings help clarify how perceptual processing is bound by action preparation and also offer new perspectives for motor control research. © 2010 Elsevier Ltd.","author":[{"dropping-particle":"","family":"Baldauf","given":"Daniel","non-dropping-particle":"","parse-names":false,"suffix":""},{"dropping-particle":"","family":"Deubel","given":"Heiner","non-dropping-particle":"","parse-names":false,"suffix":""}],"container-title":"Vision Research","id":"ITEM-1","issue":"11","issued":{"date-parts":[["2010"]]},"page":"999-1013","publisher":"Elsevier Ltd","title":"Attentional landscapes in reaching and grasping","type":"article-journal","volume":"50"},"uris":["http://www.mendeley.com/documents/?uuid=e34b10dd-2c7d-416e-81f6-6b52d795bd06"]}],"mendeley":{"formattedCitation":"(Baldauf &amp; Deubel, 2010)","plainTextFormattedCitation":"(Baldauf &amp; Deubel, 2010)","previouslyFormattedCitation":"(Baldauf &amp; Deubel, 2010)"},"properties":{"noteIndex":0},"schema":"https://github.com/citation-style-language/schema/raw/master/csl-citation.json"}</w:instrText>
      </w:r>
      <w:r w:rsidR="009D741B">
        <w:fldChar w:fldCharType="separate"/>
      </w:r>
      <w:r w:rsidR="009D741B" w:rsidRPr="009D741B">
        <w:rPr>
          <w:noProof/>
        </w:rPr>
        <w:t>(Baldauf &amp; Deubel, 2010)</w:t>
      </w:r>
      <w:r w:rsidR="009D741B">
        <w:fldChar w:fldCharType="end"/>
      </w:r>
      <w:r w:rsidR="004A4A73">
        <w:t>.</w:t>
      </w:r>
    </w:p>
    <w:p w14:paraId="69D5D183" w14:textId="77777777" w:rsidR="004A4A73" w:rsidRDefault="004A4A73" w:rsidP="004A4A73">
      <w:pPr>
        <w:pStyle w:val="Listenabsatz"/>
      </w:pPr>
    </w:p>
    <w:p w14:paraId="590A9FF7" w14:textId="37C042F3" w:rsidR="00A73EF3" w:rsidRDefault="00BD6CD4" w:rsidP="004632BB">
      <w:pPr>
        <w:pStyle w:val="Listenabsatz"/>
        <w:numPr>
          <w:ilvl w:val="0"/>
          <w:numId w:val="3"/>
        </w:numPr>
      </w:pPr>
      <w:r w:rsidRPr="00A73EF3">
        <w:rPr>
          <w:i/>
          <w:iCs/>
        </w:rPr>
        <w:t>The response of the accumulator is independent of the effector.</w:t>
      </w:r>
      <w:r w:rsidRPr="00A73EF3">
        <w:rPr>
          <w:i/>
          <w:iCs/>
        </w:rPr>
        <w:br/>
      </w:r>
      <w:r>
        <w:t>In the early stages of the visual system, information uptake is driven by stimuli in the environment and gradually shifts to a representation driven by task-goals and attentional selection</w:t>
      </w:r>
      <w:r w:rsidR="009D741B">
        <w:t xml:space="preserve"> </w:t>
      </w:r>
      <w:r w:rsidR="009D741B">
        <w:fldChar w:fldCharType="begin" w:fldLock="1"/>
      </w:r>
      <w:r w:rsidR="009D741B">
        <w:instrText>ADDIN CSL_CITATION {"citationItems":[{"id":"ITEM-1","itemData":{"DOI":"10.1177/1073858414541484","ISSN":"10894098","abstract":"Motor planning colloquially refers to any process related to the preparation of a movement that occurs during the reaction time prior to movement onset. However, this broad definition encompasses processes that are not strictly motor-related, such as decision-making about the identity of task-relevant stimuli in the environment. Furthermore, the assumption that all motor-planning processes require processing time, and can therefore be studied behaviorally by measuring changes in the reaction time, needs to be reexamined. In this review, we take a critical look at the processes leading from perception to action and suggest a definition of motor planning that encompasses only those processes necessary for a movement to be executed - that is, processes that are strictly movement related. These processes resolve the ambiguity inherent in an abstract goal by defining a specific movement to achieve it. We propose that the majority of processes that meet this definition can be completed nearly instantaneously, which means that motor planning itself in fact consumes only a small fraction of the reaction time.","author":[{"dropping-particle":"","family":"Wong","given":"Aaron L.","non-dropping-particle":"","parse-names":false,"suffix":""},{"dropping-particle":"","family":"Haith","given":"Adrian M.","non-dropping-particle":"","parse-names":false,"suffix":""},{"dropping-particle":"","family":"Krakauer","given":"John W.","non-dropping-particle":"","parse-names":false,"suffix":""}],"container-title":"Neuroscientist","id":"ITEM-1","issue":"4","issued":{"date-parts":[["2015"]]},"page":"385-398","title":"Motor planning","type":"article-journal","volume":"21"},"uris":["http://www.mendeley.com/documents/?uuid=e0e6455e-1600-478a-87dd-b7489c55cc99"]}],"mendeley":{"formattedCitation":"(Wong et al., 2015)","plainTextFormattedCitation":"(Wong et al., 2015)","previouslyFormattedCitation":"(Wong et al., 2015)"},"properties":{"noteIndex":0},"schema":"https://github.com/citation-style-language/schema/raw/master/csl-citation.json"}</w:instrText>
      </w:r>
      <w:r w:rsidR="009D741B">
        <w:fldChar w:fldCharType="separate"/>
      </w:r>
      <w:r w:rsidR="009D741B" w:rsidRPr="009D741B">
        <w:rPr>
          <w:noProof/>
        </w:rPr>
        <w:t>(Wong et al., 2015)</w:t>
      </w:r>
      <w:r w:rsidR="009D741B">
        <w:fldChar w:fldCharType="end"/>
      </w:r>
      <w:r>
        <w:t xml:space="preserve">. </w:t>
      </w:r>
      <w:r w:rsidR="00A73EF3">
        <w:t>If we are looking for an independent mechanism for target selection, it makes sense to start looking in the visual system and work “forwards”, till clear difference between movements effectors are seen.</w:t>
      </w:r>
    </w:p>
    <w:p w14:paraId="69C0EF57" w14:textId="0B00C067" w:rsidR="00870612" w:rsidRDefault="00A73EF3" w:rsidP="00A73EF3">
      <w:r>
        <w:t xml:space="preserve">If the target selection happens in the sensory system rather than in the motor system, we would expect differences over modalities. </w:t>
      </w:r>
      <w:r w:rsidR="004632BB">
        <w:t>In a</w:t>
      </w:r>
      <w:r w:rsidR="00870612">
        <w:t xml:space="preserve"> set of two studies</w:t>
      </w:r>
      <w:r w:rsidR="004632BB">
        <w:t>,</w:t>
      </w:r>
      <w:r w:rsidR="00870612">
        <w:t xml:space="preserve"> </w:t>
      </w:r>
      <w:r w:rsidR="00401604">
        <w:t>v</w:t>
      </w:r>
      <w:r w:rsidR="00870612">
        <w:t>anVugt and colleagues used EEG</w:t>
      </w:r>
      <w:r w:rsidR="004632BB">
        <w:t xml:space="preserve"> </w:t>
      </w:r>
      <w:r w:rsidR="009D741B">
        <w:fldChar w:fldCharType="begin" w:fldLock="1"/>
      </w:r>
      <w:r w:rsidR="009D741B">
        <w:instrText>ADDIN CSL_CITATION {"citationItems":[{"id":"ITEM-1","itemData":{"DOI":"10.3389/fnins.2012.00106","ISSN":"16624548","abstract":"Recent studies have begun to elucidate the neural correlates of evidence accumulation in perceptual decision making, but few of them have used a combined modelingelectrophysiological approach to studying evidence accumulation. We introduce a multivariate approach to EEG analysis with which we can perform a comprehensive search for the neural correlate of dynamics predicted by accumulator models. We show that the dynamics of evidence accumulation are most strongly correlated with ramping of oscillatory power in the 4-9 Hz theta band over the course of a trial, although it also correlates with oscillatory power in other frequency bands. The rate of power decrease in the theta band correlates with individual differences in the parameters of drift diffusion models fitted to individuals' behavioral data.© 2012 van Vugt, Simen, Nystrom, Holmes and Cohen.","author":[{"dropping-particle":"","family":"vanVugt","given":"M. K.","non-dropping-particle":"","parse-names":false,"suffix":""},{"dropping-particle":"","family":"Simen","given":"P.","non-dropping-particle":"","parse-names":false,"suffix":""},{"dropping-particle":"","family":"Nystrom","given":"L. E.","non-dropping-particle":"","parse-names":false,"suffix":""},{"dropping-particle":"","family":"Holmes","given":"P.","non-dropping-particle":"","parse-names":false,"suffix":""},{"dropping-particle":"","family":"Cohen","given":"J. D.","non-dropping-particle":"","parse-names":false,"suffix":""}],"container-title":"Frontiers in Neuroscience","id":"ITEM-1","issue":"JULY","issued":{"date-parts":[["2012"]]},"page":"1-13","title":"EEG oscillations reveal neural correlates of evidence accumulation","type":"article-journal","volume":"6"},"uris":["http://www.mendeley.com/documents/?uuid=d6c1891b-ed64-443a-b70a-5fe22195a0de"]}],"mendeley":{"formattedCitation":"(vanVugt, Simen, Nystrom, Holmes, &amp; Cohen, 2012)","plainTextFormattedCitation":"(vanVugt, Simen, Nystrom, Holmes, &amp; Cohen, 2012)","previouslyFormattedCitation":"(vanVugt, Simen, Nystrom, Holmes, &amp; Cohen, 2012)"},"properties":{"noteIndex":0},"schema":"https://github.com/citation-style-language/schema/raw/master/csl-citation.json"}</w:instrText>
      </w:r>
      <w:r w:rsidR="009D741B">
        <w:fldChar w:fldCharType="separate"/>
      </w:r>
      <w:r w:rsidR="009D741B" w:rsidRPr="009D741B">
        <w:rPr>
          <w:noProof/>
        </w:rPr>
        <w:t>(vanVugt, Simen, Nystrom, Holmes, &amp; Cohen, 2012)</w:t>
      </w:r>
      <w:r w:rsidR="009D741B">
        <w:fldChar w:fldCharType="end"/>
      </w:r>
      <w:r w:rsidR="004632BB">
        <w:t xml:space="preserve"> and iEEG </w:t>
      </w:r>
      <w:r w:rsidR="009D741B">
        <w:fldChar w:fldCharType="begin" w:fldLock="1"/>
      </w:r>
      <w:r w:rsidR="00401604">
        <w:instrText>ADDIN CSL_CITATION {"citationItems":[{"id":"ITEM-1","itemData":{"DOI":"10.3389/fnhum.2016.00093","ISSN":"16625161","abstract":"Models of evidence accumulation have been very successful at describing human decision making behavior. Recent years have also seen the first reports of neural correlates of this accumulation process. However, these studies have mostly focused on perceptual decision making tasks, ignoring the role of additional cognitive processes like memory retrieval that are crucial in real-world decisions. In this study, we tried to find a neural signature of evidence accumulation during a recognition memory task. To do this, we applied a method we have successfully used to localize evidence accumulation in scalp EEG during a perceptual decision making task. This time, however, we applied it to intracranial EEG recordings, which provide a much higher spatial resolution. We identified several brain areas where activity ramps up over time, but these neural patterns do not appear to be modulated by behavioral variables such as the amount of available evidence or response time. This casts doubt on the idea of evidence accumulation as a general decision-making mechanism underlying different types of decisions.","author":[{"dropping-particle":"","family":"Vugt","given":"Marieke K.","non-dropping-particle":"van","parse-names":false,"suffix":""},{"dropping-particle":"","family":"Beulen","given":"Marijke A.","non-dropping-particle":"","parse-names":false,"suffix":""},{"dropping-particle":"","family":"Taatgen","given":"Niels A.","non-dropping-particle":"","parse-names":false,"suffix":""}],"container-title":"Frontiers in Human Neuroscience","id":"ITEM-1","issue":"MAR2016","issued":{"date-parts":[["2016"]]},"page":"1-13","title":"Is there neural evidence for an evidence accumulation process in memory decisions?","type":"article-journal","volume":"10"},"uris":["http://www.mendeley.com/documents/?uuid=ece46cc8-8710-4df4-a829-df3a759ee063"]}],"mendeley":{"formattedCitation":"(van Vugt, Beulen, &amp; Taatgen, 2016)","manualFormatting":"(vanVugt, Beulen, &amp; Taatgen, 2016)","plainTextFormattedCitation":"(van Vugt, Beulen, &amp; Taatgen, 2016)","previouslyFormattedCitation":"(van Vugt, Beulen, &amp; Taatgen, 2016)"},"properties":{"noteIndex":0},"schema":"https://github.com/citation-style-language/schema/raw/master/csl-citation.json"}</w:instrText>
      </w:r>
      <w:r w:rsidR="009D741B">
        <w:fldChar w:fldCharType="separate"/>
      </w:r>
      <w:r w:rsidR="009D741B" w:rsidRPr="009D741B">
        <w:rPr>
          <w:noProof/>
        </w:rPr>
        <w:t>(vanVugt, Beulen, &amp; Taatgen, 2016)</w:t>
      </w:r>
      <w:r w:rsidR="009D741B">
        <w:fldChar w:fldCharType="end"/>
      </w:r>
      <w:r w:rsidR="00870612">
        <w:t xml:space="preserve"> </w:t>
      </w:r>
      <w:r w:rsidR="004632BB">
        <w:t xml:space="preserve">to look at accumulator patterns during decision making tasks. They found accumulation patterns (up-ramping of responses between stimulus presentation and response) when the task involved a </w:t>
      </w:r>
      <w:r w:rsidR="00870612">
        <w:t>perceptual</w:t>
      </w:r>
      <w:r w:rsidR="004632BB">
        <w:t xml:space="preserve"> (visual)</w:t>
      </w:r>
      <w:r w:rsidR="00870612">
        <w:t xml:space="preserve"> decision</w:t>
      </w:r>
      <w:r w:rsidR="004632BB">
        <w:t xml:space="preserve">. However, when the same task was conducted in a memory-based paradigm, the up-ramping response was absent. The differences between these two tasks suggest that movement target selection is driven by processes not shared by </w:t>
      </w:r>
      <w:r w:rsidR="00FD19F1">
        <w:t>visual processing and memory recall – potentially the sensory processing itself</w:t>
      </w:r>
      <w:r w:rsidR="00870612">
        <w:t>.</w:t>
      </w:r>
    </w:p>
    <w:p w14:paraId="73FE11D3" w14:textId="77777777" w:rsidR="002A44A2" w:rsidRDefault="002A44A2" w:rsidP="00A73EF3"/>
    <w:p w14:paraId="2B698543" w14:textId="553F500E" w:rsidR="00870612" w:rsidRPr="00870612" w:rsidRDefault="00870612">
      <w:pPr>
        <w:rPr>
          <w:i/>
          <w:iCs/>
        </w:rPr>
      </w:pPr>
      <w:r w:rsidRPr="00870612">
        <w:rPr>
          <w:i/>
          <w:iCs/>
        </w:rPr>
        <w:lastRenderedPageBreak/>
        <w:t>Evidence accumulation in behavioural paradigms:</w:t>
      </w:r>
    </w:p>
    <w:p w14:paraId="3E547C7C" w14:textId="2D4F2327" w:rsidR="002714BB" w:rsidRDefault="00435334" w:rsidP="00765F33">
      <w:r>
        <w:t>In</w:t>
      </w:r>
      <w:r w:rsidR="00FD19F1">
        <w:t xml:space="preserve"> most</w:t>
      </w:r>
      <w:r>
        <w:t xml:space="preserve"> behavioural paradigms, </w:t>
      </w:r>
      <w:r w:rsidR="00FD19F1">
        <w:t>target selection</w:t>
      </w:r>
      <w:r>
        <w:t xml:space="preserve"> is mixed up with perception and motor planning. </w:t>
      </w:r>
      <w:r w:rsidR="00FD19F1">
        <w:t>I</w:t>
      </w:r>
      <w:r>
        <w:t xml:space="preserve">n order to </w:t>
      </w:r>
      <w:r w:rsidR="00FD19F1">
        <w:t>isolate target selection</w:t>
      </w:r>
      <w:r>
        <w:t>, the researcher needs a high degree of control over the incoming stimulus</w:t>
      </w:r>
      <w:r w:rsidR="009D741B">
        <w:t xml:space="preserve"> </w:t>
      </w:r>
      <w:r w:rsidR="009D741B">
        <w:fldChar w:fldCharType="begin" w:fldLock="1"/>
      </w:r>
      <w:r w:rsidR="009D741B">
        <w:instrText>ADDIN CSL_CITATION {"citationItems":[{"id":"ITEM-1","itemData":{"DOI":"10.1016/j.neuron.2019.09.016","ISSN":"10974199","abstract":"Scientific experimentation depends on the artificial control of natural phenomena. The inaccessibility of cognitive processes to direct manipulation can make such control difficult to realize. Here, we discuss approaches for overcoming this challenge. We advocate the incorporation of experimental techniques from sensory psychophysics into the study of cognitive processes such as decision making and executive control. These techniques include the use of simple parameterized stimuli to precisely manipulate available information and computational models to jointly quantify behavior and neural responses. We illustrate the potential for such techniques to drive theoretical development, and we examine important practical details of how to conduct controlled experiments when using them. Finally, we highlight principles guiding the use of computational models in studying the neural basis of cognition.","author":[{"dropping-particle":"","family":"Waskom","given":"Michael L.","non-dropping-particle":"","parse-names":false,"suffix":""},{"dropping-particle":"","family":"Okazawa","given":"Gouki","non-dropping-particle":"","parse-names":false,"suffix":""},{"dropping-particle":"","family":"Kiani","given":"Roozbeh","non-dropping-particle":"","parse-names":false,"suffix":""}],"container-title":"Neuron","id":"ITEM-1","issue":"1","issued":{"date-parts":[["2019"]]},"page":"100-112","publisher":"Elsevier Inc.","title":"Designing and Interpreting Psychophysical Investigations of Cognition","type":"article-journal","volume":"104"},"uris":["http://www.mendeley.com/documents/?uuid=243ea54b-cd79-40bc-936c-26c0be9a4f24"]}],"mendeley":{"formattedCitation":"(Waskom, Okazawa, &amp; Kiani, 2019)","plainTextFormattedCitation":"(Waskom, Okazawa, &amp; Kiani, 2019)","previouslyFormattedCitation":"(Waskom, Okazawa, &amp; Kiani, 2019)"},"properties":{"noteIndex":0},"schema":"https://github.com/citation-style-language/schema/raw/master/csl-citation.json"}</w:instrText>
      </w:r>
      <w:r w:rsidR="009D741B">
        <w:fldChar w:fldCharType="separate"/>
      </w:r>
      <w:r w:rsidR="009D741B" w:rsidRPr="009D741B">
        <w:rPr>
          <w:noProof/>
        </w:rPr>
        <w:t>(Waskom, Okazawa, &amp; Kiani, 2019)</w:t>
      </w:r>
      <w:r w:rsidR="009D741B">
        <w:fldChar w:fldCharType="end"/>
      </w:r>
      <w:r>
        <w:t>. Previous studies have manipulated the perceptual decision-making process in go-before-you know paradigms</w:t>
      </w:r>
      <w:r w:rsidR="00FD19F1">
        <w:t xml:space="preserve"> </w:t>
      </w:r>
      <w:r w:rsidR="009D741B">
        <w:fldChar w:fldCharType="begin" w:fldLock="1"/>
      </w:r>
      <w:r w:rsidR="009D741B">
        <w:instrText>ADDIN CSL_CITATION {"citationItems":[{"id":"ITEM-1","itemData":{"DOI":"10.1038/nn.2485","ISBN":"1546-1726 (Electronic)\\n1097-6256 (Linking)","ISSN":"1097-6256","PMID":"20098418","abstract":"In perceptual discrimination tasks, a subject's response time is determined by both sensory and motor processes. Measuring the time consumed by the perceptual evaluation step alone is therefore complicated by factors such as motor preparation, task difficulty and speed-accuracy tradeoffs. Here we present a task design that minimizes these confounding factors and allows us to track a subject's perceptual performance with unprecedented temporal resolution. We find that monkeys can make accurate color discriminations in less than 30 ms. Furthermore, our simple task design provides a tool for elucidating how neuronal activity relates to sensory as opposed to motor processing, as demonstrated with neural data from cortical oculomotor neurons. In these cells, perceptual information acts by accelerating and decelerating the ongoing motor plans associated with correct and incorrect choices, as predicted by a race-to-threshold model, and the time course of these neural events parallels the time course of the subject's choice accuracy.","author":[{"dropping-particle":"","family":"Stanford","given":"Terrence R","non-dropping-particle":"","parse-names":false,"suffix":""},{"dropping-particle":"","family":"Shankar","given":"Swetha","non-dropping-particle":"","parse-names":false,"suffix":""},{"dropping-particle":"","family":"Massoglia","given":"Dino P","non-dropping-particle":"","parse-names":false,"suffix":""},{"dropping-particle":"","family":"Costello","given":"M Gabriela","non-dropping-particle":"","parse-names":false,"suffix":""},{"dropping-particle":"","family":"Salinas","given":"Emilio","non-dropping-particle":"","parse-names":false,"suffix":""}],"container-title":"Nature Neuroscience","id":"ITEM-1","issue":"3","issued":{"date-parts":[["2010"]]},"page":"379-385","publisher":"Nature Publishing Group","title":"Perceptual decision making in less than 30 milliseconds","type":"article-journal","volume":"13"},"uris":["http://www.mendeley.com/documents/?uuid=9abb36a6-ef6b-4b9a-87aa-0e298b4d1754"]}],"mendeley":{"formattedCitation":"(Stanford, Shankar, Massoglia, Costello, &amp; Salinas, 2010)","plainTextFormattedCitation":"(Stanford, Shankar, Massoglia, Costello, &amp; Salinas, 2010)","previouslyFormattedCitation":"(Stanford, Shankar, Massoglia, Costello, &amp; Salinas, 2010)"},"properties":{"noteIndex":0},"schema":"https://github.com/citation-style-language/schema/raw/master/csl-citation.json"}</w:instrText>
      </w:r>
      <w:r w:rsidR="009D741B">
        <w:fldChar w:fldCharType="separate"/>
      </w:r>
      <w:r w:rsidR="009D741B" w:rsidRPr="009D741B">
        <w:rPr>
          <w:noProof/>
        </w:rPr>
        <w:t>(Stanford, Shankar, Massoglia, Costello, &amp; Salinas, 2010)</w:t>
      </w:r>
      <w:r w:rsidR="009D741B">
        <w:fldChar w:fldCharType="end"/>
      </w:r>
      <w:r>
        <w:t xml:space="preserve">. In these studies, participants are asked to generate a random motor plan and are presented with information relevant to target selection while the motor plan is already forming. The </w:t>
      </w:r>
      <w:r w:rsidR="00FD19F1">
        <w:t xml:space="preserve">time </w:t>
      </w:r>
      <w:r>
        <w:t xml:space="preserve">window in which freshly presented information </w:t>
      </w:r>
      <w:r w:rsidR="00FD19F1">
        <w:t>can still influence</w:t>
      </w:r>
      <w:r>
        <w:t xml:space="preserve"> </w:t>
      </w:r>
      <w:r w:rsidR="00FD19F1">
        <w:t xml:space="preserve">the movement plan is considered the time to </w:t>
      </w:r>
      <w:r w:rsidR="002A44A2">
        <w:t xml:space="preserve">accumulate evidence for </w:t>
      </w:r>
      <w:r w:rsidR="00FD19F1">
        <w:t>target</w:t>
      </w:r>
      <w:r w:rsidR="002A44A2">
        <w:t xml:space="preserve"> selection</w:t>
      </w:r>
      <w:r>
        <w:t>.</w:t>
      </w:r>
      <w:r w:rsidR="00FD19F1">
        <w:t xml:space="preserve"> While </w:t>
      </w:r>
      <w:r w:rsidR="00765F33">
        <w:t>Stanford and Salinas</w:t>
      </w:r>
      <w:r w:rsidR="00FD19F1">
        <w:t xml:space="preserve"> concluded that this process can be as short as 30ms, R</w:t>
      </w:r>
      <w:r w:rsidR="00FD19F1" w:rsidRPr="00FD19F1">
        <w:t>ü</w:t>
      </w:r>
      <w:r w:rsidR="00FD19F1">
        <w:t>ter et al argued that the actual integration of evidence is not captured by this approach. Introducing noise in a Vernier tasks, they demonstra</w:t>
      </w:r>
      <w:r w:rsidR="00765F33">
        <w:t>ted that evidence is integrated over a time window of</w:t>
      </w:r>
      <w:r w:rsidR="00606B33">
        <w:t xml:space="preserve"> more than 80</w:t>
      </w:r>
      <w:r w:rsidR="00765F33">
        <w:t xml:space="preserve"> ms</w:t>
      </w:r>
      <w:r w:rsidR="009D741B">
        <w:t xml:space="preserve"> </w:t>
      </w:r>
      <w:r w:rsidR="009D741B">
        <w:fldChar w:fldCharType="begin" w:fldLock="1"/>
      </w:r>
      <w:r w:rsidR="009D741B">
        <w:instrText>ADDIN CSL_CITATION {"citationItems":[{"id":"ITEM-1","itemData":{"DOI":"10.1371/journal.pone.0046525","ISBN":"1932-6203 (Electronic)\r1932-6203 (Linking)","ISSN":"19326203","PMID":"23349660","abstract":"In a typical experiment on decision making, one out of two possible stimuli is displayed and observers decide which one was presented. Recently, Stanford and colleagues (2010) introduced a new variant of this classical one-stimulus presentation paradigm to investigate the speed of decision making. They found evidence for \"perceptual decision making in less than 30 ms\". Here, we extended this one-stimulus compelled-response paradigm to a two-stimulus compelled-response paradigm in which a vernier was followed immediately by a second vernier with opposite offset direction. The two verniers and their offsets fuse. Only one vernier is perceived. When observers are asked to indicate the offset direction of the fused vernier, the offset of the second vernier dominates perception. Even for long vernier durations, the second vernier dominates decisions indicating that decision making can take substantial time. In accordance with previous studies, we suggest that our results are best explained with a two-stage model of decision making where a leaky evidence integration stage precedes a race-to-threshold process.","author":[{"dropping-particle":"","family":"Rüter","given":"Johannes","non-dropping-particle":"","parse-names":false,"suffix":""},{"dropping-particle":"","family":"Sprekeler","given":"Henning","non-dropping-particle":"","parse-names":false,"suffix":""},{"dropping-particle":"","family":"Gerstner","given":"Wulfram","non-dropping-particle":"","parse-names":false,"suffix":""},{"dropping-particle":"","family":"Herzog","given":"Michael H.","non-dropping-particle":"","parse-names":false,"suffix":""}],"container-title":"PLoS ONE","id":"ITEM-1","issue":"1","issued":{"date-parts":[["2013"]]},"page":"1-7","title":"The Silent Period of Evidence Integration in Fast Decision Making","type":"article-journal","volume":"8"},"uris":["http://www.mendeley.com/documents/?uuid=41b4560f-66fe-4f48-bbcc-25847e969d2d"]}],"mendeley":{"formattedCitation":"(Rüter, Sprekeler, Gerstner, &amp; Herzog, 2013)","plainTextFormattedCitation":"(Rüter, Sprekeler, Gerstner, &amp; Herzog, 2013)","previouslyFormattedCitation":"(Rüter, Sprekeler, Gerstner, &amp; Herzog, 2013)"},"properties":{"noteIndex":0},"schema":"https://github.com/citation-style-language/schema/raw/master/csl-citation.json"}</w:instrText>
      </w:r>
      <w:r w:rsidR="009D741B">
        <w:fldChar w:fldCharType="separate"/>
      </w:r>
      <w:r w:rsidR="009D741B" w:rsidRPr="009D741B">
        <w:rPr>
          <w:noProof/>
        </w:rPr>
        <w:t>(Rüter, Sprekeler, Gerstner, &amp; Herzog, 2013)</w:t>
      </w:r>
      <w:r w:rsidR="009D741B">
        <w:fldChar w:fldCharType="end"/>
      </w:r>
      <w:r>
        <w:t>.</w:t>
      </w:r>
      <w:r w:rsidR="00765F33">
        <w:br/>
        <w:t>Integrating noise or uncertainty about the stimulus over time is a powerful tool, because it allows for a reverse correlation, linking presented data to decision outcome</w:t>
      </w:r>
      <w:r w:rsidR="009D741B">
        <w:t xml:space="preserve"> </w:t>
      </w:r>
      <w:r w:rsidR="009D741B">
        <w:fldChar w:fldCharType="begin" w:fldLock="1"/>
      </w:r>
      <w:r w:rsidR="00713ACD">
        <w:instrText>ADDIN CSL_CITATION {"citationItems":[{"id":"ITEM-1","itemData":{"DOI":"10.1167/17.13.2.doi","ISSN":"15347362","author":[{"dropping-particle":"","family":"Ohl","given":"Sven","non-dropping-particle":"","parse-names":false,"suffix":""},{"dropping-particle":"","family":"Kuper","given":"Clara","non-dropping-particle":"","parse-names":false,"suffix":""},{"dropping-particle":"","family":"Rolfs","given":"Martin","non-dropping-particle":"","parse-names":false,"suffix":""}],"container-title":"Journal of Vision","id":"ITEM-1","issue":"13","issued":{"date-parts":[["2017"]]},"page":"1-11","title":"Selective enhancement of orientation tuning before saccades","type":"article-journal","volume":"17"},"uris":["http://www.mendeley.com/documents/?uuid=6c292794-fd5b-4865-979f-014b04593d5f"]}],"mendeley":{"formattedCitation":"(Ohl, Kuper, &amp; Rolfs, 2017)","plainTextFormattedCitation":"(Ohl, Kuper, &amp; Rolfs, 2017)","previouslyFormattedCitation":"(Ohl, Kuper, &amp; Rolfs, 2017)"},"properties":{"noteIndex":0},"schema":"https://github.com/citation-style-language/schema/raw/master/csl-citation.json"}</w:instrText>
      </w:r>
      <w:r w:rsidR="009D741B">
        <w:fldChar w:fldCharType="separate"/>
      </w:r>
      <w:r w:rsidR="009D741B" w:rsidRPr="009D741B">
        <w:rPr>
          <w:noProof/>
        </w:rPr>
        <w:t>(Ohl, Kuper, &amp; Rolfs, 2017)</w:t>
      </w:r>
      <w:r w:rsidR="009D741B">
        <w:fldChar w:fldCharType="end"/>
      </w:r>
      <w:r w:rsidR="00765F33">
        <w:t xml:space="preserve">. </w:t>
      </w:r>
      <w:r w:rsidR="00215460">
        <w:t xml:space="preserve">Lisi et al </w:t>
      </w:r>
      <w:r w:rsidR="00765F33">
        <w:t xml:space="preserve">reverse </w:t>
      </w:r>
      <w:r w:rsidR="00215460">
        <w:t xml:space="preserve">correlated </w:t>
      </w:r>
      <w:r w:rsidR="00765F33">
        <w:t xml:space="preserve">the target of a saccade </w:t>
      </w:r>
      <w:r w:rsidR="00215460">
        <w:t xml:space="preserve">(left or right) and the saccade landing position (deviation from centre of stimulus location) to noise stimulus location </w:t>
      </w:r>
      <w:r w:rsidR="00765F33">
        <w:t>and</w:t>
      </w:r>
      <w:r w:rsidR="00215460">
        <w:t xml:space="preserve"> luminance</w:t>
      </w:r>
      <w:r w:rsidR="00713ACD">
        <w:t xml:space="preserve"> </w:t>
      </w:r>
      <w:r w:rsidR="00713ACD">
        <w:fldChar w:fldCharType="begin" w:fldLock="1"/>
      </w:r>
      <w:r w:rsidR="00713ACD">
        <w:instrText>ADDIN CSL_CITATION {"citationItems":[{"id":"ITEM-1","itemData":{"DOI":"10.1073/pnas.1901963116","abstract":"Saccades are rapid eye movements that orient the visual axis toward objects of interest to allow their processing by the central , high-acuity retina. Our ability to collect visual information efficiently relies on saccadic accuracy, which is limited by a combination of uncertainty in the location of the target and motor noise. It has been observed that saccades have a systematic tendency to fall short of their intended targets, and it has been suggested that this bias originates from a cost function that overly penalizes hypermetric errors. Here, we tested this hypothesis by systematically manipulating the positional uncertainty of saccadic targets. We found that increasing uncertainty produced not only a larger spread of the saccadic endpoints but also more hypometric errors and a systematic bias toward the average of target locations in a given block, revealing that prior knowledge was integrated into saccadic planning. Moreover, by examining how variability and bias covaried across conditions, we estimated the asymmetry of the cost function and found that it was related to individual differences in the additional time needed to program secondary saccades for correcting hypermetric errors, relative to hypometric ones. Taken together, these findings reveal that the saccadic system uses a probabilistic-Bayesian control strategy to compensate for uncertainty in a statistically principled way and to minimize the expected cost of saccadic errors. motor control | cost function | eye movements | saccades S accadic eye movements serve a pivotal role in the foveate visual systems of primates, by quickly orienting the fovea (the central, high-acuity part of the retina) toward objects of interest. It seems reasonable to surmise that saccades have evolved to serve vision optimally; however, it is not obvious what the optimum should be. Given that visual sensitivity is much reduced during saccades, one relevant cost to minimize could be the time spent in flight. However, as it has been pointed out (1), duration cannot be the only factor; otherwise oblique saccades should be significantly faster than purely horizontal or vertical ones, and they are not (2). Another crucial factor is accuracy: Like all our movements, saccades are variable and often miss the desired destination due to motor noise and sensory uncertainty. These errors might have undesirable consequences, such as hindering the timely identification of dangers in the environment. Indeed, it has been sh…","author":[{"dropping-particle":"","family":"Lisi","given":"Matteo","non-dropping-particle":"","parse-names":false,"suffix":""},{"dropping-particle":"","family":"Solomon","given":"Joshua A","non-dropping-particle":"","parse-names":false,"suffix":""},{"dropping-particle":"","family":"Morgan","given":"Michael J","non-dropping-particle":"","parse-names":false,"suffix":""}],"container-title":"PNAS","id":"ITEM-1","issue":"32","issued":{"date-parts":[["2019"]]},"page":"16137-16142","title":"Gain control of saccadic eye movements is probabilistic","type":"article-journal","volume":"116"},"uris":["http://www.mendeley.com/documents/?uuid=0ab883fb-654b-342a-9ede-29f95afbc995"]}],"mendeley":{"formattedCitation":"(Lisi et al., 2019)","plainTextFormattedCitation":"(Lisi et al., 2019)","previouslyFormattedCitation":"(Lisi et al., 2019)"},"properties":{"noteIndex":0},"schema":"https://github.com/citation-style-language/schema/raw/master/csl-citation.json"}</w:instrText>
      </w:r>
      <w:r w:rsidR="00713ACD">
        <w:fldChar w:fldCharType="separate"/>
      </w:r>
      <w:r w:rsidR="00713ACD" w:rsidRPr="00713ACD">
        <w:rPr>
          <w:noProof/>
        </w:rPr>
        <w:t>(Lisi et al., 2019)</w:t>
      </w:r>
      <w:r w:rsidR="00713ACD">
        <w:fldChar w:fldCharType="end"/>
      </w:r>
      <w:r w:rsidR="00215460">
        <w:t xml:space="preserve">. They found that the </w:t>
      </w:r>
      <w:r w:rsidR="00765F33">
        <w:t>target selection (left/right)</w:t>
      </w:r>
      <w:r w:rsidR="00215460">
        <w:t xml:space="preserve"> and the motor plan</w:t>
      </w:r>
      <w:r w:rsidR="00765F33">
        <w:t xml:space="preserve"> selection (landing position)</w:t>
      </w:r>
      <w:r w:rsidR="00215460">
        <w:t xml:space="preserve"> are influenced by </w:t>
      </w:r>
      <w:r w:rsidR="00765F33">
        <w:t xml:space="preserve">noise in </w:t>
      </w:r>
      <w:r w:rsidR="00215460">
        <w:t>different time windows</w:t>
      </w:r>
      <w:r w:rsidR="00765F33">
        <w:t>. Target selection was influenced by earlier time windows than motor plan selection.</w:t>
      </w:r>
      <w:r w:rsidR="00765F33">
        <w:br/>
      </w:r>
      <w:r w:rsidR="00765F33">
        <w:br/>
      </w:r>
      <w:r w:rsidR="00606B33">
        <w:t>The review above is not complete but reveals promising manipulations to</w:t>
      </w:r>
      <w:r w:rsidR="00765F33">
        <w:t xml:space="preserve"> experimentally segment movement target selection from other influences on reaction time</w:t>
      </w:r>
      <w:r w:rsidR="002714BB">
        <w:t>:</w:t>
      </w:r>
      <w:r w:rsidR="002714BB">
        <w:br/>
        <w:t>1. Noise in the stimulus that allows for reverse correlation.</w:t>
      </w:r>
      <w:r w:rsidR="002714BB">
        <w:br/>
        <w:t>2. Speeded decisions that force the observer to integrate over short periods of time.</w:t>
      </w:r>
      <w:r w:rsidR="002714BB">
        <w:br/>
        <w:t>3. Perturbation of the accumulation process by presenting new evidence.</w:t>
      </w:r>
    </w:p>
    <w:p w14:paraId="4B673A35" w14:textId="630694F9" w:rsidR="00606B33" w:rsidRDefault="00DF1E33">
      <w:r>
        <w:t xml:space="preserve">Here, </w:t>
      </w:r>
      <w:r w:rsidR="00F21548">
        <w:t>I suggest</w:t>
      </w:r>
      <w:r w:rsidR="002714BB">
        <w:t xml:space="preserve"> </w:t>
      </w:r>
      <w:r>
        <w:t>a</w:t>
      </w:r>
      <w:r w:rsidR="002714BB">
        <w:t xml:space="preserve"> stud</w:t>
      </w:r>
      <w:r>
        <w:t>y</w:t>
      </w:r>
      <w:r w:rsidR="002714BB">
        <w:t xml:space="preserve"> to establish the independence of target selection from the movement effector</w:t>
      </w:r>
      <w:r>
        <w:t>. The study should replicate the results reviewed above not only in eye- but also in hand movements.</w:t>
      </w:r>
    </w:p>
    <w:p w14:paraId="7C704AD7" w14:textId="684B6E52" w:rsidR="002A44A2" w:rsidRDefault="002A44A2"/>
    <w:p w14:paraId="02659D32" w14:textId="7D938FF6" w:rsidR="002A44A2" w:rsidRDefault="002A44A2"/>
    <w:p w14:paraId="7986C1DB" w14:textId="6F814EDE" w:rsidR="002A44A2" w:rsidRDefault="002A44A2"/>
    <w:p w14:paraId="2AA748A0" w14:textId="622042B5" w:rsidR="002A44A2" w:rsidRDefault="002A44A2"/>
    <w:p w14:paraId="21C6428A" w14:textId="153B620E" w:rsidR="002A44A2" w:rsidRDefault="002A44A2"/>
    <w:p w14:paraId="0C2B000E" w14:textId="7FEA785B" w:rsidR="002A44A2" w:rsidRDefault="002A44A2"/>
    <w:p w14:paraId="707E05E0" w14:textId="68221E1F" w:rsidR="002A44A2" w:rsidRDefault="002A44A2"/>
    <w:p w14:paraId="4D14408D" w14:textId="28E51E64" w:rsidR="007C0EA5" w:rsidRDefault="00E6006F">
      <w:r>
        <w:rPr>
          <w:noProof/>
        </w:rPr>
        <w:lastRenderedPageBreak/>
        <w:drawing>
          <wp:anchor distT="0" distB="0" distL="114300" distR="114300" simplePos="0" relativeHeight="251653120" behindDoc="0" locked="0" layoutInCell="1" allowOverlap="1" wp14:anchorId="33DF4425" wp14:editId="42D4E83C">
            <wp:simplePos x="0" y="0"/>
            <wp:positionH relativeFrom="column">
              <wp:posOffset>-17145</wp:posOffset>
            </wp:positionH>
            <wp:positionV relativeFrom="paragraph">
              <wp:posOffset>284480</wp:posOffset>
            </wp:positionV>
            <wp:extent cx="5789295" cy="1680210"/>
            <wp:effectExtent l="0" t="0" r="190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1.png"/>
                    <pic:cNvPicPr/>
                  </pic:nvPicPr>
                  <pic:blipFill rotWithShape="1">
                    <a:blip r:embed="rId6">
                      <a:extLst>
                        <a:ext uri="{28A0092B-C50C-407E-A947-70E740481C1C}">
                          <a14:useLocalDpi xmlns:a14="http://schemas.microsoft.com/office/drawing/2010/main" val="0"/>
                        </a:ext>
                      </a:extLst>
                    </a:blip>
                    <a:srcRect l="-144" r="42793" b="70384"/>
                    <a:stretch/>
                  </pic:blipFill>
                  <pic:spPr bwMode="auto">
                    <a:xfrm>
                      <a:off x="0" y="0"/>
                      <a:ext cx="5789295" cy="1680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0834D" w14:textId="0F02052E" w:rsidR="005653F2" w:rsidRPr="007C0EA5" w:rsidRDefault="00D71994">
      <w:r>
        <w:rPr>
          <w:noProof/>
        </w:rPr>
        <mc:AlternateContent>
          <mc:Choice Requires="wps">
            <w:drawing>
              <wp:anchor distT="0" distB="0" distL="114300" distR="114300" simplePos="0" relativeHeight="251655168" behindDoc="0" locked="0" layoutInCell="1" allowOverlap="1" wp14:anchorId="13852F01" wp14:editId="76AF1A41">
                <wp:simplePos x="0" y="0"/>
                <wp:positionH relativeFrom="column">
                  <wp:posOffset>1905</wp:posOffset>
                </wp:positionH>
                <wp:positionV relativeFrom="paragraph">
                  <wp:posOffset>1814830</wp:posOffset>
                </wp:positionV>
                <wp:extent cx="601726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6017260" cy="635"/>
                        </a:xfrm>
                        <a:prstGeom prst="rect">
                          <a:avLst/>
                        </a:prstGeom>
                        <a:solidFill>
                          <a:prstClr val="white"/>
                        </a:solidFill>
                        <a:ln>
                          <a:noFill/>
                        </a:ln>
                      </wps:spPr>
                      <wps:txbx>
                        <w:txbxContent>
                          <w:p w14:paraId="4F1D99D6" w14:textId="649DB9D0" w:rsidR="00765F33" w:rsidRPr="00D95E61" w:rsidRDefault="00765F33" w:rsidP="00D71994">
                            <w:pPr>
                              <w:pStyle w:val="Beschriftung"/>
                              <w:rPr>
                                <w:noProof/>
                              </w:rPr>
                            </w:pPr>
                            <w:r>
                              <w:t xml:space="preserve">Figure </w:t>
                            </w:r>
                            <w:r w:rsidR="00D71179">
                              <w:fldChar w:fldCharType="begin"/>
                            </w:r>
                            <w:r w:rsidR="00D71179">
                              <w:instrText xml:space="preserve"> SEQ Figure \* ARABIC </w:instrText>
                            </w:r>
                            <w:r w:rsidR="00D71179">
                              <w:fldChar w:fldCharType="separate"/>
                            </w:r>
                            <w:r w:rsidR="00A4647F">
                              <w:rPr>
                                <w:noProof/>
                              </w:rPr>
                              <w:t>1</w:t>
                            </w:r>
                            <w:r w:rsidR="00D71179">
                              <w:rPr>
                                <w:noProof/>
                              </w:rPr>
                              <w:fldChar w:fldCharType="end"/>
                            </w:r>
                            <w:r>
                              <w:t xml:space="preserve"> Experimental Setup 1: The participant is instructed to move their finger/eye to the target (light blue box) when they think the moving stimulus (black circle) will hit the target. In the first screen, the participant fixates on the start point (both finger and eye). Next, the target appears on the screen. Only a small fraction of the target is shown (3/7 parts, light grey). This fraction appears </w:t>
                            </w:r>
                            <w:r w:rsidR="00DF1E33">
                              <w:t>to</w:t>
                            </w:r>
                            <w:r>
                              <w:t xml:space="preserve"> “shak</w:t>
                            </w:r>
                            <w:r w:rsidR="00DF1E33">
                              <w:t>e</w:t>
                            </w:r>
                            <w:r>
                              <w:t>”, i.e. mov</w:t>
                            </w:r>
                            <w:r w:rsidR="00DF1E33">
                              <w:t>es</w:t>
                            </w:r>
                            <w:r>
                              <w:t xml:space="preserve"> up and down </w:t>
                            </w:r>
                            <w:r w:rsidR="00DF1E33">
                              <w:t>within the target</w:t>
                            </w:r>
                            <w:r>
                              <w:t>.</w:t>
                            </w:r>
                            <w:r>
                              <w:br/>
                              <w:t>In screen 2, the stimulus starts moving, the observer is required to track the stimulus with hand</w:t>
                            </w:r>
                            <w:r w:rsidR="00DF1E33">
                              <w:t>/</w:t>
                            </w:r>
                            <w:r>
                              <w:t>eye.</w:t>
                            </w:r>
                            <w:r>
                              <w:br/>
                              <w:t>Finally, the moving stimulus disappears. This is the signal to either move the hand/eye to the target (if the stimulus will intercept) or move them back to start (if the stimulus passes by).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52F01" id="_x0000_t202" coordsize="21600,21600" o:spt="202" path="m,l,21600r21600,l21600,xe">
                <v:stroke joinstyle="miter"/>
                <v:path gradientshapeok="t" o:connecttype="rect"/>
              </v:shapetype>
              <v:shape id="Textfeld 2" o:spid="_x0000_s1026" type="#_x0000_t202" style="position:absolute;margin-left:.15pt;margin-top:142.9pt;width:473.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" stroked="f">
                <v:textbox style="mso-fit-shape-to-text:t" inset="0,0,0,0">
                  <w:txbxContent>
                    <w:p w14:paraId="4F1D99D6" w14:textId="649DB9D0" w:rsidR="00765F33" w:rsidRPr="00D95E61" w:rsidRDefault="00765F33" w:rsidP="00D71994">
                      <w:pPr>
                        <w:pStyle w:val="Beschriftung"/>
                        <w:rPr>
                          <w:noProof/>
                        </w:rPr>
                      </w:pPr>
                      <w:r>
                        <w:t xml:space="preserve">Figure </w:t>
                      </w:r>
                      <w:r w:rsidR="00D71179">
                        <w:fldChar w:fldCharType="begin"/>
                      </w:r>
                      <w:r w:rsidR="00D71179">
                        <w:instrText xml:space="preserve"> SEQ Figure \* ARABIC </w:instrText>
                      </w:r>
                      <w:r w:rsidR="00D71179">
                        <w:fldChar w:fldCharType="separate"/>
                      </w:r>
                      <w:r w:rsidR="00A4647F">
                        <w:rPr>
                          <w:noProof/>
                        </w:rPr>
                        <w:t>1</w:t>
                      </w:r>
                      <w:r w:rsidR="00D71179">
                        <w:rPr>
                          <w:noProof/>
                        </w:rPr>
                        <w:fldChar w:fldCharType="end"/>
                      </w:r>
                      <w:r>
                        <w:t xml:space="preserve"> Experimental Setup 1: The participant is instructed to move their finger/eye to the target (light blue box) when they think the moving stimulus (black circle) will hit the target. In the first screen, the participant fixates on the start point (both finger and eye). Next, the target appears on the screen. Only a small fraction of the target is shown (3/7 parts, light grey). This fraction appears </w:t>
                      </w:r>
                      <w:r w:rsidR="00DF1E33">
                        <w:t>to</w:t>
                      </w:r>
                      <w:r>
                        <w:t xml:space="preserve"> “shak</w:t>
                      </w:r>
                      <w:r w:rsidR="00DF1E33">
                        <w:t>e</w:t>
                      </w:r>
                      <w:r>
                        <w:t>”, i.e. mov</w:t>
                      </w:r>
                      <w:r w:rsidR="00DF1E33">
                        <w:t>es</w:t>
                      </w:r>
                      <w:r>
                        <w:t xml:space="preserve"> up and down </w:t>
                      </w:r>
                      <w:r w:rsidR="00DF1E33">
                        <w:t>within the target</w:t>
                      </w:r>
                      <w:r>
                        <w:t>.</w:t>
                      </w:r>
                      <w:r>
                        <w:br/>
                        <w:t>In screen 2, the stimulus starts moving, the observer is required to track the stimulus with hand</w:t>
                      </w:r>
                      <w:r w:rsidR="00DF1E33">
                        <w:t>/</w:t>
                      </w:r>
                      <w:r>
                        <w:t>eye.</w:t>
                      </w:r>
                      <w:r>
                        <w:br/>
                        <w:t>Finally, the moving stimulus disappears. This is the signal to either move the hand/eye to the target (if the stimulus will intercept) or move them back to start (if the stimulus passes by).</w:t>
                      </w:r>
                    </w:p>
                  </w:txbxContent>
                </v:textbox>
                <w10:wrap type="topAndBottom"/>
              </v:shape>
            </w:pict>
          </mc:Fallback>
        </mc:AlternateContent>
      </w:r>
      <w:r w:rsidR="00DA1E45">
        <w:t>Th</w:t>
      </w:r>
      <w:r w:rsidR="002A44A2">
        <w:t>is</w:t>
      </w:r>
      <w:r w:rsidR="00DA1E45">
        <w:t xml:space="preserve"> study builds on the “EyeStrike” paradigm</w:t>
      </w:r>
      <w:r w:rsidR="00713ACD">
        <w:t xml:space="preserve"> </w:t>
      </w:r>
      <w:r w:rsidR="00713ACD">
        <w:fldChar w:fldCharType="begin" w:fldLock="1"/>
      </w:r>
      <w:r w:rsidR="00713ACD">
        <w:instrText>ADDIN CSL_CITATION {"citationItems":[{"id":"ITEM-1","itemData":{"DOI":"10.1167/19.2.5","ISSN":"15347362","abstract":"Neural activity in brain areas involved in the planning and execution of eye movements predicts the outcome of an upcoming perceptual decision. Many real-world decisions, such as whether to swing at a baseball pitch, are accompanied by characteristic eye-movement behavior. Here we ask whether human eye-movement kinematics can sensitively predict decision outcomes in a go/no-go task requiring rapid interceptive hand movements. Observers (n = 45) viewed a moving target that passed through or missed a designated strike box. Critically, the target disappeared briefly after launch, and observers had to predict the target's trajectory, withholding a hand movement if it missed (no-go) or intercepting inside the strike box (go).We found that go/ no-go decisions were reflected in distinct eye-movement responses on a trial-by-trial basis: Eye-position error and targeting-saccade dynamics predicted decision outcome with 76% accuracy across conditions. Model prediction accuracy was related to observers' decision accuracy across different levels of task difficulty and sensorysignal strength. Our findings suggest that eye movements provide a sensitive and continuous readout of internal neural decision-making processes and reflect decision-task requirements in human observers.","author":[{"dropping-particle":"","family":"Fooken","given":"Jolande","non-dropping-particle":"","parse-names":false,"suffix":""},{"dropping-particle":"","family":"Spering","given":"Miriam","non-dropping-particle":"","parse-names":false,"suffix":""}],"container-title":"Journal of Vision","id":"ITEM-1","issue":"2","issued":{"date-parts":[["2019"]]},"page":"1-13","title":"Decoding go/no-go decisions from eye movements","type":"article-journal","volume":"19"},"uris":["http://www.mendeley.com/documents/?uuid=26a364f7-dadd-49da-8b04-3e4684dc0270"]}],"mendeley":{"formattedCitation":"(Fooken &amp; Spering, 2019)","plainTextFormattedCitation":"(Fooken &amp; Spering, 2019)","previouslyFormattedCitation":"(Fooken &amp; Spering, 2019)"},"properties":{"noteIndex":0},"schema":"https://github.com/citation-style-language/schema/raw/master/csl-citation.json"}</w:instrText>
      </w:r>
      <w:r w:rsidR="00713ACD">
        <w:fldChar w:fldCharType="separate"/>
      </w:r>
      <w:r w:rsidR="00713ACD" w:rsidRPr="00713ACD">
        <w:rPr>
          <w:noProof/>
        </w:rPr>
        <w:t>(Fooken &amp; Spering, 2019)</w:t>
      </w:r>
      <w:r w:rsidR="00713ACD">
        <w:fldChar w:fldCharType="end"/>
      </w:r>
      <w:r w:rsidR="00DA1E45">
        <w:t xml:space="preserve"> but introduces noise and an </w:t>
      </w:r>
      <w:r w:rsidR="00DF1E33">
        <w:t xml:space="preserve">additional </w:t>
      </w:r>
      <w:r w:rsidR="00DA1E45">
        <w:t>response modality</w:t>
      </w:r>
      <w:r w:rsidR="00DF1E33">
        <w:t xml:space="preserve"> (eye movements)</w:t>
      </w:r>
      <w:r w:rsidR="00DA1E45">
        <w:t xml:space="preserve">. </w:t>
      </w:r>
      <w:r w:rsidR="00DA1E45">
        <w:br/>
        <w:t>The participant sees a moving stimulus that will either intercept a target</w:t>
      </w:r>
      <w:r w:rsidR="00DF1E33">
        <w:t xml:space="preserve"> or pass by</w:t>
      </w:r>
      <w:r w:rsidR="00DA1E45">
        <w:t xml:space="preserve">. The target is not </w:t>
      </w:r>
      <w:r w:rsidR="00E6006F">
        <w:t>revealed at once, but gradually, in a noisy process</w:t>
      </w:r>
      <w:r w:rsidR="003E34D8">
        <w:t>.</w:t>
      </w:r>
      <w:r w:rsidR="00E6006F">
        <w:t xml:space="preserve"> The observer needs to make their decision based on incomplete data about the true location of the target </w:t>
      </w:r>
      <w:r w:rsidR="00DF1E33">
        <w:t xml:space="preserve">and </w:t>
      </w:r>
      <w:r w:rsidR="00E6006F">
        <w:t>we expect decisions to be driven by the noise integrated in the time window relevant for target selection</w:t>
      </w:r>
      <w:r w:rsidR="00713ACD">
        <w:t xml:space="preserve"> </w:t>
      </w:r>
      <w:r w:rsidR="00713ACD">
        <w:fldChar w:fldCharType="begin" w:fldLock="1"/>
      </w:r>
      <w:r w:rsidR="00713ACD">
        <w:instrText>ADDIN CSL_CITATION {"citationItems":[{"id":"ITEM-1","itemData":{"DOI":"10.1073/pnas.1901963116","abstract":"Saccades are rapid eye movements that orient the visual axis toward objects of interest to allow their processing by the central , high-acuity retina. Our ability to collect visual information efficiently relies on saccadic accuracy, which is limited by a combination of uncertainty in the location of the target and motor noise. It has been observed that saccades have a systematic tendency to fall short of their intended targets, and it has been suggested that this bias originates from a cost function that overly penalizes hypermetric errors. Here, we tested this hypothesis by systematically manipulating the positional uncertainty of saccadic targets. We found that increasing uncertainty produced not only a larger spread of the saccadic endpoints but also more hypometric errors and a systematic bias toward the average of target locations in a given block, revealing that prior knowledge was integrated into saccadic planning. Moreover, by examining how variability and bias covaried across conditions, we estimated the asymmetry of the cost function and found that it was related to individual differences in the additional time needed to program secondary saccades for correcting hypermetric errors, relative to hypometric ones. Taken together, these findings reveal that the saccadic system uses a probabilistic-Bayesian control strategy to compensate for uncertainty in a statistically principled way and to minimize the expected cost of saccadic errors. motor control | cost function | eye movements | saccades S accadic eye movements serve a pivotal role in the foveate visual systems of primates, by quickly orienting the fovea (the central, high-acuity part of the retina) toward objects of interest. It seems reasonable to surmise that saccades have evolved to serve vision optimally; however, it is not obvious what the optimum should be. Given that visual sensitivity is much reduced during saccades, one relevant cost to minimize could be the time spent in flight. However, as it has been pointed out (1), duration cannot be the only factor; otherwise oblique saccades should be significantly faster than purely horizontal or vertical ones, and they are not (2). Another crucial factor is accuracy: Like all our movements, saccades are variable and often miss the desired destination due to motor noise and sensory uncertainty. These errors might have undesirable consequences, such as hindering the timely identification of dangers in the environment. Indeed, it has been sh…","author":[{"dropping-particle":"","family":"Lisi","given":"Matteo","non-dropping-particle":"","parse-names":false,"suffix":""},{"dropping-particle":"","family":"Solomon","given":"Joshua A","non-dropping-particle":"","parse-names":false,"suffix":""},{"dropping-particle":"","family":"Morgan","given":"Michael J","non-dropping-particle":"","parse-names":false,"suffix":""}],"container-title":"PNAS","id":"ITEM-1","issue":"32","issued":{"date-parts":[["2019"]]},"page":"16137-16142","title":"Gain control of saccadic eye movements is probabilistic","type":"article-journal","volume":"116"},"uris":["http://www.mendeley.com/documents/?uuid=0ab883fb-654b-342a-9ede-29f95afbc995"]}],"mendeley":{"formattedCitation":"(Lisi et al., 2019)","plainTextFormattedCitation":"(Lisi et al., 2019)","previouslyFormattedCitation":"(Lisi et al., 2019)"},"properties":{"noteIndex":0},"schema":"https://github.com/citation-style-language/schema/raw/master/csl-citation.json"}</w:instrText>
      </w:r>
      <w:r w:rsidR="00713ACD">
        <w:fldChar w:fldCharType="separate"/>
      </w:r>
      <w:r w:rsidR="00713ACD" w:rsidRPr="00713ACD">
        <w:rPr>
          <w:noProof/>
        </w:rPr>
        <w:t>(Lisi et al., 2019)</w:t>
      </w:r>
      <w:r w:rsidR="00713ACD">
        <w:fldChar w:fldCharType="end"/>
      </w:r>
      <w:r w:rsidR="00E6006F">
        <w:t>.</w:t>
      </w:r>
      <w:r w:rsidR="003E34D8">
        <w:t xml:space="preserve"> </w:t>
      </w:r>
    </w:p>
    <w:p w14:paraId="544C3BC9" w14:textId="527EB119" w:rsidR="005A12F1" w:rsidRDefault="005653F2" w:rsidP="00DA1E45">
      <w:r w:rsidRPr="00DF6FA5">
        <w:rPr>
          <w:b/>
          <w:bCs/>
        </w:rPr>
        <w:t>The target:</w:t>
      </w:r>
      <w:r>
        <w:t xml:space="preserve"> The target is a</w:t>
      </w:r>
      <w:r w:rsidR="00DF1E33">
        <w:t xml:space="preserve"> rectangular</w:t>
      </w:r>
      <w:r>
        <w:t xml:space="preserve"> box (</w:t>
      </w:r>
      <w:r w:rsidR="00DF1E33">
        <w:t>the ground</w:t>
      </w:r>
      <w:r>
        <w:t>). Th</w:t>
      </w:r>
      <w:r w:rsidR="00DF6FA5">
        <w:t xml:space="preserve">e </w:t>
      </w:r>
      <w:r w:rsidR="00DF1E33">
        <w:t>outline of the ground</w:t>
      </w:r>
      <w:r>
        <w:t xml:space="preserve"> is only fully visible at the end of the trial</w:t>
      </w:r>
      <w:r w:rsidR="00DF6FA5">
        <w:t xml:space="preserve"> and invisible during the rest of the experiment</w:t>
      </w:r>
      <w:r>
        <w:t>. The box is divided in 7 equally sized compartments. In the beginning of each trial, three adjacent compartments will be revealed to the observer. During the trial</w:t>
      </w:r>
      <w:r w:rsidR="00F00E3A">
        <w:t>,</w:t>
      </w:r>
      <w:r>
        <w:t xml:space="preserve"> the visible part of the target will either move one compartment up or down</w:t>
      </w:r>
      <w:r w:rsidR="00DF1E33">
        <w:t xml:space="preserve"> at a high frequence (~ 15 Hz)</w:t>
      </w:r>
      <w:r>
        <w:t xml:space="preserve">. </w:t>
      </w:r>
      <w:r w:rsidR="00F20A23">
        <w:t>The visible area stays within the boundaries of the ground</w:t>
      </w:r>
      <w:r>
        <w:t xml:space="preserve">. </w:t>
      </w:r>
      <w:r w:rsidR="008A0279">
        <w:t xml:space="preserve">This results in the impression of a “shaking” target. The </w:t>
      </w:r>
      <w:r w:rsidR="00F20A23">
        <w:t>ground</w:t>
      </w:r>
      <w:r w:rsidR="008A0279">
        <w:t xml:space="preserve"> is always upright, aligned with the vertical edges of the screen. The </w:t>
      </w:r>
      <w:r w:rsidR="00DF6FA5">
        <w:t>exact vertical location is drawn randomly with each trial. The horizontal location is restricted to be more than 15 degree</w:t>
      </w:r>
      <w:r w:rsidR="00F20A23">
        <w:t>s</w:t>
      </w:r>
      <w:r w:rsidR="00DF6FA5">
        <w:t xml:space="preserve"> away from the screen centre.</w:t>
      </w:r>
      <w:r w:rsidR="008A0279">
        <w:t xml:space="preserve"> </w:t>
      </w:r>
    </w:p>
    <w:p w14:paraId="204B757B" w14:textId="6BE94785" w:rsidR="00DF6FA5" w:rsidRDefault="005653F2" w:rsidP="00DA1E45">
      <w:r w:rsidRPr="005A12F1">
        <w:rPr>
          <w:b/>
          <w:bCs/>
        </w:rPr>
        <w:t>The moving stimulus:</w:t>
      </w:r>
      <w:r w:rsidR="008A0279">
        <w:t xml:space="preserve"> The moving stimulus</w:t>
      </w:r>
      <w:r w:rsidR="00F20A23">
        <w:t xml:space="preserve"> (attacker)</w:t>
      </w:r>
      <w:r w:rsidR="008A0279">
        <w:t xml:space="preserve"> is a filled circle with a diameter of 1-2 deg</w:t>
      </w:r>
      <w:r w:rsidR="00DF6FA5">
        <w:t>ree</w:t>
      </w:r>
      <w:r w:rsidR="00F20A23">
        <w:t>s</w:t>
      </w:r>
      <w:r w:rsidR="008A0279">
        <w:t xml:space="preserve"> visual angle. </w:t>
      </w:r>
      <w:r w:rsidR="00DF6FA5">
        <w:t>Its vertical location is random at each trial, its horizontal location is 30 degree</w:t>
      </w:r>
      <w:r w:rsidR="00F20A23">
        <w:t>s</w:t>
      </w:r>
      <w:r w:rsidR="00DF6FA5">
        <w:t xml:space="preserve"> visual angle apart from the target. </w:t>
      </w:r>
      <w:r w:rsidR="00DF6FA5">
        <w:br/>
        <w:t xml:space="preserve">The </w:t>
      </w:r>
      <w:r w:rsidR="00F20A23">
        <w:t>attacker</w:t>
      </w:r>
      <w:r w:rsidR="00DF6FA5">
        <w:t xml:space="preserve"> is launched after the participant “fixates” with an angle that will either produce a clear hit of the target, a hit close to the edges of the target or will clearly miss or closely miss the target (4 launch angels in total, see </w:t>
      </w:r>
      <w:r w:rsidR="00713ACD">
        <w:t>Fooken and Spering 2019</w:t>
      </w:r>
      <w:r w:rsidR="00DF6FA5">
        <w:t>).</w:t>
      </w:r>
      <w:r w:rsidR="005A12F1">
        <w:t xml:space="preserve"> </w:t>
      </w:r>
      <w:r w:rsidR="005A12F1">
        <w:br/>
      </w:r>
      <w:r w:rsidR="00F20A23">
        <w:t>After a defined flight time, the attacker will become invisible (or change colour?)</w:t>
      </w:r>
      <w:r w:rsidR="00DF6FA5">
        <w:t xml:space="preserve">. The observer tracks </w:t>
      </w:r>
      <w:r w:rsidR="00F20A23">
        <w:t>it till it</w:t>
      </w:r>
      <w:r w:rsidR="00DF6FA5">
        <w:t xml:space="preserve"> disappear</w:t>
      </w:r>
      <w:r w:rsidR="00F20A23">
        <w:t>s</w:t>
      </w:r>
      <w:r w:rsidR="00DF6FA5">
        <w:t xml:space="preserve">, </w:t>
      </w:r>
      <w:r w:rsidR="00F20A23">
        <w:t xml:space="preserve">then makes a movement either to the ground (if the ground is hit by the attacker) </w:t>
      </w:r>
      <w:r w:rsidR="00DF6FA5">
        <w:t>or back to the start (</w:t>
      </w:r>
      <w:r w:rsidR="00F20A23">
        <w:t>if the attacker passes by</w:t>
      </w:r>
      <w:r w:rsidR="00DF6FA5">
        <w:t>).</w:t>
      </w:r>
    </w:p>
    <w:p w14:paraId="3441AB16" w14:textId="6026F07A" w:rsidR="002F0DB7" w:rsidRDefault="005653F2" w:rsidP="00DA1E45">
      <w:r w:rsidRPr="005A12F1">
        <w:rPr>
          <w:b/>
          <w:bCs/>
        </w:rPr>
        <w:t>Instruction:</w:t>
      </w:r>
      <w:r w:rsidR="005A12F1">
        <w:rPr>
          <w:b/>
          <w:bCs/>
        </w:rPr>
        <w:t xml:space="preserve"> </w:t>
      </w:r>
      <w:r w:rsidR="005A12F1">
        <w:t xml:space="preserve">Your task is to defend your ground from an attack. </w:t>
      </w:r>
      <w:r w:rsidR="005A12F1">
        <w:br/>
        <w:t>The attacker (black ball) will move towards your ground, sometimes it will hit it, sometimes it will miss</w:t>
      </w:r>
      <w:r w:rsidR="00F20A23">
        <w:t xml:space="preserve"> it</w:t>
      </w:r>
      <w:r w:rsidR="005A12F1">
        <w:t>. You must only defend your ground by looking at it (</w:t>
      </w:r>
      <w:r w:rsidR="00F20A23">
        <w:t xml:space="preserve">or </w:t>
      </w:r>
      <w:r w:rsidR="005A12F1">
        <w:t>moving your finger towards it), when the attacker hits it.</w:t>
      </w:r>
      <w:r w:rsidR="005A12F1">
        <w:br/>
        <w:t xml:space="preserve">But be aware: Things in this game are not always as they appear. </w:t>
      </w:r>
    </w:p>
    <w:p w14:paraId="46A16153" w14:textId="59B6BD08" w:rsidR="002F0DB7" w:rsidRDefault="00196B5D" w:rsidP="00DA1E45">
      <w:pPr>
        <w:pStyle w:val="Listenabsatz"/>
        <w:numPr>
          <w:ilvl w:val="0"/>
          <w:numId w:val="5"/>
        </w:numPr>
      </w:pPr>
      <w:r>
        <w:rPr>
          <w:noProof/>
        </w:rPr>
        <w:lastRenderedPageBreak/>
        <mc:AlternateContent>
          <mc:Choice Requires="wpg">
            <w:drawing>
              <wp:anchor distT="0" distB="0" distL="114300" distR="114300" simplePos="0" relativeHeight="251658240" behindDoc="0" locked="0" layoutInCell="1" allowOverlap="1" wp14:anchorId="36C41723" wp14:editId="16D20F90">
                <wp:simplePos x="0" y="0"/>
                <wp:positionH relativeFrom="column">
                  <wp:posOffset>14388</wp:posOffset>
                </wp:positionH>
                <wp:positionV relativeFrom="paragraph">
                  <wp:posOffset>40753</wp:posOffset>
                </wp:positionV>
                <wp:extent cx="1104900" cy="1320800"/>
                <wp:effectExtent l="0" t="38100" r="19050" b="12700"/>
                <wp:wrapSquare wrapText="bothSides"/>
                <wp:docPr id="9" name="Gruppieren 9"/>
                <wp:cNvGraphicFramePr/>
                <a:graphic xmlns:a="http://schemas.openxmlformats.org/drawingml/2006/main">
                  <a:graphicData uri="http://schemas.microsoft.com/office/word/2010/wordprocessingGroup">
                    <wpg:wgp>
                      <wpg:cNvGrpSpPr/>
                      <wpg:grpSpPr>
                        <a:xfrm>
                          <a:off x="0" y="0"/>
                          <a:ext cx="1104900" cy="1320800"/>
                          <a:chOff x="0" y="0"/>
                          <a:chExt cx="1104900" cy="1320800"/>
                        </a:xfrm>
                      </wpg:grpSpPr>
                      <wps:wsp>
                        <wps:cNvPr id="3" name="Rechteck 3"/>
                        <wps:cNvSpPr/>
                        <wps:spPr>
                          <a:xfrm>
                            <a:off x="0" y="0"/>
                            <a:ext cx="1104900" cy="132080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Gerade Verbindung mit Pfeil 7"/>
                        <wps:cNvCnPr/>
                        <wps:spPr>
                          <a:xfrm>
                            <a:off x="554138" y="607670"/>
                            <a:ext cx="6350" cy="4572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wps:wsp>
                        <wps:cNvPr id="4" name="Rechteck 4"/>
                        <wps:cNvSpPr/>
                        <wps:spPr>
                          <a:xfrm>
                            <a:off x="0" y="318303"/>
                            <a:ext cx="1104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 Verbindung mit Pfeil 5"/>
                        <wps:cNvCnPr/>
                        <wps:spPr>
                          <a:xfrm flipV="1">
                            <a:off x="548351" y="26525"/>
                            <a:ext cx="6350" cy="4572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A7AF3AC" id="Gruppieren 9" o:spid="_x0000_s1026" style="position:absolute;margin-left:1.15pt;margin-top:3.2pt;width:87pt;height:104pt;z-index:-1895818241" coordsize="1104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">
                <v:rect id="Rechteck 3" o:spid="_x0000_s1027" style="position:absolute;width:11049;height:1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" filled="f" strokecolor="#1f3763 [1604]" strokeweight="1pt">
                  <v:stroke dashstyle="3 1"/>
                </v:rect>
                <v:shapetype id="_x0000_t32" coordsize="21600,21600" o:spt="32" o:oned="t" path="m,l21600,21600e" filled="f">
                  <v:path arrowok="t" fillok="f" o:connecttype="none"/>
                  <o:lock v:ext="edit" shapetype="t"/>
                </v:shapetype>
                <v:shape id="Gerade Verbindung mit Pfeil 7" o:spid="_x0000_s1028" type="#_x0000_t32" style="position:absolute;left:5541;top:6076;width:6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" strokecolor="black [3200]" strokeweight="4.5pt">
                  <v:stroke endarrow="block" joinstyle="miter"/>
                </v:shape>
                <v:rect id="Rechteck 4" o:spid="_x0000_s1029" style="position:absolute;top:3183;width:11049;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shape id="Gerade Verbindung mit Pfeil 5" o:spid="_x0000_s1030" type="#_x0000_t32" style="position:absolute;left:5483;top:265;width:64;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" strokecolor="black [3200]" strokeweight="4.5pt">
                  <v:stroke endarrow="block" joinstyle="miter"/>
                </v:shape>
                <w10:wrap type="square"/>
              </v:group>
            </w:pict>
          </mc:Fallback>
        </mc:AlternateContent>
      </w:r>
      <w:r w:rsidR="005A12F1">
        <w:t>You will only see a small fraction of your ground</w:t>
      </w:r>
      <w:r w:rsidR="002F0DB7">
        <w:t xml:space="preserve">. The fraction you see will move during the trial, everything that is highlighted is a part of your ground. The size of your ground will not change during the experiment. </w:t>
      </w:r>
      <w:r w:rsidR="002F0DB7">
        <w:br/>
        <w:t xml:space="preserve">Imagine your ground like </w:t>
      </w:r>
      <w:r>
        <w:t>shown here:</w:t>
      </w:r>
    </w:p>
    <w:p w14:paraId="2596608A" w14:textId="62D4036B" w:rsidR="002F0DB7" w:rsidRDefault="002F0DB7" w:rsidP="00196B5D">
      <w:r>
        <w:t xml:space="preserve">The dashed lines mark the true size of your ground. </w:t>
      </w:r>
      <w:r>
        <w:br/>
        <w:t>The solid box is what you will see of your ground.</w:t>
      </w:r>
      <w:r>
        <w:br/>
        <w:t>The arrows indicate shifts in the visible area during the trial.</w:t>
      </w:r>
    </w:p>
    <w:p w14:paraId="43E39DAF" w14:textId="5729AF78" w:rsidR="00196B5D" w:rsidRDefault="00196B5D" w:rsidP="00196B5D">
      <w:pPr>
        <w:pStyle w:val="Listenabsatz"/>
        <w:numPr>
          <w:ilvl w:val="0"/>
          <w:numId w:val="5"/>
        </w:numPr>
      </w:pPr>
      <w:r>
        <w:t xml:space="preserve">Once moving, the attacker will become invisible after some time. But </w:t>
      </w:r>
      <w:proofErr w:type="gramStart"/>
      <w:r>
        <w:t>don’t</w:t>
      </w:r>
      <w:proofErr w:type="gramEnd"/>
      <w:r>
        <w:t xml:space="preserve"> worry, it won’t change direction.</w:t>
      </w:r>
    </w:p>
    <w:p w14:paraId="2EE0A7C5" w14:textId="75ED6404" w:rsidR="00196B5D" w:rsidRDefault="00196B5D" w:rsidP="00196B5D">
      <w:r w:rsidRPr="00196B5D">
        <w:rPr>
          <w:i/>
          <w:iCs/>
        </w:rPr>
        <w:t>How to play:</w:t>
      </w:r>
      <w:r>
        <w:rPr>
          <w:i/>
          <w:iCs/>
        </w:rPr>
        <w:t xml:space="preserve"> </w:t>
      </w:r>
      <w:r>
        <w:t>Place your finger on/look at the black circle on the screen. Your ground appear</w:t>
      </w:r>
      <w:r w:rsidR="00F20A23">
        <w:t>s</w:t>
      </w:r>
      <w:r>
        <w:t xml:space="preserve"> and the attacker will start moving from the same spot where you are fixating. Follow the attacker with your hand/eyes till it disappears. Now move your eyes either to your ground, if you think the attacker will hit it (the full ground counts, not only the visible fraction) or back to the start when you think it will miss. </w:t>
      </w:r>
    </w:p>
    <w:p w14:paraId="75E6D863" w14:textId="15073531" w:rsidR="00196B5D" w:rsidRDefault="00196B5D" w:rsidP="00196B5D">
      <w:pPr>
        <w:rPr>
          <w:b/>
          <w:bCs/>
        </w:rPr>
      </w:pPr>
      <w:r>
        <w:rPr>
          <w:b/>
          <w:bCs/>
        </w:rPr>
        <w:t>Expectations</w:t>
      </w:r>
    </w:p>
    <w:p w14:paraId="36E9E709" w14:textId="3264D6B6" w:rsidR="0074143E" w:rsidRDefault="00F20A23" w:rsidP="0074143E">
      <w:pPr>
        <w:pStyle w:val="Listenabsatz"/>
        <w:numPr>
          <w:ilvl w:val="0"/>
          <w:numId w:val="6"/>
        </w:numPr>
      </w:pPr>
      <w:r>
        <w:t>Prediction based on Lisi et al</w:t>
      </w:r>
      <w:r w:rsidR="00A33EB3">
        <w:t>: The decision whether to move towards the target or not should be influenced by information revealed in early time windows. Eye movement</w:t>
      </w:r>
      <w:r w:rsidR="0074143E">
        <w:t xml:space="preserve"> endpoints should correlate with later time windows. If the target selection works identically in hand movements, the time window in which the hit/pass decision is made should be identical to the eye movement condition. </w:t>
      </w:r>
      <w:r w:rsidR="0023741F">
        <w:t>A</w:t>
      </w:r>
      <w:r w:rsidR="0074143E">
        <w:t>fter the target selection</w:t>
      </w:r>
      <w:r w:rsidR="0023741F">
        <w:t>, we expect</w:t>
      </w:r>
      <w:r w:rsidR="0074143E">
        <w:t xml:space="preserve"> hand movements </w:t>
      </w:r>
      <w:r w:rsidR="0023741F">
        <w:t>to be</w:t>
      </w:r>
      <w:r w:rsidR="0074143E">
        <w:t xml:space="preserve"> controlled continuously (and not </w:t>
      </w:r>
      <w:r w:rsidR="0023741F">
        <w:t>serially</w:t>
      </w:r>
      <w:r w:rsidR="0074143E">
        <w:t xml:space="preserve"> like saccades), the time windows in which </w:t>
      </w:r>
      <w:r w:rsidR="0023741F">
        <w:t>the target position</w:t>
      </w:r>
      <w:r w:rsidR="0074143E">
        <w:t xml:space="preserve"> influence</w:t>
      </w:r>
      <w:r w:rsidR="0023741F">
        <w:t>s</w:t>
      </w:r>
      <w:r w:rsidR="0074143E">
        <w:t xml:space="preserve"> the endpoint of the movement </w:t>
      </w:r>
      <w:r>
        <w:t>can</w:t>
      </w:r>
      <w:r w:rsidR="0074143E">
        <w:t xml:space="preserve"> be different</w:t>
      </w:r>
      <w:r w:rsidR="0023741F">
        <w:t xml:space="preserve"> for different effectors</w:t>
      </w:r>
      <w:r w:rsidR="0074143E">
        <w:t xml:space="preserve">. </w:t>
      </w:r>
    </w:p>
    <w:p w14:paraId="6D795300" w14:textId="77777777" w:rsidR="00F20A23" w:rsidRDefault="00F20A23" w:rsidP="00F20A23">
      <w:pPr>
        <w:pStyle w:val="Listenabsatz"/>
      </w:pPr>
    </w:p>
    <w:p w14:paraId="3088EB87" w14:textId="2BCF2B13" w:rsidR="00F20A23" w:rsidRDefault="00F20A23" w:rsidP="00F20A23">
      <w:pPr>
        <w:pStyle w:val="Listenabsatz"/>
        <w:numPr>
          <w:ilvl w:val="0"/>
          <w:numId w:val="6"/>
        </w:numPr>
      </w:pPr>
      <w:r>
        <w:t>Predictions based on</w:t>
      </w:r>
      <w:r w:rsidR="0074143E">
        <w:t xml:space="preserve"> </w:t>
      </w:r>
      <w:r w:rsidR="00713ACD">
        <w:t>Fooken and Spering</w:t>
      </w:r>
      <w:r w:rsidR="0074143E">
        <w:t xml:space="preserve">: </w:t>
      </w:r>
      <w:r w:rsidR="00F60974">
        <w:t>higher eye velocity at pursuit initiation</w:t>
      </w:r>
      <w:r w:rsidR="001838C7">
        <w:t xml:space="preserve"> correlates with </w:t>
      </w:r>
      <w:r w:rsidR="0074143E">
        <w:t xml:space="preserve">a better </w:t>
      </w:r>
      <w:r w:rsidR="001838C7">
        <w:t>prediction</w:t>
      </w:r>
      <w:r w:rsidR="0074143E">
        <w:t xml:space="preserve"> of the attacker trajectory</w:t>
      </w:r>
      <w:r w:rsidR="005B3AAE">
        <w:t xml:space="preserve"> and faster pursuit maintenance associated with a more accurate timing decision.</w:t>
      </w:r>
      <w:r w:rsidR="0074143E">
        <w:t xml:space="preserve"> Th</w:t>
      </w:r>
      <w:r w:rsidR="005B3AAE">
        <w:t>ese</w:t>
      </w:r>
      <w:r w:rsidR="0074143E">
        <w:t xml:space="preserve"> effect</w:t>
      </w:r>
      <w:r w:rsidR="005B3AAE">
        <w:t>s</w:t>
      </w:r>
      <w:r w:rsidR="0074143E">
        <w:t xml:space="preserve"> c</w:t>
      </w:r>
      <w:r w:rsidR="005B3AAE">
        <w:t>ould be</w:t>
      </w:r>
      <w:r w:rsidR="0074143E">
        <w:t xml:space="preserve"> lower</w:t>
      </w:r>
      <w:r w:rsidR="005B3AAE">
        <w:t>/absent here</w:t>
      </w:r>
      <w:r w:rsidR="0074143E">
        <w:t xml:space="preserve"> because </w:t>
      </w:r>
      <w:r w:rsidR="0023741F">
        <w:t>they are</w:t>
      </w:r>
      <w:r w:rsidR="005B3AAE">
        <w:t xml:space="preserve"> specific to the tracked target and this task contains a second, uncorrelated source of uncertainty. Eye-movements in the hand-tracking task should predict the decision before the hand moves. We can also test here, if a classifier trained on th</w:t>
      </w:r>
      <w:r w:rsidR="0023741F">
        <w:t>e data from the eye-movement task can predict the decisions in the hand-movement task. (Should be the case unless eyes move very differently when they occur together with hand-movements).</w:t>
      </w:r>
    </w:p>
    <w:p w14:paraId="5E77AF32" w14:textId="77777777" w:rsidR="00F20A23" w:rsidRDefault="00F20A23" w:rsidP="00F20A23">
      <w:pPr>
        <w:pStyle w:val="Listenabsatz"/>
      </w:pPr>
    </w:p>
    <w:p w14:paraId="043901A0" w14:textId="485B5BEE" w:rsidR="00F20A23" w:rsidRDefault="000809F8" w:rsidP="00F20A23">
      <w:pPr>
        <w:pStyle w:val="Listenabsatz"/>
        <w:numPr>
          <w:ilvl w:val="0"/>
          <w:numId w:val="6"/>
        </w:numPr>
      </w:pPr>
      <w:r>
        <w:t xml:space="preserve">Predictions based on Dotan 2019: </w:t>
      </w:r>
      <w:r w:rsidR="0023741F">
        <w:t>For hand movements, velocity correlates with uncertainty. The initial velocity of the movement should correlate with the distance between the attacker and the target. During the trial, the velocity might adapt.</w:t>
      </w:r>
      <w:r w:rsidR="00F20A23">
        <w:t xml:space="preserve"> </w:t>
      </w:r>
      <w:r>
        <w:t>Because hand-movements are controlled</w:t>
      </w:r>
      <w:r w:rsidR="00F20A23">
        <w:t xml:space="preserve"> online </w:t>
      </w:r>
      <w:r>
        <w:t xml:space="preserve">and can be modified after launched, </w:t>
      </w:r>
      <w:r w:rsidR="00F20A23">
        <w:t>we should also see adjustments in the</w:t>
      </w:r>
      <w:r>
        <w:t xml:space="preserve"> hand</w:t>
      </w:r>
      <w:r w:rsidR="00F20A23">
        <w:t xml:space="preserve"> trajectory when the target moves clearly in one direction (3 steps in one direction in a row)</w:t>
      </w:r>
      <w:r>
        <w:t>.</w:t>
      </w:r>
    </w:p>
    <w:p w14:paraId="77ED2B79" w14:textId="77777777" w:rsidR="00F20A23" w:rsidRDefault="00F20A23" w:rsidP="00F20A23">
      <w:pPr>
        <w:pStyle w:val="Listenabsatz"/>
      </w:pPr>
    </w:p>
    <w:p w14:paraId="036988ED" w14:textId="5143FF98" w:rsidR="00D26D9F" w:rsidRDefault="000809F8" w:rsidP="00D26D9F">
      <w:pPr>
        <w:pStyle w:val="Listenabsatz"/>
        <w:numPr>
          <w:ilvl w:val="0"/>
          <w:numId w:val="6"/>
        </w:numPr>
      </w:pPr>
      <w:r>
        <w:t xml:space="preserve">Predictions from general evidence accumulation literature: </w:t>
      </w:r>
      <w:r w:rsidR="0023741F">
        <w:t>Overall reaction times should be faster when the trajectory clearly misses/hits the target than when it closely misses/hits it.</w:t>
      </w:r>
      <w:r w:rsidR="00D26D9F">
        <w:t xml:space="preserve"> Reaction time should also be shorter when the target has been revealed evenly (full target shown before decision).</w:t>
      </w:r>
    </w:p>
    <w:p w14:paraId="2F78A025" w14:textId="77777777" w:rsidR="00D26D9F" w:rsidRDefault="00D26D9F" w:rsidP="00D26D9F">
      <w:pPr>
        <w:ind w:left="360"/>
      </w:pPr>
      <w:r>
        <w:t>Explorative idea without clear prediction:</w:t>
      </w:r>
    </w:p>
    <w:p w14:paraId="045D3F39" w14:textId="6E5A3A96" w:rsidR="00444F60" w:rsidRDefault="00D26D9F" w:rsidP="00D26D9F">
      <w:pPr>
        <w:ind w:left="360" w:firstLine="360"/>
      </w:pPr>
      <w:r>
        <w:lastRenderedPageBreak/>
        <w:t xml:space="preserve">The attacker disappears after some time. This gives the task a memory dimension (remember how the attacker moved). Maybe parts of the target that are shown WHILE the attacker is visible will have a stronger weight on the decision, because they are easier comparable. To check this (also as a sanity check) we should make sure that the attacker disappearance is jittered (not temporally correlated with task onset) and could check later if the target shown before attacker disappearance has significantly more impact on the decision than targets shown after tracker disappearance. </w:t>
      </w:r>
    </w:p>
    <w:p w14:paraId="020ABE4E" w14:textId="71336B28" w:rsidR="00306CE2" w:rsidRDefault="00306CE2" w:rsidP="00306CE2"/>
    <w:p w14:paraId="5CA2DFE8" w14:textId="74530AB8" w:rsidR="00306CE2" w:rsidRDefault="00306CE2" w:rsidP="00306CE2">
      <w:pPr>
        <w:rPr>
          <w:b/>
          <w:bCs/>
        </w:rPr>
      </w:pPr>
      <w:r>
        <w:rPr>
          <w:b/>
          <w:bCs/>
        </w:rPr>
        <w:t>Key Conclusions:</w:t>
      </w:r>
    </w:p>
    <w:p w14:paraId="016EA6B3" w14:textId="4187AC7B" w:rsidR="005A0314" w:rsidRDefault="00306CE2" w:rsidP="00306CE2">
      <w:r>
        <w:t xml:space="preserve">The time window for target selection in hand and eye movements is the same. This </w:t>
      </w:r>
      <w:r w:rsidR="002A44A2">
        <w:t xml:space="preserve">is evidence for the claim 4. </w:t>
      </w:r>
      <w:r>
        <w:t xml:space="preserve">After the target is selected, both effectors are controlled differently, with the hands being continuously updated by the perceptual system, while the eyes are not. </w:t>
      </w:r>
    </w:p>
    <w:p w14:paraId="0CF0B5D7" w14:textId="3C8B38F9" w:rsidR="002A44A2" w:rsidRDefault="002A44A2" w:rsidP="00306CE2">
      <w:r>
        <w:t>The decision is correlated with the gradually delivered information, incomplete information will lead to a wrong assumption about the ground location and impair the evidence accumulation/performance. This is evidence for claim 2. A follow-up study that specifically interrupts evidence accumulation is the next logical step.</w:t>
      </w:r>
    </w:p>
    <w:p w14:paraId="44157A21" w14:textId="06FB1D62" w:rsidR="002A44A2" w:rsidRDefault="002A44A2" w:rsidP="00306CE2"/>
    <w:p w14:paraId="6AA2E076" w14:textId="07351FBA" w:rsidR="002A44A2" w:rsidRDefault="002A44A2" w:rsidP="00306CE2">
      <w:r>
        <w:t>My critique/questionmarks:</w:t>
      </w:r>
    </w:p>
    <w:p w14:paraId="37B98439" w14:textId="69FF8E95" w:rsidR="00F00E3A" w:rsidRDefault="005A0314" w:rsidP="002A44A2">
      <w:r>
        <w:t xml:space="preserve">I miss a stronger argumentation that the target selection happens in the visual system. The time window in which information is integrated for a decision can be a hint – the earlier it happens, the more likely the selection is taking place early on. A second hint is the difference between the end of the target selection window and the execution of the movement – the </w:t>
      </w:r>
      <w:r w:rsidR="002A44A2">
        <w:t>hand movement should start later than the eye movement because the motor cortex is further away from the visual system than FEF.</w:t>
      </w:r>
    </w:p>
    <w:p w14:paraId="0C0DCE03" w14:textId="62F8EFA1" w:rsidR="00AB6A1B" w:rsidRDefault="00AB6A1B" w:rsidP="002A44A2">
      <w:r>
        <w:t xml:space="preserve">There is another paper by Lisi </w:t>
      </w:r>
      <w:r>
        <w:fldChar w:fldCharType="begin" w:fldLock="1"/>
      </w:r>
      <w:r>
        <w:instrText>ADDIN CSL_CITATION {"citationItems":[{"id":"ITEM-1","itemData":{"DOI":"10.1167/17.2.12","ISSN":"1534-7362","PMID":"28245493","abstract":"Our visual system allows us to localize objects in the world and plan motor actions toward them. We have recently shown that the localization of moving objects differs between perception and saccadic eye movements (Lisi &amp; Cavanagh, 2015), suggesting different localization mechanisms for perception and action. This finding, however, could reflect a unique feature of the saccade system rather than a general dissociation between perception and action. To disentangle these hypotheses, we compared object localization between saccades and hand movements. We flashed brief targets on top of double-drift stimuli (moving Gabors with the internal pattern drifting orthogonally to their displacement, inducing large distortions in perceived location and direction) and asked participants to point or make saccades to them. We found a surprising difference between the two types of movements: Although saccades targeted the physical location of the flashes, pointing movements were strongly biased toward the perceived location (about 63% of the perceptual illusion). The same bias was found when pointing movements were made in open-loop conditions (without vision of the hand). These results indicate that dissociations are present between different types of actions (not only between action and perception) and that visual processing for saccadic eye movements differs from that for other actions. Because the position bias in the double-drift stimulus depends on a persisting influence of past sensory signals, we suggest that spatial maps for saccades might reflect only recent, short-lived signals, and the spatial representations supporting conscious perception and hand movements integrate visual input over longer temporal intervals.","author":[{"dropping-particle":"","family":"Lisi","given":"Matteo","non-dropping-particle":"","parse-names":false,"suffix":""},{"dropping-particle":"","family":"Cavanagh","given":"Patrick","non-dropping-particle":"","parse-names":false,"suffix":""}],"container-title":"Journal of Vision","id":"ITEM-1","issue":"2","issued":{"date-parts":[["2017"]]},"page":"12","title":"Different spatial representations guide eye and hand movements","type":"article-journal","volume":"17"},"uris":["http://www.mendeley.com/documents/?uuid=67beca66-30af-44c7-a9a3-9e2a83340c30"]}],"mendeley":{"formattedCitation":"(Lisi &amp; Cavanagh, 2017)","plainTextFormattedCitation":"(Lisi &amp; Cavanagh, 2017)","previouslyFormattedCitation":"(Lisi &amp; Cavanagh, 2017)"},"properties":{"noteIndex":0},"schema":"https://github.com/citation-style-language/schema/raw/master/csl-citation.json"}</w:instrText>
      </w:r>
      <w:r>
        <w:fldChar w:fldCharType="separate"/>
      </w:r>
      <w:r w:rsidRPr="00AB6A1B">
        <w:rPr>
          <w:noProof/>
        </w:rPr>
        <w:t>(Lisi &amp; Cavanagh, 2017)</w:t>
      </w:r>
      <w:r>
        <w:fldChar w:fldCharType="end"/>
      </w:r>
      <w:r>
        <w:t xml:space="preserve"> showing that hand and eye movements rely on different spatial maps. This is a strong contradiction to the claim here because I would assume that the selection of a target can only happen on a spatial map (and that this map should consequently be shared across movement effectors).</w:t>
      </w:r>
    </w:p>
    <w:p w14:paraId="2F77914E" w14:textId="190E1AB4" w:rsidR="00713ACD" w:rsidRDefault="00713ACD" w:rsidP="00306CE2"/>
    <w:p w14:paraId="3A687A5C" w14:textId="2EC8075C" w:rsidR="00AB6A1B" w:rsidRPr="00AB6A1B" w:rsidRDefault="00713ACD" w:rsidP="00AB6A1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B6A1B" w:rsidRPr="00AB6A1B">
        <w:rPr>
          <w:rFonts w:ascii="Calibri" w:hAnsi="Calibri" w:cs="Calibri"/>
          <w:noProof/>
          <w:szCs w:val="24"/>
        </w:rPr>
        <w:t xml:space="preserve">Baldauf, D., &amp; Deubel, H. (2010). Attentional landscapes in reaching and grasping. </w:t>
      </w:r>
      <w:r w:rsidR="00AB6A1B" w:rsidRPr="00AB6A1B">
        <w:rPr>
          <w:rFonts w:ascii="Calibri" w:hAnsi="Calibri" w:cs="Calibri"/>
          <w:i/>
          <w:iCs/>
          <w:noProof/>
          <w:szCs w:val="24"/>
        </w:rPr>
        <w:t>Vision Research</w:t>
      </w:r>
      <w:r w:rsidR="00AB6A1B" w:rsidRPr="00AB6A1B">
        <w:rPr>
          <w:rFonts w:ascii="Calibri" w:hAnsi="Calibri" w:cs="Calibri"/>
          <w:noProof/>
          <w:szCs w:val="24"/>
        </w:rPr>
        <w:t xml:space="preserve">, </w:t>
      </w:r>
      <w:r w:rsidR="00AB6A1B" w:rsidRPr="00AB6A1B">
        <w:rPr>
          <w:rFonts w:ascii="Calibri" w:hAnsi="Calibri" w:cs="Calibri"/>
          <w:i/>
          <w:iCs/>
          <w:noProof/>
          <w:szCs w:val="24"/>
        </w:rPr>
        <w:t>50</w:t>
      </w:r>
      <w:r w:rsidR="00AB6A1B" w:rsidRPr="00AB6A1B">
        <w:rPr>
          <w:rFonts w:ascii="Calibri" w:hAnsi="Calibri" w:cs="Calibri"/>
          <w:noProof/>
          <w:szCs w:val="24"/>
        </w:rPr>
        <w:t>(11), 999–1013. https://doi.org/10.1016/j.visres.2010.02.008</w:t>
      </w:r>
    </w:p>
    <w:p w14:paraId="552ADF15"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Bogacz, R., Brown, E., Moehlis, J., Holmes, P., &amp; Cohen, J. D. (2006). The physics of optimal decision making: A formal analysis of models of performance in two-alternative forced-choice tasks. </w:t>
      </w:r>
      <w:r w:rsidRPr="00AB6A1B">
        <w:rPr>
          <w:rFonts w:ascii="Calibri" w:hAnsi="Calibri" w:cs="Calibri"/>
          <w:i/>
          <w:iCs/>
          <w:noProof/>
          <w:szCs w:val="24"/>
        </w:rPr>
        <w:t>Psychological Review</w:t>
      </w:r>
      <w:r w:rsidRPr="00AB6A1B">
        <w:rPr>
          <w:rFonts w:ascii="Calibri" w:hAnsi="Calibri" w:cs="Calibri"/>
          <w:noProof/>
          <w:szCs w:val="24"/>
        </w:rPr>
        <w:t xml:space="preserve">, </w:t>
      </w:r>
      <w:r w:rsidRPr="00AB6A1B">
        <w:rPr>
          <w:rFonts w:ascii="Calibri" w:hAnsi="Calibri" w:cs="Calibri"/>
          <w:i/>
          <w:iCs/>
          <w:noProof/>
          <w:szCs w:val="24"/>
        </w:rPr>
        <w:t>113</w:t>
      </w:r>
      <w:r w:rsidRPr="00AB6A1B">
        <w:rPr>
          <w:rFonts w:ascii="Calibri" w:hAnsi="Calibri" w:cs="Calibri"/>
          <w:noProof/>
          <w:szCs w:val="24"/>
        </w:rPr>
        <w:t>(4), 700–765. https://doi.org/10.1037/0033-295X.113.4.700</w:t>
      </w:r>
    </w:p>
    <w:p w14:paraId="68BD034A"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Brody, C. D., &amp; Hanks, T. D. (2016). Neural underpinnings of the evidence accumulator. </w:t>
      </w:r>
      <w:r w:rsidRPr="00AB6A1B">
        <w:rPr>
          <w:rFonts w:ascii="Calibri" w:hAnsi="Calibri" w:cs="Calibri"/>
          <w:i/>
          <w:iCs/>
          <w:noProof/>
          <w:szCs w:val="24"/>
        </w:rPr>
        <w:t>Current Opinion in Neurobiology</w:t>
      </w:r>
      <w:r w:rsidRPr="00AB6A1B">
        <w:rPr>
          <w:rFonts w:ascii="Calibri" w:hAnsi="Calibri" w:cs="Calibri"/>
          <w:noProof/>
          <w:szCs w:val="24"/>
        </w:rPr>
        <w:t xml:space="preserve">, </w:t>
      </w:r>
      <w:r w:rsidRPr="00AB6A1B">
        <w:rPr>
          <w:rFonts w:ascii="Calibri" w:hAnsi="Calibri" w:cs="Calibri"/>
          <w:i/>
          <w:iCs/>
          <w:noProof/>
          <w:szCs w:val="24"/>
        </w:rPr>
        <w:t>37</w:t>
      </w:r>
      <w:r w:rsidRPr="00AB6A1B">
        <w:rPr>
          <w:rFonts w:ascii="Calibri" w:hAnsi="Calibri" w:cs="Calibri"/>
          <w:noProof/>
          <w:szCs w:val="24"/>
        </w:rPr>
        <w:t>, 149–157. https://doi.org/10.1016/j.conb.2016.01.003</w:t>
      </w:r>
    </w:p>
    <w:p w14:paraId="363425D8"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Carrasco, M. (2011). Visual attention : The past 25 years. </w:t>
      </w:r>
      <w:r w:rsidRPr="00AB6A1B">
        <w:rPr>
          <w:rFonts w:ascii="Calibri" w:hAnsi="Calibri" w:cs="Calibri"/>
          <w:i/>
          <w:iCs/>
          <w:noProof/>
          <w:szCs w:val="24"/>
        </w:rPr>
        <w:t>Vision Research</w:t>
      </w:r>
      <w:r w:rsidRPr="00AB6A1B">
        <w:rPr>
          <w:rFonts w:ascii="Calibri" w:hAnsi="Calibri" w:cs="Calibri"/>
          <w:noProof/>
          <w:szCs w:val="24"/>
        </w:rPr>
        <w:t xml:space="preserve">, </w:t>
      </w:r>
      <w:r w:rsidRPr="00AB6A1B">
        <w:rPr>
          <w:rFonts w:ascii="Calibri" w:hAnsi="Calibri" w:cs="Calibri"/>
          <w:i/>
          <w:iCs/>
          <w:noProof/>
          <w:szCs w:val="24"/>
        </w:rPr>
        <w:t>51</w:t>
      </w:r>
      <w:r w:rsidRPr="00AB6A1B">
        <w:rPr>
          <w:rFonts w:ascii="Calibri" w:hAnsi="Calibri" w:cs="Calibri"/>
          <w:noProof/>
          <w:szCs w:val="24"/>
        </w:rPr>
        <w:t>(13), 1484–1525. https://doi.org/10.1016/j.visres.2011.04.012</w:t>
      </w:r>
    </w:p>
    <w:p w14:paraId="099CA1E5"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Chapman, C. S., Gallivan, J. P., Wood, D. K., Milne, J. L., Culham, J. C., &amp; Goodale, M. A. (2010). Reaching for the unknown: Multiple target encoding and real-time decision-making in a rapid reach task. </w:t>
      </w:r>
      <w:r w:rsidRPr="00AB6A1B">
        <w:rPr>
          <w:rFonts w:ascii="Calibri" w:hAnsi="Calibri" w:cs="Calibri"/>
          <w:i/>
          <w:iCs/>
          <w:noProof/>
          <w:szCs w:val="24"/>
        </w:rPr>
        <w:t>Cognition</w:t>
      </w:r>
      <w:r w:rsidRPr="00AB6A1B">
        <w:rPr>
          <w:rFonts w:ascii="Calibri" w:hAnsi="Calibri" w:cs="Calibri"/>
          <w:noProof/>
          <w:szCs w:val="24"/>
        </w:rPr>
        <w:t xml:space="preserve">, </w:t>
      </w:r>
      <w:r w:rsidRPr="00AB6A1B">
        <w:rPr>
          <w:rFonts w:ascii="Calibri" w:hAnsi="Calibri" w:cs="Calibri"/>
          <w:i/>
          <w:iCs/>
          <w:noProof/>
          <w:szCs w:val="24"/>
        </w:rPr>
        <w:t>116</w:t>
      </w:r>
      <w:r w:rsidRPr="00AB6A1B">
        <w:rPr>
          <w:rFonts w:ascii="Calibri" w:hAnsi="Calibri" w:cs="Calibri"/>
          <w:noProof/>
          <w:szCs w:val="24"/>
        </w:rPr>
        <w:t>(2), 168–176. https://doi.org/10.1016/j.cognition.2010.04.008</w:t>
      </w:r>
    </w:p>
    <w:p w14:paraId="58FB7A2C"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lastRenderedPageBreak/>
        <w:t xml:space="preserve">Costello, M. G., Zhu, D., Salinas, E., &amp; Stanford, T. R. (2013). Perceptual Modulation of Motor--But Not Visual--Responses in the Frontal Eye Field during an Urgent-Decision Task. </w:t>
      </w:r>
      <w:r w:rsidRPr="00AB6A1B">
        <w:rPr>
          <w:rFonts w:ascii="Calibri" w:hAnsi="Calibri" w:cs="Calibri"/>
          <w:i/>
          <w:iCs/>
          <w:noProof/>
          <w:szCs w:val="24"/>
        </w:rPr>
        <w:t>Journal of Neuroscience</w:t>
      </w:r>
      <w:r w:rsidRPr="00AB6A1B">
        <w:rPr>
          <w:rFonts w:ascii="Calibri" w:hAnsi="Calibri" w:cs="Calibri"/>
          <w:noProof/>
          <w:szCs w:val="24"/>
        </w:rPr>
        <w:t xml:space="preserve">, </w:t>
      </w:r>
      <w:r w:rsidRPr="00AB6A1B">
        <w:rPr>
          <w:rFonts w:ascii="Calibri" w:hAnsi="Calibri" w:cs="Calibri"/>
          <w:i/>
          <w:iCs/>
          <w:noProof/>
          <w:szCs w:val="24"/>
        </w:rPr>
        <w:t>33</w:t>
      </w:r>
      <w:r w:rsidRPr="00AB6A1B">
        <w:rPr>
          <w:rFonts w:ascii="Calibri" w:hAnsi="Calibri" w:cs="Calibri"/>
          <w:noProof/>
          <w:szCs w:val="24"/>
        </w:rPr>
        <w:t>(41), 16394–16408. https://doi.org/10.1523/JNEUROSCI.1899-13.2013</w:t>
      </w:r>
    </w:p>
    <w:p w14:paraId="428ADBBA"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Dotan, D., Pinheiro-Chagas, P., Al Roumi, F., &amp; Dehaene, S. (2019). Track It to Crack It: Dissecting Processing Stages with Finger Tracking. </w:t>
      </w:r>
      <w:r w:rsidRPr="00AB6A1B">
        <w:rPr>
          <w:rFonts w:ascii="Calibri" w:hAnsi="Calibri" w:cs="Calibri"/>
          <w:i/>
          <w:iCs/>
          <w:noProof/>
          <w:szCs w:val="24"/>
        </w:rPr>
        <w:t>Trends in Cognitive Sciences</w:t>
      </w:r>
      <w:r w:rsidRPr="00AB6A1B">
        <w:rPr>
          <w:rFonts w:ascii="Calibri" w:hAnsi="Calibri" w:cs="Calibri"/>
          <w:noProof/>
          <w:szCs w:val="24"/>
        </w:rPr>
        <w:t xml:space="preserve">, </w:t>
      </w:r>
      <w:r w:rsidRPr="00AB6A1B">
        <w:rPr>
          <w:rFonts w:ascii="Calibri" w:hAnsi="Calibri" w:cs="Calibri"/>
          <w:i/>
          <w:iCs/>
          <w:noProof/>
          <w:szCs w:val="24"/>
        </w:rPr>
        <w:t>23</w:t>
      </w:r>
      <w:r w:rsidRPr="00AB6A1B">
        <w:rPr>
          <w:rFonts w:ascii="Calibri" w:hAnsi="Calibri" w:cs="Calibri"/>
          <w:noProof/>
          <w:szCs w:val="24"/>
        </w:rPr>
        <w:t>(12), 1058–1070. https://doi.org/10.1016/j.tics.2019.10.002</w:t>
      </w:r>
    </w:p>
    <w:p w14:paraId="641C3E11"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Fooken, J., &amp; Spering, M. (2019). Decoding go/no-go decisions from eye movements. </w:t>
      </w:r>
      <w:r w:rsidRPr="00AB6A1B">
        <w:rPr>
          <w:rFonts w:ascii="Calibri" w:hAnsi="Calibri" w:cs="Calibri"/>
          <w:i/>
          <w:iCs/>
          <w:noProof/>
          <w:szCs w:val="24"/>
        </w:rPr>
        <w:t>Journal of Vision</w:t>
      </w:r>
      <w:r w:rsidRPr="00AB6A1B">
        <w:rPr>
          <w:rFonts w:ascii="Calibri" w:hAnsi="Calibri" w:cs="Calibri"/>
          <w:noProof/>
          <w:szCs w:val="24"/>
        </w:rPr>
        <w:t xml:space="preserve">, </w:t>
      </w:r>
      <w:r w:rsidRPr="00AB6A1B">
        <w:rPr>
          <w:rFonts w:ascii="Calibri" w:hAnsi="Calibri" w:cs="Calibri"/>
          <w:i/>
          <w:iCs/>
          <w:noProof/>
          <w:szCs w:val="24"/>
        </w:rPr>
        <w:t>19</w:t>
      </w:r>
      <w:r w:rsidRPr="00AB6A1B">
        <w:rPr>
          <w:rFonts w:ascii="Calibri" w:hAnsi="Calibri" w:cs="Calibri"/>
          <w:noProof/>
          <w:szCs w:val="24"/>
        </w:rPr>
        <w:t>(2), 1–13. https://doi.org/10.1167/19.2.5</w:t>
      </w:r>
    </w:p>
    <w:p w14:paraId="2A8607AA"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Heekeren, H. R., Marrett, S., &amp; Ungerleider, L. G. (2008). The neural systems that mediate human perceptual decision making. </w:t>
      </w:r>
      <w:r w:rsidRPr="00AB6A1B">
        <w:rPr>
          <w:rFonts w:ascii="Calibri" w:hAnsi="Calibri" w:cs="Calibri"/>
          <w:i/>
          <w:iCs/>
          <w:noProof/>
          <w:szCs w:val="24"/>
        </w:rPr>
        <w:t>Nature Reviews Neuroscience</w:t>
      </w:r>
      <w:r w:rsidRPr="00AB6A1B">
        <w:rPr>
          <w:rFonts w:ascii="Calibri" w:hAnsi="Calibri" w:cs="Calibri"/>
          <w:noProof/>
          <w:szCs w:val="24"/>
        </w:rPr>
        <w:t xml:space="preserve">, </w:t>
      </w:r>
      <w:r w:rsidRPr="00AB6A1B">
        <w:rPr>
          <w:rFonts w:ascii="Calibri" w:hAnsi="Calibri" w:cs="Calibri"/>
          <w:i/>
          <w:iCs/>
          <w:noProof/>
          <w:szCs w:val="24"/>
        </w:rPr>
        <w:t>9</w:t>
      </w:r>
      <w:r w:rsidRPr="00AB6A1B">
        <w:rPr>
          <w:rFonts w:ascii="Calibri" w:hAnsi="Calibri" w:cs="Calibri"/>
          <w:noProof/>
          <w:szCs w:val="24"/>
        </w:rPr>
        <w:t>(6), 467–479. https://doi.org/10.1038/nrn2374</w:t>
      </w:r>
    </w:p>
    <w:p w14:paraId="72E0D767"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Lisi, M., &amp; Cavanagh, P. (2017). Different spatial representations guide eye and hand movements. </w:t>
      </w:r>
      <w:r w:rsidRPr="00AB6A1B">
        <w:rPr>
          <w:rFonts w:ascii="Calibri" w:hAnsi="Calibri" w:cs="Calibri"/>
          <w:i/>
          <w:iCs/>
          <w:noProof/>
          <w:szCs w:val="24"/>
        </w:rPr>
        <w:t>Journal of Vision</w:t>
      </w:r>
      <w:r w:rsidRPr="00AB6A1B">
        <w:rPr>
          <w:rFonts w:ascii="Calibri" w:hAnsi="Calibri" w:cs="Calibri"/>
          <w:noProof/>
          <w:szCs w:val="24"/>
        </w:rPr>
        <w:t xml:space="preserve">, </w:t>
      </w:r>
      <w:r w:rsidRPr="00AB6A1B">
        <w:rPr>
          <w:rFonts w:ascii="Calibri" w:hAnsi="Calibri" w:cs="Calibri"/>
          <w:i/>
          <w:iCs/>
          <w:noProof/>
          <w:szCs w:val="24"/>
        </w:rPr>
        <w:t>17</w:t>
      </w:r>
      <w:r w:rsidRPr="00AB6A1B">
        <w:rPr>
          <w:rFonts w:ascii="Calibri" w:hAnsi="Calibri" w:cs="Calibri"/>
          <w:noProof/>
          <w:szCs w:val="24"/>
        </w:rPr>
        <w:t>(2), 12. https://doi.org/10.1167/17.2.12</w:t>
      </w:r>
    </w:p>
    <w:p w14:paraId="36B471AC"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Lisi, M., Solomon, J. A., &amp; Morgan, M. J. (2019). Gain control of saccadic eye movements is probabilistic. </w:t>
      </w:r>
      <w:r w:rsidRPr="00AB6A1B">
        <w:rPr>
          <w:rFonts w:ascii="Calibri" w:hAnsi="Calibri" w:cs="Calibri"/>
          <w:i/>
          <w:iCs/>
          <w:noProof/>
          <w:szCs w:val="24"/>
        </w:rPr>
        <w:t>PNAS</w:t>
      </w:r>
      <w:r w:rsidRPr="00AB6A1B">
        <w:rPr>
          <w:rFonts w:ascii="Calibri" w:hAnsi="Calibri" w:cs="Calibri"/>
          <w:noProof/>
          <w:szCs w:val="24"/>
        </w:rPr>
        <w:t xml:space="preserve">, </w:t>
      </w:r>
      <w:r w:rsidRPr="00AB6A1B">
        <w:rPr>
          <w:rFonts w:ascii="Calibri" w:hAnsi="Calibri" w:cs="Calibri"/>
          <w:i/>
          <w:iCs/>
          <w:noProof/>
          <w:szCs w:val="24"/>
        </w:rPr>
        <w:t>116</w:t>
      </w:r>
      <w:r w:rsidRPr="00AB6A1B">
        <w:rPr>
          <w:rFonts w:ascii="Calibri" w:hAnsi="Calibri" w:cs="Calibri"/>
          <w:noProof/>
          <w:szCs w:val="24"/>
        </w:rPr>
        <w:t>(32), 16137–16142. https://doi.org/10.1073/pnas.1901963116</w:t>
      </w:r>
    </w:p>
    <w:p w14:paraId="437992A6" w14:textId="77777777" w:rsidR="00AB6A1B" w:rsidRPr="00A4647F" w:rsidRDefault="00AB6A1B" w:rsidP="00AB6A1B">
      <w:pPr>
        <w:widowControl w:val="0"/>
        <w:autoSpaceDE w:val="0"/>
        <w:autoSpaceDN w:val="0"/>
        <w:adjustRightInd w:val="0"/>
        <w:spacing w:line="240" w:lineRule="auto"/>
        <w:ind w:left="480" w:hanging="480"/>
        <w:rPr>
          <w:rFonts w:ascii="Calibri" w:hAnsi="Calibri" w:cs="Calibri"/>
          <w:noProof/>
          <w:szCs w:val="24"/>
          <w:lang w:val="de-DE"/>
        </w:rPr>
      </w:pPr>
      <w:r w:rsidRPr="00AB6A1B">
        <w:rPr>
          <w:rFonts w:ascii="Calibri" w:hAnsi="Calibri" w:cs="Calibri"/>
          <w:noProof/>
          <w:szCs w:val="24"/>
        </w:rPr>
        <w:t xml:space="preserve">Magri, C., Fabbri, S., Caramazza, A., &amp; Lingnau, A. (2019). Directional tuning for eye and arm movements in overlapping regions in human posterior parietal cortex. </w:t>
      </w:r>
      <w:r w:rsidRPr="00A4647F">
        <w:rPr>
          <w:rFonts w:ascii="Calibri" w:hAnsi="Calibri" w:cs="Calibri"/>
          <w:i/>
          <w:iCs/>
          <w:noProof/>
          <w:szCs w:val="24"/>
          <w:lang w:val="de-DE"/>
        </w:rPr>
        <w:t>NeuroImage</w:t>
      </w:r>
      <w:r w:rsidRPr="00A4647F">
        <w:rPr>
          <w:rFonts w:ascii="Calibri" w:hAnsi="Calibri" w:cs="Calibri"/>
          <w:noProof/>
          <w:szCs w:val="24"/>
          <w:lang w:val="de-DE"/>
        </w:rPr>
        <w:t xml:space="preserve">, </w:t>
      </w:r>
      <w:r w:rsidRPr="00A4647F">
        <w:rPr>
          <w:rFonts w:ascii="Calibri" w:hAnsi="Calibri" w:cs="Calibri"/>
          <w:i/>
          <w:iCs/>
          <w:noProof/>
          <w:szCs w:val="24"/>
          <w:lang w:val="de-DE"/>
        </w:rPr>
        <w:t>191</w:t>
      </w:r>
      <w:r w:rsidRPr="00A4647F">
        <w:rPr>
          <w:rFonts w:ascii="Calibri" w:hAnsi="Calibri" w:cs="Calibri"/>
          <w:noProof/>
          <w:szCs w:val="24"/>
          <w:lang w:val="de-DE"/>
        </w:rPr>
        <w:t>, 234–242. https://doi.org/10.1016/j.neuroimage.2019.02.029</w:t>
      </w:r>
    </w:p>
    <w:p w14:paraId="29FBC8DE"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4647F">
        <w:rPr>
          <w:rFonts w:ascii="Calibri" w:hAnsi="Calibri" w:cs="Calibri"/>
          <w:noProof/>
          <w:szCs w:val="24"/>
          <w:lang w:val="de-DE"/>
        </w:rPr>
        <w:t xml:space="preserve">Ohl, S., Kuper, C., &amp; Rolfs, M. (2017). </w:t>
      </w:r>
      <w:r w:rsidRPr="00AB6A1B">
        <w:rPr>
          <w:rFonts w:ascii="Calibri" w:hAnsi="Calibri" w:cs="Calibri"/>
          <w:noProof/>
          <w:szCs w:val="24"/>
        </w:rPr>
        <w:t xml:space="preserve">Selective enhancement of orientation tuning before saccades. </w:t>
      </w:r>
      <w:r w:rsidRPr="00AB6A1B">
        <w:rPr>
          <w:rFonts w:ascii="Calibri" w:hAnsi="Calibri" w:cs="Calibri"/>
          <w:i/>
          <w:iCs/>
          <w:noProof/>
          <w:szCs w:val="24"/>
        </w:rPr>
        <w:t>Journal of Vision</w:t>
      </w:r>
      <w:r w:rsidRPr="00AB6A1B">
        <w:rPr>
          <w:rFonts w:ascii="Calibri" w:hAnsi="Calibri" w:cs="Calibri"/>
          <w:noProof/>
          <w:szCs w:val="24"/>
        </w:rPr>
        <w:t xml:space="preserve">, </w:t>
      </w:r>
      <w:r w:rsidRPr="00AB6A1B">
        <w:rPr>
          <w:rFonts w:ascii="Calibri" w:hAnsi="Calibri" w:cs="Calibri"/>
          <w:i/>
          <w:iCs/>
          <w:noProof/>
          <w:szCs w:val="24"/>
        </w:rPr>
        <w:t>17</w:t>
      </w:r>
      <w:r w:rsidRPr="00AB6A1B">
        <w:rPr>
          <w:rFonts w:ascii="Calibri" w:hAnsi="Calibri" w:cs="Calibri"/>
          <w:noProof/>
          <w:szCs w:val="24"/>
        </w:rPr>
        <w:t>(13), 1–11. https://doi.org/10.1167/17.13.2.doi</w:t>
      </w:r>
    </w:p>
    <w:p w14:paraId="3B55A8F7"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Philiastides, M. G., &amp; Sajda, P. (2006). Temporal characterization of the neural correlates of perceptual decision making in the human brain. </w:t>
      </w:r>
      <w:r w:rsidRPr="00AB6A1B">
        <w:rPr>
          <w:rFonts w:ascii="Calibri" w:hAnsi="Calibri" w:cs="Calibri"/>
          <w:i/>
          <w:iCs/>
          <w:noProof/>
          <w:szCs w:val="24"/>
        </w:rPr>
        <w:t>Cerebral Cortex</w:t>
      </w:r>
      <w:r w:rsidRPr="00AB6A1B">
        <w:rPr>
          <w:rFonts w:ascii="Calibri" w:hAnsi="Calibri" w:cs="Calibri"/>
          <w:noProof/>
          <w:szCs w:val="24"/>
        </w:rPr>
        <w:t xml:space="preserve">, </w:t>
      </w:r>
      <w:r w:rsidRPr="00AB6A1B">
        <w:rPr>
          <w:rFonts w:ascii="Calibri" w:hAnsi="Calibri" w:cs="Calibri"/>
          <w:i/>
          <w:iCs/>
          <w:noProof/>
          <w:szCs w:val="24"/>
        </w:rPr>
        <w:t>16</w:t>
      </w:r>
      <w:r w:rsidRPr="00AB6A1B">
        <w:rPr>
          <w:rFonts w:ascii="Calibri" w:hAnsi="Calibri" w:cs="Calibri"/>
          <w:noProof/>
          <w:szCs w:val="24"/>
        </w:rPr>
        <w:t>(4), 509–518. https://doi.org/10.1093/cercor/bhi130</w:t>
      </w:r>
    </w:p>
    <w:p w14:paraId="603FEE09"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Ploran, E. J., Nelson, S. M., Velanova, K., Donaldson, D. I., Petersen, S. E., &amp; Wheeler, M. E. (2007). Evidence accumulation and the moment of recognition: Dissociating perceptual recognition processes using fMRI. </w:t>
      </w:r>
      <w:r w:rsidRPr="00AB6A1B">
        <w:rPr>
          <w:rFonts w:ascii="Calibri" w:hAnsi="Calibri" w:cs="Calibri"/>
          <w:i/>
          <w:iCs/>
          <w:noProof/>
          <w:szCs w:val="24"/>
        </w:rPr>
        <w:t>Journal of Neuroscience</w:t>
      </w:r>
      <w:r w:rsidRPr="00AB6A1B">
        <w:rPr>
          <w:rFonts w:ascii="Calibri" w:hAnsi="Calibri" w:cs="Calibri"/>
          <w:noProof/>
          <w:szCs w:val="24"/>
        </w:rPr>
        <w:t xml:space="preserve">, </w:t>
      </w:r>
      <w:r w:rsidRPr="00AB6A1B">
        <w:rPr>
          <w:rFonts w:ascii="Calibri" w:hAnsi="Calibri" w:cs="Calibri"/>
          <w:i/>
          <w:iCs/>
          <w:noProof/>
          <w:szCs w:val="24"/>
        </w:rPr>
        <w:t>27</w:t>
      </w:r>
      <w:r w:rsidRPr="00AB6A1B">
        <w:rPr>
          <w:rFonts w:ascii="Calibri" w:hAnsi="Calibri" w:cs="Calibri"/>
          <w:noProof/>
          <w:szCs w:val="24"/>
        </w:rPr>
        <w:t>(44), 11912–11924. https://doi.org/10.1523/JNEUROSCI.3522-07.2007</w:t>
      </w:r>
    </w:p>
    <w:p w14:paraId="0F9BB51A"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Purcell, B. A., Schall, J. D., Logan, G. D., &amp; Palmeri, T. J. (2012). From salience to saccades: Multiple-alternative gated stochastic accumulator model of visual search. </w:t>
      </w:r>
      <w:r w:rsidRPr="00AB6A1B">
        <w:rPr>
          <w:rFonts w:ascii="Calibri" w:hAnsi="Calibri" w:cs="Calibri"/>
          <w:i/>
          <w:iCs/>
          <w:noProof/>
          <w:szCs w:val="24"/>
        </w:rPr>
        <w:t>Journal of Neuroscience</w:t>
      </w:r>
      <w:r w:rsidRPr="00AB6A1B">
        <w:rPr>
          <w:rFonts w:ascii="Calibri" w:hAnsi="Calibri" w:cs="Calibri"/>
          <w:noProof/>
          <w:szCs w:val="24"/>
        </w:rPr>
        <w:t xml:space="preserve">, </w:t>
      </w:r>
      <w:r w:rsidRPr="00AB6A1B">
        <w:rPr>
          <w:rFonts w:ascii="Calibri" w:hAnsi="Calibri" w:cs="Calibri"/>
          <w:i/>
          <w:iCs/>
          <w:noProof/>
          <w:szCs w:val="24"/>
        </w:rPr>
        <w:t>32</w:t>
      </w:r>
      <w:r w:rsidRPr="00AB6A1B">
        <w:rPr>
          <w:rFonts w:ascii="Calibri" w:hAnsi="Calibri" w:cs="Calibri"/>
          <w:noProof/>
          <w:szCs w:val="24"/>
        </w:rPr>
        <w:t>(10), 3433–3446. https://doi.org/10.1523/JNEUROSCI.4622-11.2012</w:t>
      </w:r>
    </w:p>
    <w:p w14:paraId="637F5426"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Ratcliff, R. (2008). The Diffusion Decision Model : Theory and Data for Two-Choice Decision Tasks. </w:t>
      </w:r>
      <w:r w:rsidRPr="00AB6A1B">
        <w:rPr>
          <w:rFonts w:ascii="Calibri" w:hAnsi="Calibri" w:cs="Calibri"/>
          <w:i/>
          <w:iCs/>
          <w:noProof/>
          <w:szCs w:val="24"/>
        </w:rPr>
        <w:t>Neural Computation</w:t>
      </w:r>
      <w:r w:rsidRPr="00AB6A1B">
        <w:rPr>
          <w:rFonts w:ascii="Calibri" w:hAnsi="Calibri" w:cs="Calibri"/>
          <w:noProof/>
          <w:szCs w:val="24"/>
        </w:rPr>
        <w:t xml:space="preserve">, </w:t>
      </w:r>
      <w:r w:rsidRPr="00AB6A1B">
        <w:rPr>
          <w:rFonts w:ascii="Calibri" w:hAnsi="Calibri" w:cs="Calibri"/>
          <w:i/>
          <w:iCs/>
          <w:noProof/>
          <w:szCs w:val="24"/>
        </w:rPr>
        <w:t>922</w:t>
      </w:r>
      <w:r w:rsidRPr="00AB6A1B">
        <w:rPr>
          <w:rFonts w:ascii="Calibri" w:hAnsi="Calibri" w:cs="Calibri"/>
          <w:noProof/>
          <w:szCs w:val="24"/>
        </w:rPr>
        <w:t>, 873–922.</w:t>
      </w:r>
    </w:p>
    <w:p w14:paraId="26CC2E5E"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Reingold, E. M., &amp; Stampe, D. M. (2002). Saccadic inhibition in voluntary and reflexive saccades. </w:t>
      </w:r>
      <w:r w:rsidRPr="00AB6A1B">
        <w:rPr>
          <w:rFonts w:ascii="Calibri" w:hAnsi="Calibri" w:cs="Calibri"/>
          <w:i/>
          <w:iCs/>
          <w:noProof/>
          <w:szCs w:val="24"/>
        </w:rPr>
        <w:t>Journal of Cognitive Neuroscience</w:t>
      </w:r>
      <w:r w:rsidRPr="00AB6A1B">
        <w:rPr>
          <w:rFonts w:ascii="Calibri" w:hAnsi="Calibri" w:cs="Calibri"/>
          <w:noProof/>
          <w:szCs w:val="24"/>
        </w:rPr>
        <w:t xml:space="preserve">, </w:t>
      </w:r>
      <w:r w:rsidRPr="00AB6A1B">
        <w:rPr>
          <w:rFonts w:ascii="Calibri" w:hAnsi="Calibri" w:cs="Calibri"/>
          <w:i/>
          <w:iCs/>
          <w:noProof/>
          <w:szCs w:val="24"/>
        </w:rPr>
        <w:t>14</w:t>
      </w:r>
      <w:r w:rsidRPr="00AB6A1B">
        <w:rPr>
          <w:rFonts w:ascii="Calibri" w:hAnsi="Calibri" w:cs="Calibri"/>
          <w:noProof/>
          <w:szCs w:val="24"/>
        </w:rPr>
        <w:t>(3), 371–388. https://doi.org/10.1162/089892902317361903</w:t>
      </w:r>
    </w:p>
    <w:p w14:paraId="021B8998" w14:textId="77777777" w:rsidR="00AB6A1B" w:rsidRPr="00A4647F" w:rsidRDefault="00AB6A1B" w:rsidP="00AB6A1B">
      <w:pPr>
        <w:widowControl w:val="0"/>
        <w:autoSpaceDE w:val="0"/>
        <w:autoSpaceDN w:val="0"/>
        <w:adjustRightInd w:val="0"/>
        <w:spacing w:line="240" w:lineRule="auto"/>
        <w:ind w:left="480" w:hanging="480"/>
        <w:rPr>
          <w:rFonts w:ascii="Calibri" w:hAnsi="Calibri" w:cs="Calibri"/>
          <w:noProof/>
          <w:szCs w:val="24"/>
          <w:lang w:val="de-DE"/>
        </w:rPr>
      </w:pPr>
      <w:r w:rsidRPr="00AB6A1B">
        <w:rPr>
          <w:rFonts w:ascii="Calibri" w:hAnsi="Calibri" w:cs="Calibri"/>
          <w:noProof/>
          <w:szCs w:val="24"/>
        </w:rPr>
        <w:t xml:space="preserve">Rolfs, M. (2015). Attention in Active Vision: A Perspective on Perceptual Continuity Across Saccades. </w:t>
      </w:r>
      <w:r w:rsidRPr="00A4647F">
        <w:rPr>
          <w:rFonts w:ascii="Calibri" w:hAnsi="Calibri" w:cs="Calibri"/>
          <w:i/>
          <w:iCs/>
          <w:noProof/>
          <w:szCs w:val="24"/>
          <w:lang w:val="de-DE"/>
        </w:rPr>
        <w:t>Perception</w:t>
      </w:r>
      <w:r w:rsidRPr="00A4647F">
        <w:rPr>
          <w:rFonts w:ascii="Calibri" w:hAnsi="Calibri" w:cs="Calibri"/>
          <w:noProof/>
          <w:szCs w:val="24"/>
          <w:lang w:val="de-DE"/>
        </w:rPr>
        <w:t xml:space="preserve">, </w:t>
      </w:r>
      <w:r w:rsidRPr="00A4647F">
        <w:rPr>
          <w:rFonts w:ascii="Calibri" w:hAnsi="Calibri" w:cs="Calibri"/>
          <w:i/>
          <w:iCs/>
          <w:noProof/>
          <w:szCs w:val="24"/>
          <w:lang w:val="de-DE"/>
        </w:rPr>
        <w:t>44</w:t>
      </w:r>
      <w:r w:rsidRPr="00A4647F">
        <w:rPr>
          <w:rFonts w:ascii="Calibri" w:hAnsi="Calibri" w:cs="Calibri"/>
          <w:noProof/>
          <w:szCs w:val="24"/>
          <w:lang w:val="de-DE"/>
        </w:rPr>
        <w:t>(8–9), 900–919.</w:t>
      </w:r>
    </w:p>
    <w:p w14:paraId="757A3D98"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4647F">
        <w:rPr>
          <w:rFonts w:ascii="Calibri" w:hAnsi="Calibri" w:cs="Calibri"/>
          <w:noProof/>
          <w:szCs w:val="24"/>
          <w:lang w:val="de-DE"/>
        </w:rPr>
        <w:t xml:space="preserve">Rüter, J., Sprekeler, H., Gerstner, W., &amp; Herzog, M. H. (2013). </w:t>
      </w:r>
      <w:r w:rsidRPr="00AB6A1B">
        <w:rPr>
          <w:rFonts w:ascii="Calibri" w:hAnsi="Calibri" w:cs="Calibri"/>
          <w:noProof/>
          <w:szCs w:val="24"/>
        </w:rPr>
        <w:t xml:space="preserve">The Silent Period of Evidence Integration in Fast Decision Making. </w:t>
      </w:r>
      <w:r w:rsidRPr="00AB6A1B">
        <w:rPr>
          <w:rFonts w:ascii="Calibri" w:hAnsi="Calibri" w:cs="Calibri"/>
          <w:i/>
          <w:iCs/>
          <w:noProof/>
          <w:szCs w:val="24"/>
        </w:rPr>
        <w:t>PLoS ONE</w:t>
      </w:r>
      <w:r w:rsidRPr="00AB6A1B">
        <w:rPr>
          <w:rFonts w:ascii="Calibri" w:hAnsi="Calibri" w:cs="Calibri"/>
          <w:noProof/>
          <w:szCs w:val="24"/>
        </w:rPr>
        <w:t xml:space="preserve">, </w:t>
      </w:r>
      <w:r w:rsidRPr="00AB6A1B">
        <w:rPr>
          <w:rFonts w:ascii="Calibri" w:hAnsi="Calibri" w:cs="Calibri"/>
          <w:i/>
          <w:iCs/>
          <w:noProof/>
          <w:szCs w:val="24"/>
        </w:rPr>
        <w:t>8</w:t>
      </w:r>
      <w:r w:rsidRPr="00AB6A1B">
        <w:rPr>
          <w:rFonts w:ascii="Calibri" w:hAnsi="Calibri" w:cs="Calibri"/>
          <w:noProof/>
          <w:szCs w:val="24"/>
        </w:rPr>
        <w:t>(1), 1–7. https://doi.org/10.1371/journal.pone.0046525</w:t>
      </w:r>
    </w:p>
    <w:p w14:paraId="6D99E4F5"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Salinas, E., &amp; Stanford, T. R. (2018). Pardon the interruption : saccadic inhibition enables the rapid deployment of alternate oculomotor plans. </w:t>
      </w:r>
      <w:r w:rsidRPr="00AB6A1B">
        <w:rPr>
          <w:rFonts w:ascii="Calibri" w:hAnsi="Calibri" w:cs="Calibri"/>
          <w:i/>
          <w:iCs/>
          <w:noProof/>
          <w:szCs w:val="24"/>
        </w:rPr>
        <w:t>BioRxiv</w:t>
      </w:r>
      <w:r w:rsidRPr="00AB6A1B">
        <w:rPr>
          <w:rFonts w:ascii="Calibri" w:hAnsi="Calibri" w:cs="Calibri"/>
          <w:noProof/>
          <w:szCs w:val="24"/>
        </w:rPr>
        <w:t>, 1–22. https://doi.org/10.1101/285841</w:t>
      </w:r>
    </w:p>
    <w:p w14:paraId="43F17BC5"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Schall, J. D. (2019). Accumulators, Neurons, and Response Time. </w:t>
      </w:r>
      <w:r w:rsidRPr="00AB6A1B">
        <w:rPr>
          <w:rFonts w:ascii="Calibri" w:hAnsi="Calibri" w:cs="Calibri"/>
          <w:i/>
          <w:iCs/>
          <w:noProof/>
          <w:szCs w:val="24"/>
        </w:rPr>
        <w:t>Trends in Neurosciences</w:t>
      </w:r>
      <w:r w:rsidRPr="00AB6A1B">
        <w:rPr>
          <w:rFonts w:ascii="Calibri" w:hAnsi="Calibri" w:cs="Calibri"/>
          <w:noProof/>
          <w:szCs w:val="24"/>
        </w:rPr>
        <w:t xml:space="preserve">, </w:t>
      </w:r>
      <w:r w:rsidRPr="00AB6A1B">
        <w:rPr>
          <w:rFonts w:ascii="Calibri" w:hAnsi="Calibri" w:cs="Calibri"/>
          <w:i/>
          <w:iCs/>
          <w:noProof/>
          <w:szCs w:val="24"/>
        </w:rPr>
        <w:t>42</w:t>
      </w:r>
      <w:r w:rsidRPr="00AB6A1B">
        <w:rPr>
          <w:rFonts w:ascii="Calibri" w:hAnsi="Calibri" w:cs="Calibri"/>
          <w:noProof/>
          <w:szCs w:val="24"/>
        </w:rPr>
        <w:t xml:space="preserve">(12), </w:t>
      </w:r>
      <w:r w:rsidRPr="00AB6A1B">
        <w:rPr>
          <w:rFonts w:ascii="Calibri" w:hAnsi="Calibri" w:cs="Calibri"/>
          <w:noProof/>
          <w:szCs w:val="24"/>
        </w:rPr>
        <w:lastRenderedPageBreak/>
        <w:t>848–860. https://doi.org/10.1016/j.tins.2019.10.001</w:t>
      </w:r>
    </w:p>
    <w:p w14:paraId="22261CA5"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Stanford, T. R., Shankar, S., Massoglia, D. P., Costello, M. G., &amp; Salinas, E. (2010). Perceptual decision making in less than 30 milliseconds. </w:t>
      </w:r>
      <w:r w:rsidRPr="00AB6A1B">
        <w:rPr>
          <w:rFonts w:ascii="Calibri" w:hAnsi="Calibri" w:cs="Calibri"/>
          <w:i/>
          <w:iCs/>
          <w:noProof/>
          <w:szCs w:val="24"/>
        </w:rPr>
        <w:t>Nature Neuroscience</w:t>
      </w:r>
      <w:r w:rsidRPr="00AB6A1B">
        <w:rPr>
          <w:rFonts w:ascii="Calibri" w:hAnsi="Calibri" w:cs="Calibri"/>
          <w:noProof/>
          <w:szCs w:val="24"/>
        </w:rPr>
        <w:t xml:space="preserve">, </w:t>
      </w:r>
      <w:r w:rsidRPr="00AB6A1B">
        <w:rPr>
          <w:rFonts w:ascii="Calibri" w:hAnsi="Calibri" w:cs="Calibri"/>
          <w:i/>
          <w:iCs/>
          <w:noProof/>
          <w:szCs w:val="24"/>
        </w:rPr>
        <w:t>13</w:t>
      </w:r>
      <w:r w:rsidRPr="00AB6A1B">
        <w:rPr>
          <w:rFonts w:ascii="Calibri" w:hAnsi="Calibri" w:cs="Calibri"/>
          <w:noProof/>
          <w:szCs w:val="24"/>
        </w:rPr>
        <w:t>(3), 379–385. https://doi.org/10.1038/nn.2485</w:t>
      </w:r>
    </w:p>
    <w:p w14:paraId="2B25A4E2"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4647F">
        <w:rPr>
          <w:rFonts w:ascii="Calibri" w:hAnsi="Calibri" w:cs="Calibri"/>
          <w:noProof/>
          <w:szCs w:val="24"/>
          <w:lang w:val="de-DE"/>
        </w:rPr>
        <w:t xml:space="preserve">van Vugt, M. K., Beulen, M. A., &amp; Taatgen, N. A. (2016). </w:t>
      </w:r>
      <w:r w:rsidRPr="00AB6A1B">
        <w:rPr>
          <w:rFonts w:ascii="Calibri" w:hAnsi="Calibri" w:cs="Calibri"/>
          <w:noProof/>
          <w:szCs w:val="24"/>
        </w:rPr>
        <w:t xml:space="preserve">Is there neural evidence for an evidence accumulation process in memory decisions? </w:t>
      </w:r>
      <w:r w:rsidRPr="00AB6A1B">
        <w:rPr>
          <w:rFonts w:ascii="Calibri" w:hAnsi="Calibri" w:cs="Calibri"/>
          <w:i/>
          <w:iCs/>
          <w:noProof/>
          <w:szCs w:val="24"/>
        </w:rPr>
        <w:t>Frontiers in Human Neuroscience</w:t>
      </w:r>
      <w:r w:rsidRPr="00AB6A1B">
        <w:rPr>
          <w:rFonts w:ascii="Calibri" w:hAnsi="Calibri" w:cs="Calibri"/>
          <w:noProof/>
          <w:szCs w:val="24"/>
        </w:rPr>
        <w:t xml:space="preserve">, </w:t>
      </w:r>
      <w:r w:rsidRPr="00AB6A1B">
        <w:rPr>
          <w:rFonts w:ascii="Calibri" w:hAnsi="Calibri" w:cs="Calibri"/>
          <w:i/>
          <w:iCs/>
          <w:noProof/>
          <w:szCs w:val="24"/>
        </w:rPr>
        <w:t>10</w:t>
      </w:r>
      <w:r w:rsidRPr="00AB6A1B">
        <w:rPr>
          <w:rFonts w:ascii="Calibri" w:hAnsi="Calibri" w:cs="Calibri"/>
          <w:noProof/>
          <w:szCs w:val="24"/>
        </w:rPr>
        <w:t>(MAR2016), 1–13. https://doi.org/10.3389/fnhum.2016.00093</w:t>
      </w:r>
    </w:p>
    <w:p w14:paraId="5E333BC1"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vanVugt, M. K., Simen, P., Nystrom, L. E., Holmes, P., &amp; Cohen, J. D. (2012). EEG oscillations reveal neural correlates of evidence accumulation. </w:t>
      </w:r>
      <w:r w:rsidRPr="00AB6A1B">
        <w:rPr>
          <w:rFonts w:ascii="Calibri" w:hAnsi="Calibri" w:cs="Calibri"/>
          <w:i/>
          <w:iCs/>
          <w:noProof/>
          <w:szCs w:val="24"/>
        </w:rPr>
        <w:t>Frontiers in Neuroscience</w:t>
      </w:r>
      <w:r w:rsidRPr="00AB6A1B">
        <w:rPr>
          <w:rFonts w:ascii="Calibri" w:hAnsi="Calibri" w:cs="Calibri"/>
          <w:noProof/>
          <w:szCs w:val="24"/>
        </w:rPr>
        <w:t xml:space="preserve">, </w:t>
      </w:r>
      <w:r w:rsidRPr="00AB6A1B">
        <w:rPr>
          <w:rFonts w:ascii="Calibri" w:hAnsi="Calibri" w:cs="Calibri"/>
          <w:i/>
          <w:iCs/>
          <w:noProof/>
          <w:szCs w:val="24"/>
        </w:rPr>
        <w:t>6</w:t>
      </w:r>
      <w:r w:rsidRPr="00AB6A1B">
        <w:rPr>
          <w:rFonts w:ascii="Calibri" w:hAnsi="Calibri" w:cs="Calibri"/>
          <w:noProof/>
          <w:szCs w:val="24"/>
        </w:rPr>
        <w:t>(JULY), 1–13. https://doi.org/10.3389/fnins.2012.00106</w:t>
      </w:r>
    </w:p>
    <w:p w14:paraId="6E884A28" w14:textId="77777777" w:rsidR="00AB6A1B" w:rsidRPr="00A4647F" w:rsidRDefault="00AB6A1B" w:rsidP="00AB6A1B">
      <w:pPr>
        <w:widowControl w:val="0"/>
        <w:autoSpaceDE w:val="0"/>
        <w:autoSpaceDN w:val="0"/>
        <w:adjustRightInd w:val="0"/>
        <w:spacing w:line="240" w:lineRule="auto"/>
        <w:ind w:left="480" w:hanging="480"/>
        <w:rPr>
          <w:rFonts w:ascii="Calibri" w:hAnsi="Calibri" w:cs="Calibri"/>
          <w:noProof/>
          <w:szCs w:val="24"/>
          <w:lang w:val="de-DE"/>
        </w:rPr>
      </w:pPr>
      <w:r w:rsidRPr="00A4647F">
        <w:rPr>
          <w:rFonts w:ascii="Calibri" w:hAnsi="Calibri" w:cs="Calibri"/>
          <w:noProof/>
          <w:szCs w:val="24"/>
          <w:lang w:val="de-DE"/>
        </w:rPr>
        <w:t xml:space="preserve">Waskom, M. L., Okazawa, G., &amp; Kiani, R. (2019). </w:t>
      </w:r>
      <w:r w:rsidRPr="00AB6A1B">
        <w:rPr>
          <w:rFonts w:ascii="Calibri" w:hAnsi="Calibri" w:cs="Calibri"/>
          <w:noProof/>
          <w:szCs w:val="24"/>
        </w:rPr>
        <w:t xml:space="preserve">Designing and Interpreting Psychophysical Investigations of Cognition. </w:t>
      </w:r>
      <w:r w:rsidRPr="00A4647F">
        <w:rPr>
          <w:rFonts w:ascii="Calibri" w:hAnsi="Calibri" w:cs="Calibri"/>
          <w:i/>
          <w:iCs/>
          <w:noProof/>
          <w:szCs w:val="24"/>
          <w:lang w:val="de-DE"/>
        </w:rPr>
        <w:t>Neuron</w:t>
      </w:r>
      <w:r w:rsidRPr="00A4647F">
        <w:rPr>
          <w:rFonts w:ascii="Calibri" w:hAnsi="Calibri" w:cs="Calibri"/>
          <w:noProof/>
          <w:szCs w:val="24"/>
          <w:lang w:val="de-DE"/>
        </w:rPr>
        <w:t xml:space="preserve">, </w:t>
      </w:r>
      <w:r w:rsidRPr="00A4647F">
        <w:rPr>
          <w:rFonts w:ascii="Calibri" w:hAnsi="Calibri" w:cs="Calibri"/>
          <w:i/>
          <w:iCs/>
          <w:noProof/>
          <w:szCs w:val="24"/>
          <w:lang w:val="de-DE"/>
        </w:rPr>
        <w:t>104</w:t>
      </w:r>
      <w:r w:rsidRPr="00A4647F">
        <w:rPr>
          <w:rFonts w:ascii="Calibri" w:hAnsi="Calibri" w:cs="Calibri"/>
          <w:noProof/>
          <w:szCs w:val="24"/>
          <w:lang w:val="de-DE"/>
        </w:rPr>
        <w:t>(1), 100–112. https://doi.org/10.1016/j.neuron.2019.09.016</w:t>
      </w:r>
    </w:p>
    <w:p w14:paraId="7D91C1B6"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4647F">
        <w:rPr>
          <w:rFonts w:ascii="Calibri" w:hAnsi="Calibri" w:cs="Calibri"/>
          <w:noProof/>
          <w:szCs w:val="24"/>
          <w:lang w:val="de-DE"/>
        </w:rPr>
        <w:t xml:space="preserve">White, A. L., &amp; Rolfs, M. (2016). </w:t>
      </w:r>
      <w:r w:rsidRPr="00AB6A1B">
        <w:rPr>
          <w:rFonts w:ascii="Calibri" w:hAnsi="Calibri" w:cs="Calibri"/>
          <w:noProof/>
          <w:szCs w:val="24"/>
        </w:rPr>
        <w:t xml:space="preserve">Oculomotor inhibition covaries with conscious detection. </w:t>
      </w:r>
      <w:r w:rsidRPr="00AB6A1B">
        <w:rPr>
          <w:rFonts w:ascii="Calibri" w:hAnsi="Calibri" w:cs="Calibri"/>
          <w:i/>
          <w:iCs/>
          <w:noProof/>
          <w:szCs w:val="24"/>
        </w:rPr>
        <w:t>Journal of Neurophysiology</w:t>
      </w:r>
      <w:r w:rsidRPr="00AB6A1B">
        <w:rPr>
          <w:rFonts w:ascii="Calibri" w:hAnsi="Calibri" w:cs="Calibri"/>
          <w:noProof/>
          <w:szCs w:val="24"/>
        </w:rPr>
        <w:t xml:space="preserve">, </w:t>
      </w:r>
      <w:r w:rsidRPr="00AB6A1B">
        <w:rPr>
          <w:rFonts w:ascii="Calibri" w:hAnsi="Calibri" w:cs="Calibri"/>
          <w:i/>
          <w:iCs/>
          <w:noProof/>
          <w:szCs w:val="24"/>
        </w:rPr>
        <w:t>116</w:t>
      </w:r>
      <w:r w:rsidRPr="00AB6A1B">
        <w:rPr>
          <w:rFonts w:ascii="Calibri" w:hAnsi="Calibri" w:cs="Calibri"/>
          <w:noProof/>
          <w:szCs w:val="24"/>
        </w:rPr>
        <w:t>(3), 1507–1521. https://doi.org/10.1152/jn.00268.2016</w:t>
      </w:r>
    </w:p>
    <w:p w14:paraId="5BC15395"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Wolpert, D. M., &amp; Landy, M. S. (2012). Motor control is decision-making. </w:t>
      </w:r>
      <w:r w:rsidRPr="00AB6A1B">
        <w:rPr>
          <w:rFonts w:ascii="Calibri" w:hAnsi="Calibri" w:cs="Calibri"/>
          <w:i/>
          <w:iCs/>
          <w:noProof/>
          <w:szCs w:val="24"/>
        </w:rPr>
        <w:t>Current Opinion in Neurobiology</w:t>
      </w:r>
      <w:r w:rsidRPr="00AB6A1B">
        <w:rPr>
          <w:rFonts w:ascii="Calibri" w:hAnsi="Calibri" w:cs="Calibri"/>
          <w:noProof/>
          <w:szCs w:val="24"/>
        </w:rPr>
        <w:t xml:space="preserve">, </w:t>
      </w:r>
      <w:r w:rsidRPr="00AB6A1B">
        <w:rPr>
          <w:rFonts w:ascii="Calibri" w:hAnsi="Calibri" w:cs="Calibri"/>
          <w:i/>
          <w:iCs/>
          <w:noProof/>
          <w:szCs w:val="24"/>
        </w:rPr>
        <w:t>22</w:t>
      </w:r>
      <w:r w:rsidRPr="00AB6A1B">
        <w:rPr>
          <w:rFonts w:ascii="Calibri" w:hAnsi="Calibri" w:cs="Calibri"/>
          <w:noProof/>
          <w:szCs w:val="24"/>
        </w:rPr>
        <w:t>(6), 996–1003. https://doi.org/10.1016/j.conb.2012.05.003</w:t>
      </w:r>
    </w:p>
    <w:p w14:paraId="22B06DB2"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szCs w:val="24"/>
        </w:rPr>
      </w:pPr>
      <w:r w:rsidRPr="00AB6A1B">
        <w:rPr>
          <w:rFonts w:ascii="Calibri" w:hAnsi="Calibri" w:cs="Calibri"/>
          <w:noProof/>
          <w:szCs w:val="24"/>
        </w:rPr>
        <w:t xml:space="preserve">Wong, A. L., &amp; Haith, A. M. (2017). Motor planning flexibly optimizes performance under uncertainty about task goals. </w:t>
      </w:r>
      <w:r w:rsidRPr="00AB6A1B">
        <w:rPr>
          <w:rFonts w:ascii="Calibri" w:hAnsi="Calibri" w:cs="Calibri"/>
          <w:i/>
          <w:iCs/>
          <w:noProof/>
          <w:szCs w:val="24"/>
        </w:rPr>
        <w:t>Nature Communications</w:t>
      </w:r>
      <w:r w:rsidRPr="00AB6A1B">
        <w:rPr>
          <w:rFonts w:ascii="Calibri" w:hAnsi="Calibri" w:cs="Calibri"/>
          <w:noProof/>
          <w:szCs w:val="24"/>
        </w:rPr>
        <w:t xml:space="preserve">, </w:t>
      </w:r>
      <w:r w:rsidRPr="00AB6A1B">
        <w:rPr>
          <w:rFonts w:ascii="Calibri" w:hAnsi="Calibri" w:cs="Calibri"/>
          <w:i/>
          <w:iCs/>
          <w:noProof/>
          <w:szCs w:val="24"/>
        </w:rPr>
        <w:t>8</w:t>
      </w:r>
      <w:r w:rsidRPr="00AB6A1B">
        <w:rPr>
          <w:rFonts w:ascii="Calibri" w:hAnsi="Calibri" w:cs="Calibri"/>
          <w:noProof/>
          <w:szCs w:val="24"/>
        </w:rPr>
        <w:t>, 1–10. https://doi.org/10.1038/ncomms14624</w:t>
      </w:r>
    </w:p>
    <w:p w14:paraId="656D1516" w14:textId="77777777" w:rsidR="00AB6A1B" w:rsidRPr="00AB6A1B" w:rsidRDefault="00AB6A1B" w:rsidP="00AB6A1B">
      <w:pPr>
        <w:widowControl w:val="0"/>
        <w:autoSpaceDE w:val="0"/>
        <w:autoSpaceDN w:val="0"/>
        <w:adjustRightInd w:val="0"/>
        <w:spacing w:line="240" w:lineRule="auto"/>
        <w:ind w:left="480" w:hanging="480"/>
        <w:rPr>
          <w:rFonts w:ascii="Calibri" w:hAnsi="Calibri" w:cs="Calibri"/>
          <w:noProof/>
        </w:rPr>
      </w:pPr>
      <w:r w:rsidRPr="00AB6A1B">
        <w:rPr>
          <w:rFonts w:ascii="Calibri" w:hAnsi="Calibri" w:cs="Calibri"/>
          <w:noProof/>
          <w:szCs w:val="24"/>
        </w:rPr>
        <w:t xml:space="preserve">Wong, A. L., Haith, A. M., &amp; Krakauer, J. W. (2015). Motor planning. </w:t>
      </w:r>
      <w:r w:rsidRPr="00AB6A1B">
        <w:rPr>
          <w:rFonts w:ascii="Calibri" w:hAnsi="Calibri" w:cs="Calibri"/>
          <w:i/>
          <w:iCs/>
          <w:noProof/>
          <w:szCs w:val="24"/>
        </w:rPr>
        <w:t>Neuroscientist</w:t>
      </w:r>
      <w:r w:rsidRPr="00AB6A1B">
        <w:rPr>
          <w:rFonts w:ascii="Calibri" w:hAnsi="Calibri" w:cs="Calibri"/>
          <w:noProof/>
          <w:szCs w:val="24"/>
        </w:rPr>
        <w:t xml:space="preserve">, </w:t>
      </w:r>
      <w:r w:rsidRPr="00AB6A1B">
        <w:rPr>
          <w:rFonts w:ascii="Calibri" w:hAnsi="Calibri" w:cs="Calibri"/>
          <w:i/>
          <w:iCs/>
          <w:noProof/>
          <w:szCs w:val="24"/>
        </w:rPr>
        <w:t>21</w:t>
      </w:r>
      <w:r w:rsidRPr="00AB6A1B">
        <w:rPr>
          <w:rFonts w:ascii="Calibri" w:hAnsi="Calibri" w:cs="Calibri"/>
          <w:noProof/>
          <w:szCs w:val="24"/>
        </w:rPr>
        <w:t>(4), 385–398. https://doi.org/10.1177/1073858414541484</w:t>
      </w:r>
    </w:p>
    <w:p w14:paraId="4D233C2A" w14:textId="2CBBEB9C" w:rsidR="00713ACD" w:rsidRPr="00306CE2" w:rsidRDefault="00713ACD" w:rsidP="00306CE2">
      <w:r>
        <w:fldChar w:fldCharType="end"/>
      </w:r>
    </w:p>
    <w:sectPr w:rsidR="00713ACD" w:rsidRPr="00306C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8445B"/>
    <w:multiLevelType w:val="hybridMultilevel"/>
    <w:tmpl w:val="970AF1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672221"/>
    <w:multiLevelType w:val="hybridMultilevel"/>
    <w:tmpl w:val="B4EEB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33A6C"/>
    <w:multiLevelType w:val="hybridMultilevel"/>
    <w:tmpl w:val="E85A8060"/>
    <w:lvl w:ilvl="0" w:tplc="E6B8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7E7BCF"/>
    <w:multiLevelType w:val="hybridMultilevel"/>
    <w:tmpl w:val="96B0637C"/>
    <w:lvl w:ilvl="0" w:tplc="C91A7464">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4E1199"/>
    <w:multiLevelType w:val="hybridMultilevel"/>
    <w:tmpl w:val="D8C0DA36"/>
    <w:lvl w:ilvl="0" w:tplc="1CFC5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4E06CA"/>
    <w:multiLevelType w:val="hybridMultilevel"/>
    <w:tmpl w:val="2506ADDC"/>
    <w:lvl w:ilvl="0" w:tplc="99FAB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46"/>
    <w:rsid w:val="00020A62"/>
    <w:rsid w:val="000809F8"/>
    <w:rsid w:val="00094DC0"/>
    <w:rsid w:val="000E60C1"/>
    <w:rsid w:val="00120B2E"/>
    <w:rsid w:val="00157847"/>
    <w:rsid w:val="00175D89"/>
    <w:rsid w:val="001838C7"/>
    <w:rsid w:val="00196B5D"/>
    <w:rsid w:val="001A4495"/>
    <w:rsid w:val="002047E8"/>
    <w:rsid w:val="00215460"/>
    <w:rsid w:val="0023741F"/>
    <w:rsid w:val="00255C28"/>
    <w:rsid w:val="002714BB"/>
    <w:rsid w:val="00273973"/>
    <w:rsid w:val="002A44A2"/>
    <w:rsid w:val="002F0DB7"/>
    <w:rsid w:val="002F5A51"/>
    <w:rsid w:val="0030465F"/>
    <w:rsid w:val="00306CE2"/>
    <w:rsid w:val="00360DD2"/>
    <w:rsid w:val="003D430C"/>
    <w:rsid w:val="003E34D8"/>
    <w:rsid w:val="00401604"/>
    <w:rsid w:val="004113DA"/>
    <w:rsid w:val="0042023D"/>
    <w:rsid w:val="00431CCE"/>
    <w:rsid w:val="004344A8"/>
    <w:rsid w:val="00435334"/>
    <w:rsid w:val="00444F60"/>
    <w:rsid w:val="004632BB"/>
    <w:rsid w:val="004A4A73"/>
    <w:rsid w:val="004D372C"/>
    <w:rsid w:val="005506D0"/>
    <w:rsid w:val="005653F2"/>
    <w:rsid w:val="005A0314"/>
    <w:rsid w:val="005A12F1"/>
    <w:rsid w:val="005B3AAE"/>
    <w:rsid w:val="005D748B"/>
    <w:rsid w:val="0060387C"/>
    <w:rsid w:val="00606B33"/>
    <w:rsid w:val="006774BD"/>
    <w:rsid w:val="00696B10"/>
    <w:rsid w:val="006B6746"/>
    <w:rsid w:val="006D1F41"/>
    <w:rsid w:val="00713ACD"/>
    <w:rsid w:val="0074143E"/>
    <w:rsid w:val="00765F33"/>
    <w:rsid w:val="007C0EA5"/>
    <w:rsid w:val="00870612"/>
    <w:rsid w:val="008900CD"/>
    <w:rsid w:val="008A0279"/>
    <w:rsid w:val="008B3BFE"/>
    <w:rsid w:val="008B62E1"/>
    <w:rsid w:val="008E6A30"/>
    <w:rsid w:val="0091750F"/>
    <w:rsid w:val="009D741B"/>
    <w:rsid w:val="009F748E"/>
    <w:rsid w:val="00A244EE"/>
    <w:rsid w:val="00A33EB3"/>
    <w:rsid w:val="00A4647F"/>
    <w:rsid w:val="00A73EF3"/>
    <w:rsid w:val="00AB6A1B"/>
    <w:rsid w:val="00AC12E3"/>
    <w:rsid w:val="00AF6055"/>
    <w:rsid w:val="00B065BF"/>
    <w:rsid w:val="00B45497"/>
    <w:rsid w:val="00B57E46"/>
    <w:rsid w:val="00B63142"/>
    <w:rsid w:val="00BC228F"/>
    <w:rsid w:val="00BD6CD4"/>
    <w:rsid w:val="00C32A97"/>
    <w:rsid w:val="00D26D9F"/>
    <w:rsid w:val="00D42831"/>
    <w:rsid w:val="00D71179"/>
    <w:rsid w:val="00D71994"/>
    <w:rsid w:val="00D84270"/>
    <w:rsid w:val="00DA1E45"/>
    <w:rsid w:val="00DC3801"/>
    <w:rsid w:val="00DF1E33"/>
    <w:rsid w:val="00DF6FA5"/>
    <w:rsid w:val="00E53EE5"/>
    <w:rsid w:val="00E6006F"/>
    <w:rsid w:val="00F00E3A"/>
    <w:rsid w:val="00F15FD5"/>
    <w:rsid w:val="00F20A23"/>
    <w:rsid w:val="00F21548"/>
    <w:rsid w:val="00F43E3F"/>
    <w:rsid w:val="00F55978"/>
    <w:rsid w:val="00F60974"/>
    <w:rsid w:val="00FD1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BA75"/>
  <w15:chartTrackingRefBased/>
  <w15:docId w15:val="{7EA42B9E-1F25-442E-BCDB-C67D92B0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023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06D0"/>
    <w:pPr>
      <w:ind w:left="720"/>
      <w:contextualSpacing/>
    </w:pPr>
  </w:style>
  <w:style w:type="paragraph" w:styleId="Beschriftung">
    <w:name w:val="caption"/>
    <w:basedOn w:val="Standard"/>
    <w:next w:val="Standard"/>
    <w:uiPriority w:val="35"/>
    <w:unhideWhenUsed/>
    <w:qFormat/>
    <w:rsid w:val="00D719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A906-33EC-48CF-B73C-C1528DA5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14614</Words>
  <Characters>83302</Characters>
  <Application>Microsoft Office Word</Application>
  <DocSecurity>0</DocSecurity>
  <Lines>694</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Kuper</dc:creator>
  <cp:keywords/>
  <dc:description/>
  <cp:lastModifiedBy>Clara Kuper</cp:lastModifiedBy>
  <cp:revision>17</cp:revision>
  <cp:lastPrinted>2020-04-10T12:30:00Z</cp:lastPrinted>
  <dcterms:created xsi:type="dcterms:W3CDTF">2020-04-02T17:27:00Z</dcterms:created>
  <dcterms:modified xsi:type="dcterms:W3CDTF">2020-04-15T07:24:00Z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205c8a82-8a24-3463-82b5-4044a575b9c7</vt:lpwstr>
  </property>
  <property fmtid="{D5CDD505-2E9C-101B-9397-08002B2CF9AE}" pid="24" name="Mendeley Citation Style_1">
    <vt:lpwstr>http://www.zotero.org/styles/apa</vt:lpwstr>
  </property>
</Properties>
</file>