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5D116" w14:textId="0957FB28" w:rsidR="008846E3" w:rsidRDefault="008846E3" w:rsidP="00F506AB">
      <w:r w:rsidRPr="008846E3">
        <w:t>Heart Disease Predictor</w:t>
      </w:r>
    </w:p>
    <w:p w14:paraId="60E5CA9D" w14:textId="77777777" w:rsidR="008846E3" w:rsidRDefault="008846E3" w:rsidP="008846E3">
      <w:r>
        <w:t>## Enunciado del Problema</w:t>
      </w:r>
    </w:p>
    <w:p w14:paraId="023F9F1C" w14:textId="0F4AF218" w:rsidR="008846E3" w:rsidRDefault="008846E3" w:rsidP="008846E3">
      <w:r>
        <w:t>El problema que abordaremos es el desarrollo de un modelo predictivo capaz de determinar el riesgo de enfermedades cardiovasculares en individuos. Utilizaremos variables como la edad, género, presión arterial, y otras medidas clínicas para predecir si un individuo tiene un alto riesgo de desarrollar este tipo de enfermedades.</w:t>
      </w:r>
    </w:p>
    <w:p w14:paraId="49363DE9" w14:textId="22172829" w:rsidR="008846E3" w:rsidRDefault="008846E3" w:rsidP="008846E3">
      <w:r>
        <w:t>Objetivos</w:t>
      </w:r>
    </w:p>
    <w:p w14:paraId="365C7338" w14:textId="77777777" w:rsidR="008846E3" w:rsidRDefault="008846E3" w:rsidP="008846E3">
      <w:r>
        <w:t>Realizar un análisis exploratorio completo de los datos para entender las distribuciones, correlaciones y posibles anomalías en las variables.</w:t>
      </w:r>
    </w:p>
    <w:p w14:paraId="13BCF18E" w14:textId="77777777" w:rsidR="008846E3" w:rsidRDefault="008846E3" w:rsidP="008846E3">
      <w:r>
        <w:t>Preparar los datos para el modelado mediante la limpieza, normalización y codificación de las variables necesarias.</w:t>
      </w:r>
    </w:p>
    <w:p w14:paraId="528B8FA1" w14:textId="77777777" w:rsidR="008846E3" w:rsidRDefault="008846E3" w:rsidP="008846E3">
      <w:r>
        <w:t>Seleccionar la métrica de evaluación adecuada para medir la efectividad de los modelos de machine learning, considerando la precisión, sensibilidad, especificidad y el área bajo la curva ROC como posibles candidatos.</w:t>
      </w:r>
    </w:p>
    <w:p w14:paraId="4F11F26C" w14:textId="77777777" w:rsidR="008846E3" w:rsidRDefault="008846E3" w:rsidP="008846E3">
      <w:r>
        <w:t>Comparar diferentes modelos de machine learning para identificar el más adecuado en términos de precisión y robustez. Experimentaremos con al menos tres modelos diferentes: regresión logística, random forest y XGBoost.</w:t>
      </w:r>
    </w:p>
    <w:p w14:paraId="6D6C7978" w14:textId="277F0865" w:rsidR="008846E3" w:rsidRDefault="008846E3" w:rsidP="008846E3">
      <w:r>
        <w:t>Comunicar efectivamente los resultados obtenidos a través de visualizaciones y un informe detallado que documente todo el proceso y las conclusiones.</w:t>
      </w:r>
    </w:p>
    <w:p w14:paraId="66DAD027" w14:textId="77777777" w:rsidR="008846E3" w:rsidRDefault="008846E3" w:rsidP="008846E3">
      <w:r>
        <w:t>## Análisis Exploratorio de Datos (EDA)</w:t>
      </w:r>
    </w:p>
    <w:p w14:paraId="4F71CC1A" w14:textId="37D73369" w:rsidR="008846E3" w:rsidRDefault="008846E3" w:rsidP="008846E3">
      <w:r>
        <w:t>Vamos a cargar el dataset y empezar con el EDA, explorando las primeras filas del dataset, estadísticas descriptivas y visualizaciones de las distribuciones de las variables.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98"/>
        <w:gridCol w:w="842"/>
        <w:gridCol w:w="1005"/>
        <w:gridCol w:w="924"/>
        <w:gridCol w:w="599"/>
        <w:gridCol w:w="680"/>
        <w:gridCol w:w="680"/>
        <w:gridCol w:w="680"/>
        <w:gridCol w:w="680"/>
      </w:tblGrid>
      <w:tr w:rsidR="008846E3" w:rsidRPr="008846E3" w14:paraId="069410D9" w14:textId="77777777" w:rsidTr="008846E3">
        <w:trPr>
          <w:gridAfter w:val="1"/>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B4954A2" w14:textId="77777777" w:rsidR="008846E3" w:rsidRPr="008846E3" w:rsidRDefault="008846E3" w:rsidP="008846E3">
            <w:pPr>
              <w:spacing w:after="0" w:line="240" w:lineRule="auto"/>
              <w:jc w:val="right"/>
              <w:rPr>
                <w:rFonts w:ascii="Segoe UI" w:eastAsia="Times New Roman" w:hAnsi="Segoe UI" w:cs="Segoe UI"/>
                <w:b/>
                <w:bCs/>
                <w:color w:val="CCCCCC"/>
                <w:sz w:val="21"/>
                <w:szCs w:val="21"/>
                <w:lang w:eastAsia="es-ES"/>
              </w:rPr>
            </w:pPr>
            <w:r w:rsidRPr="008846E3">
              <w:rPr>
                <w:rFonts w:ascii="Segoe UI" w:eastAsia="Times New Roman" w:hAnsi="Segoe UI" w:cs="Segoe UI"/>
                <w:b/>
                <w:bCs/>
                <w:color w:val="CCCCCC"/>
                <w:sz w:val="21"/>
                <w:szCs w:val="21"/>
                <w:lang w:eastAsia="es-ES"/>
              </w:rPr>
              <w:br/>
              <w:t>count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4076C3" w14:textId="77777777" w:rsidR="008846E3" w:rsidRPr="008846E3" w:rsidRDefault="008846E3" w:rsidP="008846E3">
            <w:pPr>
              <w:spacing w:after="0" w:line="240" w:lineRule="auto"/>
              <w:jc w:val="right"/>
              <w:rPr>
                <w:rFonts w:ascii="Segoe UI" w:eastAsia="Times New Roman" w:hAnsi="Segoe UI" w:cs="Segoe UI"/>
                <w:b/>
                <w:bCs/>
                <w:color w:val="CCCCCC"/>
                <w:sz w:val="21"/>
                <w:szCs w:val="21"/>
                <w:lang w:eastAsia="es-ES"/>
              </w:rPr>
            </w:pPr>
            <w:r w:rsidRPr="008846E3">
              <w:rPr>
                <w:rFonts w:ascii="Segoe UI" w:eastAsia="Times New Roman" w:hAnsi="Segoe UI" w:cs="Segoe UI"/>
                <w:b/>
                <w:bCs/>
                <w:color w:val="CCCCCC"/>
                <w:sz w:val="21"/>
                <w:szCs w:val="21"/>
                <w:lang w:eastAsia="es-ES"/>
              </w:rPr>
              <w:t>mean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F18DB40" w14:textId="77777777" w:rsidR="008846E3" w:rsidRPr="008846E3" w:rsidRDefault="008846E3" w:rsidP="008846E3">
            <w:pPr>
              <w:spacing w:after="0" w:line="240" w:lineRule="auto"/>
              <w:jc w:val="right"/>
              <w:rPr>
                <w:rFonts w:ascii="Segoe UI" w:eastAsia="Times New Roman" w:hAnsi="Segoe UI" w:cs="Segoe UI"/>
                <w:b/>
                <w:bCs/>
                <w:color w:val="CCCCCC"/>
                <w:sz w:val="21"/>
                <w:szCs w:val="21"/>
                <w:lang w:eastAsia="es-ES"/>
              </w:rPr>
            </w:pPr>
            <w:r w:rsidRPr="008846E3">
              <w:rPr>
                <w:rFonts w:ascii="Segoe UI" w:eastAsia="Times New Roman" w:hAnsi="Segoe UI" w:cs="Segoe UI"/>
                <w:b/>
                <w:bCs/>
                <w:color w:val="CCCCCC"/>
                <w:sz w:val="21"/>
                <w:szCs w:val="21"/>
                <w:lang w:eastAsia="es-ES"/>
              </w:rPr>
              <w:t>std</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9FF9DF" w14:textId="77777777" w:rsidR="008846E3" w:rsidRPr="008846E3" w:rsidRDefault="008846E3" w:rsidP="008846E3">
            <w:pPr>
              <w:spacing w:after="0" w:line="240" w:lineRule="auto"/>
              <w:jc w:val="right"/>
              <w:rPr>
                <w:rFonts w:ascii="Segoe UI" w:eastAsia="Times New Roman" w:hAnsi="Segoe UI" w:cs="Segoe UI"/>
                <w:b/>
                <w:bCs/>
                <w:color w:val="CCCCCC"/>
                <w:sz w:val="21"/>
                <w:szCs w:val="21"/>
                <w:lang w:eastAsia="es-ES"/>
              </w:rPr>
            </w:pPr>
            <w:r w:rsidRPr="008846E3">
              <w:rPr>
                <w:rFonts w:ascii="Segoe UI" w:eastAsia="Times New Roman" w:hAnsi="Segoe UI" w:cs="Segoe UI"/>
                <w:b/>
                <w:bCs/>
                <w:color w:val="CCCCCC"/>
                <w:sz w:val="21"/>
                <w:szCs w:val="21"/>
                <w:lang w:eastAsia="es-ES"/>
              </w:rPr>
              <w:t>min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F41AEC2" w14:textId="77777777" w:rsidR="008846E3" w:rsidRPr="008846E3" w:rsidRDefault="008846E3" w:rsidP="008846E3">
            <w:pPr>
              <w:spacing w:after="0" w:line="240" w:lineRule="auto"/>
              <w:jc w:val="right"/>
              <w:rPr>
                <w:rFonts w:ascii="Segoe UI" w:eastAsia="Times New Roman" w:hAnsi="Segoe UI" w:cs="Segoe UI"/>
                <w:b/>
                <w:bCs/>
                <w:color w:val="CCCCCC"/>
                <w:sz w:val="21"/>
                <w:szCs w:val="21"/>
                <w:lang w:eastAsia="es-ES"/>
              </w:rPr>
            </w:pPr>
            <w:r w:rsidRPr="008846E3">
              <w:rPr>
                <w:rFonts w:ascii="Segoe UI" w:eastAsia="Times New Roman" w:hAnsi="Segoe UI" w:cs="Segoe UI"/>
                <w:b/>
                <w:bCs/>
                <w:color w:val="CCCCCC"/>
                <w:sz w:val="21"/>
                <w:szCs w:val="21"/>
                <w:lang w:eastAsia="es-ES"/>
              </w:rPr>
              <w:t>25%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5DA4502" w14:textId="77777777" w:rsidR="008846E3" w:rsidRPr="008846E3" w:rsidRDefault="008846E3" w:rsidP="008846E3">
            <w:pPr>
              <w:spacing w:after="0" w:line="240" w:lineRule="auto"/>
              <w:jc w:val="right"/>
              <w:rPr>
                <w:rFonts w:ascii="Segoe UI" w:eastAsia="Times New Roman" w:hAnsi="Segoe UI" w:cs="Segoe UI"/>
                <w:b/>
                <w:bCs/>
                <w:color w:val="CCCCCC"/>
                <w:sz w:val="21"/>
                <w:szCs w:val="21"/>
                <w:lang w:eastAsia="es-ES"/>
              </w:rPr>
            </w:pPr>
            <w:r w:rsidRPr="008846E3">
              <w:rPr>
                <w:rFonts w:ascii="Segoe UI" w:eastAsia="Times New Roman" w:hAnsi="Segoe UI" w:cs="Segoe UI"/>
                <w:b/>
                <w:bCs/>
                <w:color w:val="CCCCCC"/>
                <w:sz w:val="21"/>
                <w:szCs w:val="21"/>
                <w:lang w:eastAsia="es-ES"/>
              </w:rPr>
              <w:t>50%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196335E" w14:textId="77777777" w:rsidR="008846E3" w:rsidRPr="008846E3" w:rsidRDefault="008846E3" w:rsidP="008846E3">
            <w:pPr>
              <w:spacing w:after="0" w:line="240" w:lineRule="auto"/>
              <w:jc w:val="right"/>
              <w:rPr>
                <w:rFonts w:ascii="Segoe UI" w:eastAsia="Times New Roman" w:hAnsi="Segoe UI" w:cs="Segoe UI"/>
                <w:b/>
                <w:bCs/>
                <w:color w:val="CCCCCC"/>
                <w:sz w:val="21"/>
                <w:szCs w:val="21"/>
                <w:lang w:eastAsia="es-ES"/>
              </w:rPr>
            </w:pPr>
            <w:r w:rsidRPr="008846E3">
              <w:rPr>
                <w:rFonts w:ascii="Segoe UI" w:eastAsia="Times New Roman" w:hAnsi="Segoe UI" w:cs="Segoe UI"/>
                <w:b/>
                <w:bCs/>
                <w:color w:val="CCCCCC"/>
                <w:sz w:val="21"/>
                <w:szCs w:val="21"/>
                <w:lang w:eastAsia="es-ES"/>
              </w:rPr>
              <w:t>75%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3D8E97" w14:textId="77777777" w:rsidR="008846E3" w:rsidRPr="008846E3" w:rsidRDefault="008846E3" w:rsidP="008846E3">
            <w:pPr>
              <w:spacing w:after="0" w:line="240" w:lineRule="auto"/>
              <w:jc w:val="right"/>
              <w:rPr>
                <w:rFonts w:ascii="Segoe UI" w:eastAsia="Times New Roman" w:hAnsi="Segoe UI" w:cs="Segoe UI"/>
                <w:b/>
                <w:bCs/>
                <w:color w:val="CCCCCC"/>
                <w:sz w:val="21"/>
                <w:szCs w:val="21"/>
                <w:lang w:eastAsia="es-ES"/>
              </w:rPr>
            </w:pPr>
            <w:r w:rsidRPr="008846E3">
              <w:rPr>
                <w:rFonts w:ascii="Segoe UI" w:eastAsia="Times New Roman" w:hAnsi="Segoe UI" w:cs="Segoe UI"/>
                <w:b/>
                <w:bCs/>
                <w:color w:val="CCCCCC"/>
                <w:sz w:val="21"/>
                <w:szCs w:val="21"/>
                <w:lang w:eastAsia="es-ES"/>
              </w:rPr>
              <w:t>max</w:t>
            </w:r>
          </w:p>
        </w:tc>
      </w:tr>
      <w:tr w:rsidR="008846E3" w:rsidRPr="008846E3" w14:paraId="5C5D78C7" w14:textId="77777777" w:rsidTr="008846E3">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9570E13"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Height_(cm)</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BC3E66A"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308854.0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56B3F8F"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170.615249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E721CA1"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10.658026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C1117F"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91.00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BC91A25"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163.00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CFCAB3A"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170.00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4182DF"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178.00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04684B1"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241.00</w:t>
            </w:r>
          </w:p>
        </w:tc>
      </w:tr>
      <w:tr w:rsidR="008846E3" w:rsidRPr="008846E3" w14:paraId="683DFD9A" w14:textId="77777777" w:rsidTr="008846E3">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EF5B83"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Weight_(kg)</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19675AC"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308854.0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42D3374"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83.588655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1BDF87"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21.343210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5B1796"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24.95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6A48B4B"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68.04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1807FC1"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81.65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9B20233"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95.25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0B5EBA"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293.02</w:t>
            </w:r>
          </w:p>
        </w:tc>
      </w:tr>
      <w:tr w:rsidR="008846E3" w:rsidRPr="008846E3" w14:paraId="0BF94E55" w14:textId="77777777" w:rsidTr="008846E3">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D36FCD9"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BMI</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18EECFF"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308854.0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326B625"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28.626211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F269C89"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6.522323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74FE73F"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12.02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F672D8F"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24.21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44BA057"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27.44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452F7D6"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31.85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DFA7221"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99.33</w:t>
            </w:r>
          </w:p>
        </w:tc>
      </w:tr>
      <w:tr w:rsidR="008846E3" w:rsidRPr="008846E3" w14:paraId="4645FE56" w14:textId="77777777" w:rsidTr="008846E3">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63ECD8B"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Alcohol_Consumption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2605650"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308854.0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4DC2EFB"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5.096366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030696"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8.199763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5207332"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F022AE"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F6F14B2"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1.00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379E64D"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6.00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684F8B4"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30.00</w:t>
            </w:r>
          </w:p>
        </w:tc>
      </w:tr>
      <w:tr w:rsidR="008846E3" w:rsidRPr="008846E3" w14:paraId="71C76F99" w14:textId="77777777" w:rsidTr="008846E3">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63B0722"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Fruit_Consumption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18D4752"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308854.0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F5CF75"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29.835200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8249DF6"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24.875735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FCCB3C5"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B195865"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12.00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660EDA4"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30.00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F8962FA"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30.00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4A6E5B6"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120.00</w:t>
            </w:r>
          </w:p>
        </w:tc>
      </w:tr>
      <w:tr w:rsidR="008846E3" w:rsidRPr="008846E3" w14:paraId="2A6677D7" w14:textId="77777777" w:rsidTr="008846E3">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B1143C9"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Green_Vegetables_Consumption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0622B98"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308854.0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12F3B30"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15.110441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FE7987"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14.926238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C8908C1"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021D6B7"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4.00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D36F509"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12.00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06329D7"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20.00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749198F"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128.00</w:t>
            </w:r>
          </w:p>
        </w:tc>
      </w:tr>
      <w:tr w:rsidR="008846E3" w:rsidRPr="008846E3" w14:paraId="300BB1E6" w14:textId="77777777" w:rsidTr="008846E3">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10345E"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FriedPotato_Consumption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0B5DC01"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308854.0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BC5F4BF"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6.296616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44B09D2"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8.582954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DC48D3D"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6B2FBB"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2.00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312F938"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4.00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EF9C7C"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8.00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852EAEF" w14:textId="77777777" w:rsidR="008846E3" w:rsidRPr="008846E3" w:rsidRDefault="008846E3" w:rsidP="008846E3">
            <w:pPr>
              <w:spacing w:after="0" w:line="240" w:lineRule="auto"/>
              <w:jc w:val="right"/>
              <w:rPr>
                <w:rFonts w:ascii="Segoe UI" w:eastAsia="Times New Roman" w:hAnsi="Segoe UI" w:cs="Segoe UI"/>
                <w:color w:val="CCCCCC"/>
                <w:sz w:val="21"/>
                <w:szCs w:val="21"/>
                <w:lang w:eastAsia="es-ES"/>
              </w:rPr>
            </w:pPr>
            <w:r w:rsidRPr="008846E3">
              <w:rPr>
                <w:rFonts w:ascii="Segoe UI" w:eastAsia="Times New Roman" w:hAnsi="Segoe UI" w:cs="Segoe UI"/>
                <w:color w:val="CCCCCC"/>
                <w:sz w:val="21"/>
                <w:szCs w:val="21"/>
                <w:lang w:eastAsia="es-ES"/>
              </w:rPr>
              <w:t>128.00</w:t>
            </w:r>
          </w:p>
        </w:tc>
      </w:tr>
    </w:tbl>
    <w:p w14:paraId="55DC272C" w14:textId="4BB4A25D" w:rsidR="008846E3" w:rsidRDefault="008846E3" w:rsidP="008846E3"/>
    <w:p w14:paraId="6BC5B382" w14:textId="1A846762" w:rsidR="008846E3" w:rsidRDefault="008846E3" w:rsidP="008846E3"/>
    <w:p w14:paraId="647ED678" w14:textId="1D0E5D4B" w:rsidR="008846E3" w:rsidRDefault="008846E3" w:rsidP="008846E3">
      <w:r w:rsidRPr="008846E3">
        <w:drawing>
          <wp:inline distT="0" distB="0" distL="0" distR="0" wp14:anchorId="0C0ACDB5" wp14:editId="4B447A23">
            <wp:extent cx="5400040" cy="48958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4895850"/>
                    </a:xfrm>
                    <a:prstGeom prst="rect">
                      <a:avLst/>
                    </a:prstGeom>
                  </pic:spPr>
                </pic:pic>
              </a:graphicData>
            </a:graphic>
          </wp:inline>
        </w:drawing>
      </w:r>
    </w:p>
    <w:p w14:paraId="68C49523" w14:textId="77777777" w:rsidR="008846E3" w:rsidRDefault="008846E3" w:rsidP="008846E3">
      <w:r>
        <w:t>1. Height (cm): La distribución de la altura parece ser aproximadamente normal, con la mayoría de los individuos agrupados alrededor de una altura que podría estar en el rango de 150 a 175 cm. Hay pocos individuos con alturas extremadamente bajas o altas.</w:t>
      </w:r>
    </w:p>
    <w:p w14:paraId="589A5EDE" w14:textId="77777777" w:rsidR="008846E3" w:rsidRDefault="008846E3" w:rsidP="008846E3"/>
    <w:p w14:paraId="35364DDB" w14:textId="77777777" w:rsidR="008846E3" w:rsidRDefault="008846E3" w:rsidP="008846E3">
      <w:r>
        <w:t>2. Weight (kg): La distribución del peso muestra una tendencia similar a la de la altura, con un pico que sugiere que la mayoría de los individuos tienen un peso que podría estar alrededor de 50 a 100 kg. La cola hacia la derecha indica que hay menos individuos con pesos más altos.</w:t>
      </w:r>
    </w:p>
    <w:p w14:paraId="7F5590EA" w14:textId="77777777" w:rsidR="008846E3" w:rsidRDefault="008846E3" w:rsidP="008846E3"/>
    <w:p w14:paraId="10A5505B" w14:textId="77777777" w:rsidR="008846E3" w:rsidRDefault="008846E3" w:rsidP="008846E3">
      <w:r>
        <w:t>3. BMI (Body Mass Index): El Índice de Masa Corporal también muestra una distribución con un pico prominente, probablemente en el rango de 20 a 30, lo que indica un rango de peso normal a sobrepeso para la mayoría de los individuos. La distribución tiene una cola larga hacia la derecha, indicando la presencia de individuos con valores de BMI más altos, posiblemente obesos.</w:t>
      </w:r>
    </w:p>
    <w:p w14:paraId="3108638A" w14:textId="77777777" w:rsidR="008846E3" w:rsidRDefault="008846E3" w:rsidP="008846E3"/>
    <w:p w14:paraId="29DF6C9E" w14:textId="77777777" w:rsidR="008846E3" w:rsidRDefault="008846E3" w:rsidP="008846E3">
      <w:r>
        <w:lastRenderedPageBreak/>
        <w:t>4. Alcohol_Consumption: Esta variable parece estar sesgada a la derecha, con la mayoría de los individuos consumiendo poco o ningún alcohol, y muy pocos individuos consumiendo grandes cantidades.</w:t>
      </w:r>
    </w:p>
    <w:p w14:paraId="7B56A7CF" w14:textId="77777777" w:rsidR="008846E3" w:rsidRDefault="008846E3" w:rsidP="008846E3"/>
    <w:p w14:paraId="4670BC2A" w14:textId="77777777" w:rsidR="008846E3" w:rsidRDefault="008846E3" w:rsidP="008846E3">
      <w:r>
        <w:t>5. Fruit_Consumption: El consumo de frutas varía más que el consumo de alcohol, con picos en valores bajos y luego en un rango que podría ser alrededor de 100 unidades (la unidad no está definida en el eje x). Esto podría indicar que algunos individuos consumen frutas con mucha frecuencia o en grandes cantidades.</w:t>
      </w:r>
    </w:p>
    <w:p w14:paraId="6DEF7CC8" w14:textId="77777777" w:rsidR="008846E3" w:rsidRDefault="008846E3" w:rsidP="008846E3"/>
    <w:p w14:paraId="17930995" w14:textId="77777777" w:rsidR="008846E3" w:rsidRDefault="008846E3" w:rsidP="008846E3">
      <w:r>
        <w:t>6. Green_Vegetables_Consumption: El consumo de vegetales verdes tiene un patrón similar al consumo de frutas, con un pico en un valor bajo y otro pico alrededor de 100 unidades. Esto sugiere dos grupos de individuos: aquellos que consumen pocas verduras verdes y aquellos que consumen una cantidad considerablemente mayor.</w:t>
      </w:r>
    </w:p>
    <w:p w14:paraId="7EE35598" w14:textId="77777777" w:rsidR="008846E3" w:rsidRDefault="008846E3" w:rsidP="008846E3"/>
    <w:p w14:paraId="4B1DD226" w14:textId="2580C49B" w:rsidR="008846E3" w:rsidRDefault="008846E3" w:rsidP="008846E3">
      <w:r>
        <w:t>7. FriedPotato_Consumption: La mayoría de los individuos consume una cantidad muy baja de papas fritas, con un pico muy alto cerca del valor más bajo. Es probable que la frecuencia del consumo de papas fritas sea generalmente baja entre la población del dataset.</w:t>
      </w:r>
    </w:p>
    <w:p w14:paraId="58032AC6" w14:textId="0C8CDE2D" w:rsidR="008846E3" w:rsidRDefault="008846E3" w:rsidP="008846E3"/>
    <w:p w14:paraId="13341B93" w14:textId="511284DB" w:rsidR="008846E3" w:rsidRDefault="008846E3" w:rsidP="008846E3"/>
    <w:p w14:paraId="4E7FB713" w14:textId="0202F52B" w:rsidR="008846E3" w:rsidRDefault="008846E3" w:rsidP="008846E3">
      <w:r w:rsidRPr="008846E3">
        <w:drawing>
          <wp:inline distT="0" distB="0" distL="0" distR="0" wp14:anchorId="2EDEC01E" wp14:editId="327D0A5A">
            <wp:extent cx="2638793" cy="2772162"/>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38793" cy="2772162"/>
                    </a:xfrm>
                    <a:prstGeom prst="rect">
                      <a:avLst/>
                    </a:prstGeom>
                  </pic:spPr>
                </pic:pic>
              </a:graphicData>
            </a:graphic>
          </wp:inline>
        </w:drawing>
      </w:r>
    </w:p>
    <w:p w14:paraId="46841743" w14:textId="19BDBA21" w:rsidR="008846E3" w:rsidRDefault="008846E3" w:rsidP="008846E3">
      <w:r w:rsidRPr="008846E3">
        <w:lastRenderedPageBreak/>
        <w:drawing>
          <wp:inline distT="0" distB="0" distL="0" distR="0" wp14:anchorId="6F1F9403" wp14:editId="268A1113">
            <wp:extent cx="5400040" cy="29032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903220"/>
                    </a:xfrm>
                    <a:prstGeom prst="rect">
                      <a:avLst/>
                    </a:prstGeom>
                  </pic:spPr>
                </pic:pic>
              </a:graphicData>
            </a:graphic>
          </wp:inline>
        </w:drawing>
      </w:r>
    </w:p>
    <w:p w14:paraId="1E9A4E9F" w14:textId="2094B40B" w:rsidR="008846E3" w:rsidRDefault="008846E3" w:rsidP="008846E3"/>
    <w:p w14:paraId="03CBD860" w14:textId="3916C3B6" w:rsidR="00FF383C" w:rsidRDefault="00FF383C" w:rsidP="008846E3">
      <w:r w:rsidRPr="00FF383C">
        <w:drawing>
          <wp:inline distT="0" distB="0" distL="0" distR="0" wp14:anchorId="47E7ADAC" wp14:editId="7056480B">
            <wp:extent cx="5400040" cy="357505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575050"/>
                    </a:xfrm>
                    <a:prstGeom prst="rect">
                      <a:avLst/>
                    </a:prstGeom>
                  </pic:spPr>
                </pic:pic>
              </a:graphicData>
            </a:graphic>
          </wp:inline>
        </w:drawing>
      </w:r>
    </w:p>
    <w:p w14:paraId="3620DFEE" w14:textId="77777777" w:rsidR="00FF383C" w:rsidRDefault="00FF383C" w:rsidP="00FF383C">
      <w:r>
        <w:t>En la gráfica, vemos una matriz de correlación que presenta las relaciones entre variables que han sido codificadas, probablemente para prepararlas para un análisis de aprendizaje automático. Las correlaciones varían entre -1 y 1, donde 1 indica una correlación positiva perfecta, -1 indica una correlación negativa perfecta, y valores cercanos a 0 indican poca o ninguna correlación lineal entre las variables.</w:t>
      </w:r>
    </w:p>
    <w:p w14:paraId="263B6FC6" w14:textId="77777777" w:rsidR="00FF383C" w:rsidRDefault="00FF383C" w:rsidP="00FF383C"/>
    <w:p w14:paraId="513BCF41" w14:textId="77777777" w:rsidR="00FF383C" w:rsidRDefault="00FF383C" w:rsidP="00FF383C">
      <w:r>
        <w:t>En el contexto de un análisis predictivo para enfermedades cardiovasculares, aquí están algunos puntos destacados:</w:t>
      </w:r>
    </w:p>
    <w:p w14:paraId="7E8ABFA9" w14:textId="77777777" w:rsidR="00FF383C" w:rsidRDefault="00FF383C" w:rsidP="00FF383C"/>
    <w:p w14:paraId="2BE7A870" w14:textId="77777777" w:rsidR="00FF383C" w:rsidRDefault="00FF383C" w:rsidP="00FF383C">
      <w:r>
        <w:t>* Edad y enfermedades: Hay bloques de correlación positiva más oscuros que indican una relación entre categorías de edad avanzada y la presencia de varias condiciones, como enfermedades cardiacas y artritis. Esto es esperado, ya que el riesgo de muchas enfermedades aumenta con la edad.</w:t>
      </w:r>
    </w:p>
    <w:p w14:paraId="713595D8" w14:textId="77777777" w:rsidR="00FF383C" w:rsidRDefault="00FF383C" w:rsidP="00FF383C"/>
    <w:p w14:paraId="2FC27269" w14:textId="77777777" w:rsidR="00FF383C" w:rsidRDefault="00FF383C" w:rsidP="00FF383C">
      <w:r>
        <w:t>* Estado de salud general: Las variables que representan el auto-reportaje del estado de salud general (por ejemplo, General_Health_Fair, General_Health_Good, etc.) parecen tener una correlación negativa con las condiciones de salud específicas. Esto podría significar que aquellos que reportan un estado de salud mejor tienden a tener menos diagnósticos de enfermedades.</w:t>
      </w:r>
    </w:p>
    <w:p w14:paraId="51ABF232" w14:textId="77777777" w:rsidR="00FF383C" w:rsidRDefault="00FF383C" w:rsidP="00FF383C"/>
    <w:p w14:paraId="4C775004" w14:textId="77777777" w:rsidR="00FF383C" w:rsidRDefault="00FF383C" w:rsidP="00FF383C">
      <w:r>
        <w:t>* IMC y peso: El Índice de Masa Corporal (BMI) y el peso (Weight_(kg)) están altamente correlacionados, lo que tiene sentido dado que el BMI se calcula a partir del peso y la altura. El BMI podría tener una relación significativa con las condiciones de salud y es probable que sea una variable importante para el modelado predictivo de enfermedades cardiovasculares.</w:t>
      </w:r>
    </w:p>
    <w:p w14:paraId="184579DB" w14:textId="77777777" w:rsidR="00FF383C" w:rsidRDefault="00FF383C" w:rsidP="00FF383C">
      <w:r>
        <w:t>Comportamientos de salud: Hay algunas correlaciones leves entre variables como la historia de fumar y la salud cardíaca, lo que sugiere posibles factores de riesgo o indicadores de enfermedades cardiovasculares.</w:t>
      </w:r>
    </w:p>
    <w:p w14:paraId="3C607637" w14:textId="77777777" w:rsidR="00FF383C" w:rsidRDefault="00FF383C" w:rsidP="00FF383C"/>
    <w:p w14:paraId="395EDE61" w14:textId="395CEA84" w:rsidR="00FF383C" w:rsidRDefault="00FF383C" w:rsidP="00FF383C">
      <w:r>
        <w:t>* Correlaciones entre enfermedades: Existe una correlación entre diferentes condiciones de salud (por ejemplo, enfermedades del corazón y otros tipos de problemas de salud como diabetes y cáncer de piel)</w:t>
      </w:r>
    </w:p>
    <w:p w14:paraId="3C9DAB6F" w14:textId="07C6A73B" w:rsidR="00FF383C" w:rsidRDefault="00FF383C" w:rsidP="00FF383C"/>
    <w:p w14:paraId="6B0A371B" w14:textId="61F32C81" w:rsidR="00FF383C" w:rsidRDefault="00FF383C" w:rsidP="00FF383C">
      <w:r w:rsidRPr="00FF383C">
        <w:lastRenderedPageBreak/>
        <w:drawing>
          <wp:inline distT="0" distB="0" distL="0" distR="0" wp14:anchorId="4ACA34E2" wp14:editId="7DCAA399">
            <wp:extent cx="5400040" cy="431863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318635"/>
                    </a:xfrm>
                    <a:prstGeom prst="rect">
                      <a:avLst/>
                    </a:prstGeom>
                  </pic:spPr>
                </pic:pic>
              </a:graphicData>
            </a:graphic>
          </wp:inline>
        </w:drawing>
      </w:r>
    </w:p>
    <w:p w14:paraId="48FF2E73" w14:textId="3EBEB3A4" w:rsidR="00FF383C" w:rsidRDefault="00FF383C" w:rsidP="00FF383C"/>
    <w:p w14:paraId="34FE6B0D" w14:textId="462F8F2F" w:rsidR="00FF383C" w:rsidRDefault="00FF383C" w:rsidP="00FF383C">
      <w:r>
        <w:t>Análisis bivariado</w:t>
      </w:r>
    </w:p>
    <w:p w14:paraId="7171379A" w14:textId="77777777" w:rsidR="00FF383C" w:rsidRDefault="00FF383C" w:rsidP="00FF383C">
      <w:r>
        <w:t>Analizando el análisis bivariado para variables numéricas podemos sacar ciertas conclusiones.</w:t>
      </w:r>
    </w:p>
    <w:p w14:paraId="1F6F0675" w14:textId="77777777" w:rsidR="00FF383C" w:rsidRDefault="00FF383C" w:rsidP="00FF383C"/>
    <w:p w14:paraId="0157858F" w14:textId="77777777" w:rsidR="00FF383C" w:rsidRDefault="00FF383C" w:rsidP="00FF383C">
      <w:r>
        <w:t>* Relación entre Heart Disease y Height (cm)</w:t>
      </w:r>
    </w:p>
    <w:p w14:paraId="15AB6444" w14:textId="77777777" w:rsidR="00FF383C" w:rsidRDefault="00FF383C" w:rsidP="00FF383C">
      <w:r>
        <w:t xml:space="preserve">    * Distribución de la altura: Se observa cómo varía la altura de las personas con y sin enfermedad cardíaca. </w:t>
      </w:r>
    </w:p>
    <w:p w14:paraId="6B3249B6" w14:textId="77777777" w:rsidR="00FF383C" w:rsidRDefault="00FF383C" w:rsidP="00FF383C">
      <w:r>
        <w:t xml:space="preserve">    * En cuanto a las medianas (la línea dentro del boxplot) presentan diferencias ligeras estando la mediana del grupo que no presenta ninguna complicación en torno a los 170 cm y en los pacientes que sí presentan enfermedades cardíacas ligeramnete superior. No se cree que esto explique ninguna causalidad de la variable objetivo si no que se puede tratar de un sesgo en los propios datos.</w:t>
      </w:r>
    </w:p>
    <w:p w14:paraId="0342BBA0" w14:textId="77777777" w:rsidR="00FF383C" w:rsidRDefault="00FF383C" w:rsidP="00FF383C">
      <w:r>
        <w:t xml:space="preserve">    * Outliers en la altura: Los puntos fuera de las "bigotes" (whiskers) del boxplot indican valores atípicos, lo cual podría sugerir que hay casos extremos en la altura que podrían estar asociados con la enfermedad. En este caso, el mayor número de outliers presentes se encuentran en el grupo que no padecen problemas de corazón.</w:t>
      </w:r>
    </w:p>
    <w:p w14:paraId="3224A598" w14:textId="77777777" w:rsidR="00FF383C" w:rsidRDefault="00FF383C" w:rsidP="00FF383C"/>
    <w:p w14:paraId="42F1821A" w14:textId="77777777" w:rsidR="00FF383C" w:rsidRDefault="00FF383C" w:rsidP="00FF383C">
      <w:r>
        <w:t>* Relación entre Heart Disease y Weight (kg)</w:t>
      </w:r>
    </w:p>
    <w:p w14:paraId="4618EDAC" w14:textId="77777777" w:rsidR="00FF383C" w:rsidRDefault="00FF383C" w:rsidP="00FF383C">
      <w:r>
        <w:lastRenderedPageBreak/>
        <w:t xml:space="preserve">    * Distribución del peso: se compara el peso de individuos con y sin enfermedad cardíaca. Las cajas o boxes presentes son de un tamaño similar, al igual que la mediana dentro de esta que está en torno a unos ochenta o noventa kilogramos. En cuanto al número de outliers, el grupo que presenta una enfermedad de corazón identifica menos outliers que el que no. Se puede justificar esta diferencia por un sesgo menor en datos.</w:t>
      </w:r>
    </w:p>
    <w:p w14:paraId="4562AB3D" w14:textId="77777777" w:rsidR="00FF383C" w:rsidRDefault="00FF383C" w:rsidP="00FF383C"/>
    <w:p w14:paraId="75500F22" w14:textId="77777777" w:rsidR="00FF383C" w:rsidRDefault="00FF383C" w:rsidP="00FF383C">
      <w:r>
        <w:t>* Relación entre Heart Disease y BMI</w:t>
      </w:r>
    </w:p>
    <w:p w14:paraId="1B61929A" w14:textId="77777777" w:rsidR="00FF383C" w:rsidRDefault="00FF383C" w:rsidP="00FF383C">
      <w:r>
        <w:t xml:space="preserve">    * Distribución del BMI: El índice de masa corporal (BMI) es un factor importante relacionado con las enfermedades cardíacas. De manera muy similar al caso anterior, tanto el tamaño de los boxes como la posición de la mediana y de los "bigotes" están en rangos muy similares.</w:t>
      </w:r>
    </w:p>
    <w:p w14:paraId="0941CC2E" w14:textId="77777777" w:rsidR="00FF383C" w:rsidRDefault="00FF383C" w:rsidP="00FF383C"/>
    <w:p w14:paraId="3C42B6F6" w14:textId="77777777" w:rsidR="00FF383C" w:rsidRDefault="00FF383C" w:rsidP="00FF383C">
      <w:r>
        <w:t>* Relación entre Heart Disease y Alcohol_Consumption</w:t>
      </w:r>
    </w:p>
    <w:p w14:paraId="6671C252" w14:textId="77777777" w:rsidR="00FF383C" w:rsidRDefault="00FF383C" w:rsidP="00FF383C">
      <w:r>
        <w:t xml:space="preserve">    * Consumo de alcohol: Este gráfico podría mostrar si las personas con enfermedad cardíaca tienden a consumir más o menos alcohol que aquellas sin la enfermedad. Si no hay mucha superposición entre los grupos, el consumo de alcohol podría estar asociado con la enfermedad.</w:t>
      </w:r>
    </w:p>
    <w:p w14:paraId="3538C484" w14:textId="77777777" w:rsidR="00FF383C" w:rsidRDefault="00FF383C" w:rsidP="00FF383C"/>
    <w:p w14:paraId="5DD7D80A" w14:textId="77777777" w:rsidR="00FF383C" w:rsidRPr="00FF383C" w:rsidRDefault="00FF383C" w:rsidP="00FF383C">
      <w:pPr>
        <w:rPr>
          <w:lang w:val="en-GB"/>
        </w:rPr>
      </w:pPr>
      <w:r w:rsidRPr="00FF383C">
        <w:rPr>
          <w:lang w:val="en-GB"/>
        </w:rPr>
        <w:t xml:space="preserve">* Relación entre </w:t>
      </w:r>
      <w:proofErr w:type="gramStart"/>
      <w:r w:rsidRPr="00FF383C">
        <w:rPr>
          <w:lang w:val="en-GB"/>
        </w:rPr>
        <w:t>Heart Disease</w:t>
      </w:r>
      <w:proofErr w:type="gramEnd"/>
      <w:r w:rsidRPr="00FF383C">
        <w:rPr>
          <w:lang w:val="en-GB"/>
        </w:rPr>
        <w:t xml:space="preserve"> y Fruit_Consumption</w:t>
      </w:r>
    </w:p>
    <w:p w14:paraId="3C87DA8A" w14:textId="77777777" w:rsidR="00FF383C" w:rsidRDefault="00FF383C" w:rsidP="00FF383C">
      <w:r w:rsidRPr="00FF383C">
        <w:rPr>
          <w:lang w:val="en-GB"/>
        </w:rPr>
        <w:t xml:space="preserve">    </w:t>
      </w:r>
      <w:r>
        <w:t>* Consumo de frutas: Este análisis podría revelar si existe una relación entre la cantidad de frutas consumidas y la presencia de enfermedades cardíacas, algo que se espera sea un factor de estilo de vida saludable.</w:t>
      </w:r>
    </w:p>
    <w:p w14:paraId="42D7B0FB" w14:textId="77777777" w:rsidR="00FF383C" w:rsidRDefault="00FF383C" w:rsidP="00FF383C"/>
    <w:p w14:paraId="67AD66A5" w14:textId="77777777" w:rsidR="00FF383C" w:rsidRDefault="00FF383C" w:rsidP="00FF383C">
      <w:r>
        <w:t>* Relación entre Heart Disease y Green_Vegetables_Consumption</w:t>
      </w:r>
    </w:p>
    <w:p w14:paraId="0247C381" w14:textId="77777777" w:rsidR="00FF383C" w:rsidRDefault="00FF383C" w:rsidP="00FF383C">
      <w:r>
        <w:t xml:space="preserve">    * Consumo de vegetales verdes: Similar al consumo de frutas, este boxplot puede sugerir si el consumo de verduras tiene alguna relación con la salud cardíaca.</w:t>
      </w:r>
    </w:p>
    <w:p w14:paraId="1623CD22" w14:textId="77777777" w:rsidR="00FF383C" w:rsidRDefault="00FF383C" w:rsidP="00FF383C"/>
    <w:p w14:paraId="76815DB4" w14:textId="77777777" w:rsidR="00FF383C" w:rsidRPr="00FF383C" w:rsidRDefault="00FF383C" w:rsidP="00FF383C">
      <w:pPr>
        <w:rPr>
          <w:lang w:val="en-GB"/>
        </w:rPr>
      </w:pPr>
      <w:r w:rsidRPr="00FF383C">
        <w:rPr>
          <w:lang w:val="en-GB"/>
        </w:rPr>
        <w:t xml:space="preserve">* Relación entre </w:t>
      </w:r>
      <w:proofErr w:type="gramStart"/>
      <w:r w:rsidRPr="00FF383C">
        <w:rPr>
          <w:lang w:val="en-GB"/>
        </w:rPr>
        <w:t>Heart Disease</w:t>
      </w:r>
      <w:proofErr w:type="gramEnd"/>
      <w:r w:rsidRPr="00FF383C">
        <w:rPr>
          <w:lang w:val="en-GB"/>
        </w:rPr>
        <w:t xml:space="preserve"> y FriedPotato_Consumption</w:t>
      </w:r>
    </w:p>
    <w:p w14:paraId="5BF4B6C1" w14:textId="77777777" w:rsidR="00FF383C" w:rsidRDefault="00FF383C" w:rsidP="00FF383C">
      <w:r w:rsidRPr="00FF383C">
        <w:rPr>
          <w:lang w:val="en-GB"/>
        </w:rPr>
        <w:t xml:space="preserve">    </w:t>
      </w:r>
      <w:r>
        <w:t>* Consumo de patatas fritas: Este gráfico podría mostrar la relación entre el consumo de alimentos potencialmente no saludables como las patatas fritas y la enfermedad cardíaca.</w:t>
      </w:r>
    </w:p>
    <w:p w14:paraId="5613E766" w14:textId="77777777" w:rsidR="00FF383C" w:rsidRDefault="00FF383C" w:rsidP="00FF383C"/>
    <w:p w14:paraId="54A1135D" w14:textId="77777777" w:rsidR="00FF383C" w:rsidRDefault="00FF383C" w:rsidP="00FF383C"/>
    <w:p w14:paraId="4270B26C" w14:textId="77777777" w:rsidR="00FF383C" w:rsidRDefault="00FF383C" w:rsidP="00FF383C">
      <w:r>
        <w:t>Para todas estas gráficas, algunas consideraciones comunes incluyen:</w:t>
      </w:r>
    </w:p>
    <w:p w14:paraId="7879B8B1" w14:textId="77777777" w:rsidR="00FF383C" w:rsidRDefault="00FF383C" w:rsidP="00FF383C"/>
    <w:p w14:paraId="70AF47DF" w14:textId="77777777" w:rsidR="00FF383C" w:rsidRDefault="00FF383C" w:rsidP="00FF383C">
      <w:r>
        <w:t>Medianas y cuartiles: La mediana es la línea central en cada caja, y las alturas de las cajas representan los cuartiles (25% y 75% percentiles). Si las medianas están en niveles muy diferentes, eso indica una diferencia central entre los grupos.</w:t>
      </w:r>
    </w:p>
    <w:p w14:paraId="0F6533AB" w14:textId="77777777" w:rsidR="00FF383C" w:rsidRDefault="00FF383C" w:rsidP="00FF383C">
      <w:r>
        <w:lastRenderedPageBreak/>
        <w:t>Bigotes: Los extremos de los bigotes representan el rango típico de los datos, y los puntos fuera de estos son considerados outliers.</w:t>
      </w:r>
    </w:p>
    <w:p w14:paraId="2994C748" w14:textId="060488A6" w:rsidR="00FF383C" w:rsidRDefault="00FF383C" w:rsidP="00FF383C">
      <w:r>
        <w:t>Ancho de las cajas: El ancho de la caja indica la dispersión entre los cuartiles medianos, lo cual puede hablar de la variabilidad de los datos en ese grupo.</w:t>
      </w:r>
    </w:p>
    <w:p w14:paraId="76FB05AB" w14:textId="17156843" w:rsidR="00FF383C" w:rsidRDefault="00FF383C" w:rsidP="00FF383C"/>
    <w:p w14:paraId="2B4D7EA0" w14:textId="14FF8C5F" w:rsidR="00FF383C" w:rsidRDefault="00FF383C" w:rsidP="00FF383C">
      <w:r w:rsidRPr="00FF383C">
        <w:drawing>
          <wp:inline distT="0" distB="0" distL="0" distR="0" wp14:anchorId="0DBB1617" wp14:editId="777D179B">
            <wp:extent cx="5400040" cy="4448810"/>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448810"/>
                    </a:xfrm>
                    <a:prstGeom prst="rect">
                      <a:avLst/>
                    </a:prstGeom>
                  </pic:spPr>
                </pic:pic>
              </a:graphicData>
            </a:graphic>
          </wp:inline>
        </w:drawing>
      </w:r>
    </w:p>
    <w:p w14:paraId="2AB8E41E" w14:textId="64647223" w:rsidR="00FF383C" w:rsidRDefault="00FF383C" w:rsidP="00FF383C">
      <w:r w:rsidRPr="00FF383C">
        <w:lastRenderedPageBreak/>
        <w:drawing>
          <wp:inline distT="0" distB="0" distL="0" distR="0" wp14:anchorId="5CAB64F9" wp14:editId="6B1D76D3">
            <wp:extent cx="5400040" cy="492823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928235"/>
                    </a:xfrm>
                    <a:prstGeom prst="rect">
                      <a:avLst/>
                    </a:prstGeom>
                  </pic:spPr>
                </pic:pic>
              </a:graphicData>
            </a:graphic>
          </wp:inline>
        </w:drawing>
      </w:r>
    </w:p>
    <w:p w14:paraId="7C7BA1B8" w14:textId="05FF14DD" w:rsidR="00FF383C" w:rsidRDefault="00FF383C" w:rsidP="00FF383C">
      <w:r w:rsidRPr="00FF383C">
        <w:lastRenderedPageBreak/>
        <w:drawing>
          <wp:inline distT="0" distB="0" distL="0" distR="0" wp14:anchorId="75196CA3" wp14:editId="13E652B1">
            <wp:extent cx="5400040" cy="418655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186555"/>
                    </a:xfrm>
                    <a:prstGeom prst="rect">
                      <a:avLst/>
                    </a:prstGeom>
                  </pic:spPr>
                </pic:pic>
              </a:graphicData>
            </a:graphic>
          </wp:inline>
        </w:drawing>
      </w:r>
    </w:p>
    <w:p w14:paraId="25D01D7B" w14:textId="6E8ABC0E" w:rsidR="00FF383C" w:rsidRDefault="00B47A19" w:rsidP="00FF383C">
      <w:r w:rsidRPr="00B47A19">
        <w:drawing>
          <wp:inline distT="0" distB="0" distL="0" distR="0" wp14:anchorId="4B2698BD" wp14:editId="57082545">
            <wp:extent cx="5400040" cy="4186555"/>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186555"/>
                    </a:xfrm>
                    <a:prstGeom prst="rect">
                      <a:avLst/>
                    </a:prstGeom>
                  </pic:spPr>
                </pic:pic>
              </a:graphicData>
            </a:graphic>
          </wp:inline>
        </w:drawing>
      </w:r>
    </w:p>
    <w:p w14:paraId="5B5D45D1" w14:textId="0AAD47BB" w:rsidR="00B47A19" w:rsidRDefault="00B47A19" w:rsidP="00FF383C">
      <w:r w:rsidRPr="00B47A19">
        <w:lastRenderedPageBreak/>
        <w:drawing>
          <wp:inline distT="0" distB="0" distL="0" distR="0" wp14:anchorId="48EE23D8" wp14:editId="37B08A10">
            <wp:extent cx="5400040" cy="418655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186555"/>
                    </a:xfrm>
                    <a:prstGeom prst="rect">
                      <a:avLst/>
                    </a:prstGeom>
                  </pic:spPr>
                </pic:pic>
              </a:graphicData>
            </a:graphic>
          </wp:inline>
        </w:drawing>
      </w:r>
    </w:p>
    <w:p w14:paraId="34A58216" w14:textId="214A2868" w:rsidR="00B47A19" w:rsidRDefault="00B47A19" w:rsidP="00FF383C">
      <w:r w:rsidRPr="00B47A19">
        <w:drawing>
          <wp:inline distT="0" distB="0" distL="0" distR="0" wp14:anchorId="3EE38046" wp14:editId="7E9E7DB9">
            <wp:extent cx="5400040" cy="418655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186555"/>
                    </a:xfrm>
                    <a:prstGeom prst="rect">
                      <a:avLst/>
                    </a:prstGeom>
                  </pic:spPr>
                </pic:pic>
              </a:graphicData>
            </a:graphic>
          </wp:inline>
        </w:drawing>
      </w:r>
    </w:p>
    <w:p w14:paraId="34FCDD8C" w14:textId="000C048C" w:rsidR="00B47A19" w:rsidRDefault="00B47A19" w:rsidP="00FF383C">
      <w:r w:rsidRPr="00B47A19">
        <w:lastRenderedPageBreak/>
        <w:drawing>
          <wp:inline distT="0" distB="0" distL="0" distR="0" wp14:anchorId="1FFDA736" wp14:editId="4E9332AD">
            <wp:extent cx="5400040" cy="5407025"/>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5407025"/>
                    </a:xfrm>
                    <a:prstGeom prst="rect">
                      <a:avLst/>
                    </a:prstGeom>
                  </pic:spPr>
                </pic:pic>
              </a:graphicData>
            </a:graphic>
          </wp:inline>
        </w:drawing>
      </w:r>
    </w:p>
    <w:p w14:paraId="68171F56" w14:textId="4EEDA543" w:rsidR="00B47A19" w:rsidRDefault="00B47A19" w:rsidP="00FF383C">
      <w:r w:rsidRPr="00B47A19">
        <w:lastRenderedPageBreak/>
        <w:drawing>
          <wp:inline distT="0" distB="0" distL="0" distR="0" wp14:anchorId="797C71BD" wp14:editId="0C12F92B">
            <wp:extent cx="5400040" cy="418655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186555"/>
                    </a:xfrm>
                    <a:prstGeom prst="rect">
                      <a:avLst/>
                    </a:prstGeom>
                  </pic:spPr>
                </pic:pic>
              </a:graphicData>
            </a:graphic>
          </wp:inline>
        </w:drawing>
      </w:r>
    </w:p>
    <w:p w14:paraId="0DE9CF7D" w14:textId="6D6AFE32" w:rsidR="00B47A19" w:rsidRDefault="00B47A19" w:rsidP="00FF383C">
      <w:r w:rsidRPr="00B47A19">
        <w:drawing>
          <wp:inline distT="0" distB="0" distL="0" distR="0" wp14:anchorId="49F37A4E" wp14:editId="653CED5D">
            <wp:extent cx="5400040" cy="4336415"/>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336415"/>
                    </a:xfrm>
                    <a:prstGeom prst="rect">
                      <a:avLst/>
                    </a:prstGeom>
                  </pic:spPr>
                </pic:pic>
              </a:graphicData>
            </a:graphic>
          </wp:inline>
        </w:drawing>
      </w:r>
    </w:p>
    <w:p w14:paraId="3CA6B635" w14:textId="02536FAE" w:rsidR="00B47A19" w:rsidRDefault="00B47A19" w:rsidP="00FF383C">
      <w:r w:rsidRPr="00B47A19">
        <w:lastRenderedPageBreak/>
        <w:drawing>
          <wp:inline distT="0" distB="0" distL="0" distR="0" wp14:anchorId="21D0D791" wp14:editId="27B9147B">
            <wp:extent cx="5400040" cy="43319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331970"/>
                    </a:xfrm>
                    <a:prstGeom prst="rect">
                      <a:avLst/>
                    </a:prstGeom>
                  </pic:spPr>
                </pic:pic>
              </a:graphicData>
            </a:graphic>
          </wp:inline>
        </w:drawing>
      </w:r>
    </w:p>
    <w:p w14:paraId="55F01424" w14:textId="3D18257B" w:rsidR="00B47A19" w:rsidRDefault="00B47A19" w:rsidP="00FF383C">
      <w:r w:rsidRPr="00B47A19">
        <w:drawing>
          <wp:inline distT="0" distB="0" distL="0" distR="0" wp14:anchorId="3461B132" wp14:editId="6462CB25">
            <wp:extent cx="5400040" cy="418655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186555"/>
                    </a:xfrm>
                    <a:prstGeom prst="rect">
                      <a:avLst/>
                    </a:prstGeom>
                  </pic:spPr>
                </pic:pic>
              </a:graphicData>
            </a:graphic>
          </wp:inline>
        </w:drawing>
      </w:r>
    </w:p>
    <w:p w14:paraId="6262ADC2" w14:textId="1EAE9A2B" w:rsidR="00B47A19" w:rsidRDefault="00B47A19" w:rsidP="00FF383C"/>
    <w:p w14:paraId="2B5D15C0" w14:textId="6DE89BF9" w:rsidR="00B47A19" w:rsidRDefault="00B47A19" w:rsidP="00FF383C">
      <w:r w:rsidRPr="00B47A19">
        <w:t>El coeficiente de correlación de Pearson varía entre -1 y 1, donde 1 significa una correlación positiva perfecta, -1 significa una correlación negativa perfecta y 0 significa que no hay correlación.</w:t>
      </w:r>
    </w:p>
    <w:p w14:paraId="0FB49F37" w14:textId="1F4CA8EB" w:rsidR="00B47A19" w:rsidRDefault="00B47A19" w:rsidP="00FF383C"/>
    <w:p w14:paraId="5AF91217" w14:textId="038F325B" w:rsidR="00B47A19" w:rsidRDefault="00B47A19" w:rsidP="00FF383C">
      <w:r w:rsidRPr="00B47A19">
        <w:drawing>
          <wp:inline distT="0" distB="0" distL="0" distR="0" wp14:anchorId="278B8CF9" wp14:editId="03DB04F4">
            <wp:extent cx="5400040" cy="475932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759325"/>
                    </a:xfrm>
                    <a:prstGeom prst="rect">
                      <a:avLst/>
                    </a:prstGeom>
                  </pic:spPr>
                </pic:pic>
              </a:graphicData>
            </a:graphic>
          </wp:inline>
        </w:drawing>
      </w:r>
    </w:p>
    <w:p w14:paraId="4F6FBC0C" w14:textId="0C8DFDF7" w:rsidR="008846E3" w:rsidRDefault="008846E3">
      <w:r>
        <w:br w:type="page"/>
      </w:r>
    </w:p>
    <w:p w14:paraId="36822326" w14:textId="77777777" w:rsidR="00B47A19" w:rsidRDefault="00B47A19" w:rsidP="00B47A19">
      <w:r>
        <w:lastRenderedPageBreak/>
        <w:t>Ingeniería de Características</w:t>
      </w:r>
    </w:p>
    <w:p w14:paraId="398B354F" w14:textId="77777777" w:rsidR="00B47A19" w:rsidRDefault="00B47A19" w:rsidP="00B47A19">
      <w:r>
        <w:t>Para la preparación del dataset, abordaremos los siguientes pasos:</w:t>
      </w:r>
    </w:p>
    <w:p w14:paraId="2C88DCA2" w14:textId="77777777" w:rsidR="00B47A19" w:rsidRDefault="00B47A19" w:rsidP="00B47A19"/>
    <w:p w14:paraId="198510E4" w14:textId="77777777" w:rsidR="00B47A19" w:rsidRDefault="00B47A19" w:rsidP="00B47A19">
      <w:r>
        <w:t>Gestión de valores faltantes: Imputaremos o eliminaremos filas/columnas según sea necesario.</w:t>
      </w:r>
    </w:p>
    <w:p w14:paraId="20E5ACBC" w14:textId="77777777" w:rsidR="00B47A19" w:rsidRDefault="00B47A19" w:rsidP="00B47A19">
      <w:r>
        <w:t>Codificación de variables categóricas: Usaremos técnicas como One-Hot Encoding o Label Encoding.</w:t>
      </w:r>
    </w:p>
    <w:p w14:paraId="3E54ABE5" w14:textId="42454E6A" w:rsidR="008846E3" w:rsidRDefault="00B47A19" w:rsidP="00B47A19">
      <w:r>
        <w:t>Normalización/Estandarización de variables: Estandarizaremos las variables numéricas para tener un rango común.</w:t>
      </w:r>
    </w:p>
    <w:p w14:paraId="77DDFEDD" w14:textId="1A8753A2" w:rsidR="00B47A19" w:rsidRDefault="00B47A19" w:rsidP="00B47A19"/>
    <w:p w14:paraId="785B21F2" w14:textId="77777777" w:rsidR="00B47A19" w:rsidRDefault="00B47A19" w:rsidP="00B47A19">
      <w:r>
        <w:t xml:space="preserve">Alternativas como el Ordinal Encoding o el uso de técnicas de embedding pueden ser más adecuadas en ciertas circunstancias. Ordinal Encoding asigna un valor entero único a cada categoría de manera ordenada. Aunque es más compacto y evita el problema de la alta dimensionalidad inherente al One-Hot Encoding, puede introducir una relación de orden artificial entre las categorías que no existe naturalmente, lo cual podría ser inapropiado para algunos modelos. </w:t>
      </w:r>
    </w:p>
    <w:p w14:paraId="5B324576" w14:textId="77777777" w:rsidR="00B47A19" w:rsidRDefault="00B47A19" w:rsidP="00B47A19">
      <w:r>
        <w:t>Por otro lado, los métodos de embedding, comúnmente empleados en el aprendizaje profundo, pueden aprender una representación numérica densa de las categorías, lo que permite capturar relaciones potencialmente más complejas entre ellas.</w:t>
      </w:r>
    </w:p>
    <w:p w14:paraId="329FA625" w14:textId="77777777" w:rsidR="00B47A19" w:rsidRDefault="00B47A19" w:rsidP="00B47A19"/>
    <w:p w14:paraId="54A01E54" w14:textId="225286D7" w:rsidR="00B47A19" w:rsidRDefault="00B47A19" w:rsidP="00B47A19">
      <w:r>
        <w:t>Hay que volver a clarificar que el Ordinal Encoding ordena las categorías numéricamente, lo cual puede ser un problema si el modelo interpreta esta ordenación como una relación de magnitud.</w:t>
      </w:r>
    </w:p>
    <w:p w14:paraId="530BA5CB" w14:textId="00E445BA" w:rsidR="00B47A19" w:rsidRDefault="00B47A19" w:rsidP="00B47A19"/>
    <w:p w14:paraId="5053900A" w14:textId="26B332EB" w:rsidR="00B47A19" w:rsidRDefault="00B47A19" w:rsidP="00B47A19">
      <w:r w:rsidRPr="00B47A19">
        <w:t>Los resultados muestran que aproximadamente el 91.9% de las muestras pertenecen a la clase 0 y solo el 8.1% a la clase 1. Este tipo de desbalance es significativo y puede tener un impacto considerable en el rendimiento de muchos modelos de machine learning, especialmente aquellos que asumen (explícita o implícitamente) que las clases están balanceadas.</w:t>
      </w:r>
    </w:p>
    <w:p w14:paraId="43B5178B" w14:textId="155515DA" w:rsidR="00B47A19" w:rsidRDefault="00B47A19" w:rsidP="00B47A19"/>
    <w:p w14:paraId="7C340450" w14:textId="700D0FAF" w:rsidR="00B47A19" w:rsidRDefault="00B47A19" w:rsidP="00B47A19">
      <w:r w:rsidRPr="00B47A19">
        <w:t>Submuestreo combinando SMOTE y Tomek Links</w:t>
      </w:r>
    </w:p>
    <w:p w14:paraId="6DF3B4E0" w14:textId="77777777" w:rsidR="00B47A19" w:rsidRPr="00B47A19" w:rsidRDefault="00B47A19" w:rsidP="00B47A19">
      <w:pPr>
        <w:rPr>
          <w:lang w:val="en-GB"/>
        </w:rPr>
      </w:pPr>
      <w:r w:rsidRPr="00B47A19">
        <w:rPr>
          <w:lang w:val="en-GB"/>
        </w:rPr>
        <w:t xml:space="preserve">pipeline_resampling = </w:t>
      </w:r>
      <w:proofErr w:type="gramStart"/>
      <w:r w:rsidRPr="00B47A19">
        <w:rPr>
          <w:lang w:val="en-GB"/>
        </w:rPr>
        <w:t>ImbPipeline(</w:t>
      </w:r>
      <w:proofErr w:type="gramEnd"/>
      <w:r w:rsidRPr="00B47A19">
        <w:rPr>
          <w:lang w:val="en-GB"/>
        </w:rPr>
        <w:t>[</w:t>
      </w:r>
    </w:p>
    <w:p w14:paraId="396EF80D" w14:textId="77777777" w:rsidR="00B47A19" w:rsidRPr="00B47A19" w:rsidRDefault="00B47A19" w:rsidP="00B47A19">
      <w:pPr>
        <w:rPr>
          <w:lang w:val="en-GB"/>
        </w:rPr>
      </w:pPr>
      <w:r w:rsidRPr="00B47A19">
        <w:rPr>
          <w:lang w:val="en-GB"/>
        </w:rPr>
        <w:t xml:space="preserve">    ('scaler', </w:t>
      </w:r>
      <w:proofErr w:type="gramStart"/>
      <w:r w:rsidRPr="00B47A19">
        <w:rPr>
          <w:lang w:val="en-GB"/>
        </w:rPr>
        <w:t>MinMaxScaler(</w:t>
      </w:r>
      <w:proofErr w:type="gramEnd"/>
      <w:r w:rsidRPr="00B47A19">
        <w:rPr>
          <w:lang w:val="en-GB"/>
        </w:rPr>
        <w:t>)),</w:t>
      </w:r>
    </w:p>
    <w:p w14:paraId="712EDC2B" w14:textId="77777777" w:rsidR="00B47A19" w:rsidRPr="00B47A19" w:rsidRDefault="00B47A19" w:rsidP="00B47A19">
      <w:pPr>
        <w:rPr>
          <w:lang w:val="en-GB"/>
        </w:rPr>
      </w:pPr>
      <w:r w:rsidRPr="00B47A19">
        <w:rPr>
          <w:lang w:val="en-GB"/>
        </w:rPr>
        <w:t xml:space="preserve">    ('smote', </w:t>
      </w:r>
      <w:proofErr w:type="gramStart"/>
      <w:r w:rsidRPr="00B47A19">
        <w:rPr>
          <w:lang w:val="en-GB"/>
        </w:rPr>
        <w:t>SMOTE(</w:t>
      </w:r>
      <w:proofErr w:type="gramEnd"/>
      <w:r w:rsidRPr="00B47A19">
        <w:rPr>
          <w:lang w:val="en-GB"/>
        </w:rPr>
        <w:t>sampling_strategy='minority')),</w:t>
      </w:r>
    </w:p>
    <w:p w14:paraId="2DC14878" w14:textId="77777777" w:rsidR="00B47A19" w:rsidRPr="00B47A19" w:rsidRDefault="00B47A19" w:rsidP="00B47A19">
      <w:pPr>
        <w:rPr>
          <w:lang w:val="en-GB"/>
        </w:rPr>
      </w:pPr>
      <w:r w:rsidRPr="00B47A19">
        <w:rPr>
          <w:lang w:val="en-GB"/>
        </w:rPr>
        <w:t xml:space="preserve">    ('tomek', TomekLinks(sampling_strategy='majority'))</w:t>
      </w:r>
    </w:p>
    <w:p w14:paraId="6B05FE54" w14:textId="77777777" w:rsidR="00B47A19" w:rsidRDefault="00B47A19" w:rsidP="00B47A19">
      <w:r>
        <w:t>])</w:t>
      </w:r>
    </w:p>
    <w:p w14:paraId="5FFADB71" w14:textId="77777777" w:rsidR="00B47A19" w:rsidRDefault="00B47A19" w:rsidP="00B47A19"/>
    <w:p w14:paraId="35C172DD" w14:textId="77777777" w:rsidR="00B47A19" w:rsidRDefault="00B47A19" w:rsidP="00B47A19">
      <w:r>
        <w:t># Aplicar el pipeline al conjunto de entrenamiento</w:t>
      </w:r>
    </w:p>
    <w:p w14:paraId="401FB159" w14:textId="62A6CB87" w:rsidR="00B47A19" w:rsidRDefault="00B47A19" w:rsidP="00B47A19">
      <w:r>
        <w:lastRenderedPageBreak/>
        <w:t>X_resampled, y_resampled = pipeline_resampling.fit_</w:t>
      </w:r>
      <w:proofErr w:type="gramStart"/>
      <w:r>
        <w:t>resample(</w:t>
      </w:r>
      <w:proofErr w:type="gramEnd"/>
      <w:r>
        <w:t>X_train, y_train)</w:t>
      </w:r>
    </w:p>
    <w:p w14:paraId="131D553C" w14:textId="77777777" w:rsidR="00B47A19" w:rsidRPr="00B47A19" w:rsidRDefault="00B47A19" w:rsidP="00B47A19">
      <w:pPr>
        <w:rPr>
          <w:lang w:val="en-GB"/>
        </w:rPr>
      </w:pPr>
      <w:r w:rsidRPr="00B47A19">
        <w:rPr>
          <w:lang w:val="en-GB"/>
        </w:rPr>
        <w:t xml:space="preserve">pipeline_resampling = </w:t>
      </w:r>
      <w:proofErr w:type="gramStart"/>
      <w:r w:rsidRPr="00B47A19">
        <w:rPr>
          <w:lang w:val="en-GB"/>
        </w:rPr>
        <w:t>ImbPipeline(</w:t>
      </w:r>
      <w:proofErr w:type="gramEnd"/>
      <w:r w:rsidRPr="00B47A19">
        <w:rPr>
          <w:lang w:val="en-GB"/>
        </w:rPr>
        <w:t>[</w:t>
      </w:r>
    </w:p>
    <w:p w14:paraId="675B8768" w14:textId="77777777" w:rsidR="00B47A19" w:rsidRPr="00B47A19" w:rsidRDefault="00B47A19" w:rsidP="00B47A19">
      <w:pPr>
        <w:rPr>
          <w:lang w:val="en-GB"/>
        </w:rPr>
      </w:pPr>
      <w:r w:rsidRPr="00B47A19">
        <w:rPr>
          <w:lang w:val="en-GB"/>
        </w:rPr>
        <w:t xml:space="preserve">    ('scaler', </w:t>
      </w:r>
      <w:proofErr w:type="gramStart"/>
      <w:r w:rsidRPr="00B47A19">
        <w:rPr>
          <w:lang w:val="en-GB"/>
        </w:rPr>
        <w:t>MinMaxScaler(</w:t>
      </w:r>
      <w:proofErr w:type="gramEnd"/>
      <w:r w:rsidRPr="00B47A19">
        <w:rPr>
          <w:lang w:val="en-GB"/>
        </w:rPr>
        <w:t>)),</w:t>
      </w:r>
    </w:p>
    <w:p w14:paraId="3D668BDB" w14:textId="77777777" w:rsidR="00B47A19" w:rsidRPr="00B47A19" w:rsidRDefault="00B47A19" w:rsidP="00B47A19">
      <w:pPr>
        <w:rPr>
          <w:lang w:val="en-GB"/>
        </w:rPr>
      </w:pPr>
      <w:r w:rsidRPr="00B47A19">
        <w:rPr>
          <w:lang w:val="en-GB"/>
        </w:rPr>
        <w:t xml:space="preserve">    ('smote', </w:t>
      </w:r>
      <w:proofErr w:type="gramStart"/>
      <w:r w:rsidRPr="00B47A19">
        <w:rPr>
          <w:lang w:val="en-GB"/>
        </w:rPr>
        <w:t>SMOTE(</w:t>
      </w:r>
      <w:proofErr w:type="gramEnd"/>
      <w:r w:rsidRPr="00B47A19">
        <w:rPr>
          <w:lang w:val="en-GB"/>
        </w:rPr>
        <w:t>sampling_strategy='minority')),</w:t>
      </w:r>
    </w:p>
    <w:p w14:paraId="221019B1" w14:textId="77777777" w:rsidR="00B47A19" w:rsidRPr="00B47A19" w:rsidRDefault="00B47A19" w:rsidP="00B47A19">
      <w:pPr>
        <w:rPr>
          <w:lang w:val="en-GB"/>
        </w:rPr>
      </w:pPr>
      <w:r w:rsidRPr="00B47A19">
        <w:rPr>
          <w:lang w:val="en-GB"/>
        </w:rPr>
        <w:t xml:space="preserve">    ('tomek', TomekLinks(sampling_strategy='majority'))</w:t>
      </w:r>
    </w:p>
    <w:p w14:paraId="5EB65991" w14:textId="77777777" w:rsidR="00B47A19" w:rsidRDefault="00B47A19" w:rsidP="00B47A19">
      <w:r>
        <w:t>])</w:t>
      </w:r>
    </w:p>
    <w:p w14:paraId="1496E758" w14:textId="77777777" w:rsidR="00B47A19" w:rsidRDefault="00B47A19" w:rsidP="00B47A19"/>
    <w:p w14:paraId="7C35E25F" w14:textId="77777777" w:rsidR="00B47A19" w:rsidRDefault="00B47A19" w:rsidP="00B47A19">
      <w:r>
        <w:t># Aplicar el pipeline al conjunto de entrenamiento</w:t>
      </w:r>
    </w:p>
    <w:p w14:paraId="33DADC0D" w14:textId="3A3A5AB0" w:rsidR="00B47A19" w:rsidRDefault="00B47A19" w:rsidP="00B47A19">
      <w:r>
        <w:t>X_resampled, y_resampled = pipeline_resampling.fit_</w:t>
      </w:r>
      <w:proofErr w:type="gramStart"/>
      <w:r>
        <w:t>resample(</w:t>
      </w:r>
      <w:proofErr w:type="gramEnd"/>
      <w:r>
        <w:t>X_train, y_train)</w:t>
      </w:r>
    </w:p>
    <w:p w14:paraId="0400FE6F" w14:textId="352DA445" w:rsidR="008846E3" w:rsidRDefault="008846E3">
      <w:r>
        <w:br w:type="page"/>
      </w:r>
    </w:p>
    <w:p w14:paraId="3D7FFBC8" w14:textId="77777777" w:rsidR="00B47A19" w:rsidRDefault="00B47A19" w:rsidP="00B47A19">
      <w:r>
        <w:lastRenderedPageBreak/>
        <w:t>Aplicación de Modelos</w:t>
      </w:r>
    </w:p>
    <w:p w14:paraId="71EAF25B" w14:textId="77777777" w:rsidR="00B47A19" w:rsidRDefault="00B47A19" w:rsidP="00B47A19">
      <w:r>
        <w:t>A continuación, definiremos y entrenaremos diferentes modelos, compararemos su rendimiento y seleccionaremos el más adecuado. Después de completar estos pasos iniciales, podemos proceder a la evaluación y mejora de los modelos seleccionados.</w:t>
      </w:r>
    </w:p>
    <w:p w14:paraId="5D6090EE" w14:textId="77777777" w:rsidR="00B47A19" w:rsidRDefault="00B47A19" w:rsidP="00B47A19"/>
    <w:p w14:paraId="5CA4EEAC" w14:textId="77777777" w:rsidR="00B47A19" w:rsidRDefault="00B47A19" w:rsidP="00B47A19">
      <w:r>
        <w:t>* Gestión de valores faltantes: Imputaremos o eliminaremos filas/columnas según sea necesario. Se utiliza para ello 'SimpleImputer' para ambas características numéricas y categóricas, para las numéricas se rellena con la mediana mientras que para las categóricas se utilizan los valores más frecuentes.</w:t>
      </w:r>
    </w:p>
    <w:p w14:paraId="3E65321F" w14:textId="77777777" w:rsidR="00B47A19" w:rsidRDefault="00B47A19" w:rsidP="00B47A19">
      <w:r>
        <w:t>* Codificación de variables categóricas: Usaremos técnicas como One-Hot Encoding o Label Encoding. OneHotEncoder se centra en crear nuevas columnas indicando presencia de un valor con un 1 y la ausencia con un 0. La opción de handle_unknown='ignore' permite manejar categorías no vistas durante el entrenamiento.</w:t>
      </w:r>
    </w:p>
    <w:p w14:paraId="3303AA88" w14:textId="0BA6D07B" w:rsidR="008846E3" w:rsidRDefault="00B47A19" w:rsidP="00B47A19">
      <w:r>
        <w:t>* Normalización/Estandarización de variables: Estandarizaremos las variables numéricas para tener un rango común. Se utiliza para esto el StandardScaler, es crucial para utilizar modelos que asumen que todas las características tienen aproximadamente la misma escala, como la regresión lineal o métodos en los que sean importante las distancias.</w:t>
      </w:r>
    </w:p>
    <w:p w14:paraId="23861AA7" w14:textId="77777777" w:rsidR="00B47A19" w:rsidRDefault="00B47A19" w:rsidP="00B47A19">
      <w:r>
        <w:t>* Resampling con SMOTE:</w:t>
      </w:r>
    </w:p>
    <w:p w14:paraId="6AB93B47" w14:textId="77777777" w:rsidR="00B47A19" w:rsidRDefault="00B47A19" w:rsidP="00B47A19"/>
    <w:p w14:paraId="5F23FEFD" w14:textId="77777777" w:rsidR="00B47A19" w:rsidRDefault="00B47A19" w:rsidP="00B47A19">
      <w:r>
        <w:t xml:space="preserve">    * SMOTE (Synthetic Minority Over-sampling Technique) es una técnica avanzada de sobremuestreo que ayuda a abordar el desequilibrio de clases creando ejemplos sintéticos de la clase minoritaria en lugar de simplemente hacer un sobremuestreo con reemplazo. Esto se hace seleccionando ejemplos que están cerca en el espacio de características, trazando una línea entre los ejemplos en el espacio de características y generando ejemplos nuevos a lo largo de esa línea.</w:t>
      </w:r>
    </w:p>
    <w:p w14:paraId="02FA14D8" w14:textId="77777777" w:rsidR="00B47A19" w:rsidRDefault="00B47A19" w:rsidP="00B47A19"/>
    <w:p w14:paraId="4EFE4948" w14:textId="77777777" w:rsidR="00B47A19" w:rsidRDefault="00B47A19" w:rsidP="00B47A19">
      <w:r>
        <w:t xml:space="preserve">    * sampling_strategy='minority' indica que solo la clase minoritaria será sobremuestreada para equiparar su número al de la clase mayoritaria.</w:t>
      </w:r>
    </w:p>
    <w:p w14:paraId="0C4E2C73" w14:textId="77777777" w:rsidR="00B47A19" w:rsidRDefault="00B47A19" w:rsidP="00B47A19"/>
    <w:p w14:paraId="2E0BE15D" w14:textId="77777777" w:rsidR="00B47A19" w:rsidRDefault="00B47A19" w:rsidP="00B47A19">
      <w:r>
        <w:t>* Submuestreo con TomekLinks:</w:t>
      </w:r>
    </w:p>
    <w:p w14:paraId="18D17F5C" w14:textId="77777777" w:rsidR="00B47A19" w:rsidRDefault="00B47A19" w:rsidP="00B47A19"/>
    <w:p w14:paraId="380FA658" w14:textId="77777777" w:rsidR="00B47A19" w:rsidRDefault="00B47A19" w:rsidP="00B47A19">
      <w:r>
        <w:t xml:space="preserve">    * TomekLinks es una técnica de submuestreo que identifica pares de ejemplos </w:t>
      </w:r>
      <w:proofErr w:type="gramStart"/>
      <w:r>
        <w:t>cercanos</w:t>
      </w:r>
      <w:proofErr w:type="gramEnd"/>
      <w:r>
        <w:t xml:space="preserve"> pero de clases opuestas, conocidos como enlaces Tomek, y elimina los ejemplos de la clase mayoritaria de cada par. Esto puede ayudar a hacer que el límite de decisión entre las clases sea más distinto.</w:t>
      </w:r>
    </w:p>
    <w:p w14:paraId="4B6D411B" w14:textId="77777777" w:rsidR="00B47A19" w:rsidRDefault="00B47A19" w:rsidP="00B47A19"/>
    <w:p w14:paraId="3967790F" w14:textId="77777777" w:rsidR="00B47A19" w:rsidRDefault="00B47A19" w:rsidP="00B47A19">
      <w:r>
        <w:t xml:space="preserve">    * sampling_strategy='majority' indica que se submuestreará la clase mayoritaria, eliminando los ejemplos de la clase mayoritaria que son Tomek Links.</w:t>
      </w:r>
    </w:p>
    <w:p w14:paraId="519BFC88" w14:textId="77777777" w:rsidR="00B47A19" w:rsidRDefault="00B47A19" w:rsidP="00B47A19"/>
    <w:p w14:paraId="6833BD34" w14:textId="77777777" w:rsidR="00B47A19" w:rsidRDefault="00B47A19" w:rsidP="00B47A19">
      <w:r>
        <w:lastRenderedPageBreak/>
        <w:t>* Escalado de Características:</w:t>
      </w:r>
    </w:p>
    <w:p w14:paraId="23EE5EE4" w14:textId="77777777" w:rsidR="00B47A19" w:rsidRDefault="00B47A19" w:rsidP="00B47A19"/>
    <w:p w14:paraId="0ABB12FE" w14:textId="77777777" w:rsidR="00B47A19" w:rsidRDefault="00B47A19" w:rsidP="00B47A19">
      <w:r>
        <w:t xml:space="preserve">    * MinMaxScaler es utilizado para normalizar las características escalándolas a un rango específico, generalmente 0 a 1. Esto es especialmente útil para algoritmos que dependen de la distancia entre los datos, como K-Nearest Neighbors, y puede mejorar el rendimiento de muchos otros modelos.</w:t>
      </w:r>
    </w:p>
    <w:p w14:paraId="45D45CA9" w14:textId="77777777" w:rsidR="00B47A19" w:rsidRDefault="00B47A19" w:rsidP="00B47A19"/>
    <w:p w14:paraId="7EF396AF" w14:textId="77777777" w:rsidR="00B47A19" w:rsidRDefault="00B47A19" w:rsidP="00B47A19">
      <w:r>
        <w:t>* Calculando scale_pos_weight:</w:t>
      </w:r>
    </w:p>
    <w:p w14:paraId="61E8A8DD" w14:textId="77777777" w:rsidR="00B47A19" w:rsidRDefault="00B47A19" w:rsidP="00B47A19"/>
    <w:p w14:paraId="08F38A23" w14:textId="35A318B4" w:rsidR="00B47A19" w:rsidRDefault="00B47A19" w:rsidP="00B47A19">
      <w:r>
        <w:t xml:space="preserve">    Esta es una técnica específica para algoritmos que soportan ponderación de clases, como XGBoost. El scale_pos_weight se utiliza para contrarrestar el desequilibrio entre las clases ajustando la importancia que se da a las clases minoritarias durante el entrenamiento. Aquí se calcula como la proporción del número de ejemplos en la clase mayoritaria dividido por el número de ejemplos en la clase minoritaria, usando los datos de entrenamiento (y_train).</w:t>
      </w:r>
    </w:p>
    <w:p w14:paraId="39C4A9C3" w14:textId="32204BF2" w:rsidR="00B47A19" w:rsidRDefault="00B47A19">
      <w:r>
        <w:br w:type="page"/>
      </w:r>
    </w:p>
    <w:p w14:paraId="1C0E3E09" w14:textId="37670A29" w:rsidR="009B1188" w:rsidRDefault="009B1188">
      <w:r>
        <w:lastRenderedPageBreak/>
        <w:t>Naive Bayes</w:t>
      </w:r>
    </w:p>
    <w:p w14:paraId="7453B3A2" w14:textId="77777777" w:rsidR="009B1188" w:rsidRPr="009B1188" w:rsidRDefault="009B1188" w:rsidP="009B1188">
      <w:pPr>
        <w:spacing w:after="0" w:line="240" w:lineRule="auto"/>
        <w:rPr>
          <w:rFonts w:ascii="Consolas" w:eastAsia="Times New Roman" w:hAnsi="Consolas" w:cs="Times New Roman"/>
          <w:color w:val="CCCCCC"/>
          <w:sz w:val="21"/>
          <w:szCs w:val="21"/>
          <w:lang w:eastAsia="es-ES"/>
        </w:rPr>
      </w:pPr>
      <w:r w:rsidRPr="009B1188">
        <w:rPr>
          <w:rFonts w:ascii="Consolas" w:eastAsia="Times New Roman" w:hAnsi="Consolas" w:cs="Times New Roman"/>
          <w:color w:val="CCCCCC"/>
          <w:sz w:val="21"/>
          <w:szCs w:val="21"/>
          <w:lang w:eastAsia="es-ES"/>
        </w:rPr>
        <w:t>Mejores parámetros:</w:t>
      </w:r>
    </w:p>
    <w:p w14:paraId="4A1F4E5A" w14:textId="77777777" w:rsidR="009B1188" w:rsidRPr="009B1188" w:rsidRDefault="009B1188" w:rsidP="009B1188">
      <w:pPr>
        <w:spacing w:after="0" w:line="240" w:lineRule="auto"/>
        <w:rPr>
          <w:rFonts w:ascii="Consolas" w:eastAsia="Times New Roman" w:hAnsi="Consolas" w:cs="Times New Roman"/>
          <w:color w:val="CCCCCC"/>
          <w:sz w:val="21"/>
          <w:szCs w:val="21"/>
          <w:lang w:eastAsia="es-ES"/>
        </w:rPr>
      </w:pPr>
      <w:r w:rsidRPr="009B1188">
        <w:rPr>
          <w:rFonts w:ascii="Consolas" w:eastAsia="Times New Roman" w:hAnsi="Consolas" w:cs="Times New Roman"/>
          <w:color w:val="CCCCCC"/>
          <w:sz w:val="21"/>
          <w:szCs w:val="21"/>
          <w:lang w:eastAsia="es-ES"/>
        </w:rPr>
        <w:t>{}</w:t>
      </w:r>
    </w:p>
    <w:p w14:paraId="2E0DC051" w14:textId="77777777" w:rsidR="009B1188" w:rsidRPr="009B1188" w:rsidRDefault="009B1188" w:rsidP="009B1188">
      <w:pPr>
        <w:spacing w:after="0" w:line="240" w:lineRule="auto"/>
        <w:rPr>
          <w:rFonts w:ascii="Consolas" w:eastAsia="Times New Roman" w:hAnsi="Consolas" w:cs="Times New Roman"/>
          <w:color w:val="CCCCCC"/>
          <w:sz w:val="21"/>
          <w:szCs w:val="21"/>
          <w:lang w:eastAsia="es-ES"/>
        </w:rPr>
      </w:pPr>
      <w:r w:rsidRPr="009B1188">
        <w:rPr>
          <w:rFonts w:ascii="Consolas" w:eastAsia="Times New Roman" w:hAnsi="Consolas" w:cs="Times New Roman"/>
          <w:color w:val="CCCCCC"/>
          <w:sz w:val="21"/>
          <w:szCs w:val="21"/>
          <w:lang w:eastAsia="es-ES"/>
        </w:rPr>
        <w:t>Mejor puntuación:</w:t>
      </w:r>
    </w:p>
    <w:p w14:paraId="06FDA921" w14:textId="36C65C94" w:rsidR="009B1188" w:rsidRDefault="009B1188" w:rsidP="009B1188">
      <w:pPr>
        <w:rPr>
          <w:rFonts w:ascii="Consolas" w:eastAsia="Times New Roman" w:hAnsi="Consolas" w:cs="Times New Roman"/>
          <w:color w:val="CCCCCC"/>
          <w:sz w:val="21"/>
          <w:szCs w:val="21"/>
          <w:lang w:eastAsia="es-ES"/>
        </w:rPr>
      </w:pPr>
      <w:r w:rsidRPr="009B1188">
        <w:rPr>
          <w:rFonts w:ascii="Consolas" w:eastAsia="Times New Roman" w:hAnsi="Consolas" w:cs="Times New Roman"/>
          <w:color w:val="CCCCCC"/>
          <w:sz w:val="21"/>
          <w:szCs w:val="21"/>
          <w:lang w:eastAsia="es-ES"/>
        </w:rPr>
        <w:t>0.2920384443035796</w:t>
      </w:r>
    </w:p>
    <w:p w14:paraId="72DA57CE" w14:textId="3D6762F6" w:rsidR="009B1188" w:rsidRDefault="009B1188" w:rsidP="009B1188">
      <w:pPr>
        <w:rPr>
          <w:rFonts w:ascii="Consolas" w:eastAsia="Times New Roman" w:hAnsi="Consolas" w:cs="Times New Roman"/>
          <w:color w:val="CCCCCC"/>
          <w:sz w:val="21"/>
          <w:szCs w:val="21"/>
          <w:lang w:eastAsia="es-ES"/>
        </w:rPr>
      </w:pPr>
    </w:p>
    <w:p w14:paraId="08EC8127"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precision    </w:t>
      </w:r>
      <w:proofErr w:type="gramStart"/>
      <w:r w:rsidRPr="009B1188">
        <w:rPr>
          <w:rFonts w:ascii="Consolas" w:eastAsia="Times New Roman" w:hAnsi="Consolas" w:cs="Times New Roman"/>
          <w:color w:val="CCCCCC"/>
          <w:sz w:val="21"/>
          <w:szCs w:val="21"/>
          <w:lang w:val="en-GB" w:eastAsia="es-ES"/>
        </w:rPr>
        <w:t>recall  f</w:t>
      </w:r>
      <w:proofErr w:type="gramEnd"/>
      <w:r w:rsidRPr="009B1188">
        <w:rPr>
          <w:rFonts w:ascii="Consolas" w:eastAsia="Times New Roman" w:hAnsi="Consolas" w:cs="Times New Roman"/>
          <w:color w:val="CCCCCC"/>
          <w:sz w:val="21"/>
          <w:szCs w:val="21"/>
          <w:lang w:val="en-GB" w:eastAsia="es-ES"/>
        </w:rPr>
        <w:t>1-score   support</w:t>
      </w:r>
    </w:p>
    <w:p w14:paraId="7423754E"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p>
    <w:p w14:paraId="0F581DC3"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0.0       0.97      0.69      0.80     56774</w:t>
      </w:r>
    </w:p>
    <w:p w14:paraId="427A6F06"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1.0       0.17      0.75      0.28      4997</w:t>
      </w:r>
    </w:p>
    <w:p w14:paraId="6E0200F5"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p>
    <w:p w14:paraId="5DEBB7A7"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accuracy                           0.69     61771</w:t>
      </w:r>
    </w:p>
    <w:p w14:paraId="36F17D3A"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macro avg       0.57      0.72      0.54     61771</w:t>
      </w:r>
    </w:p>
    <w:p w14:paraId="48AC9062" w14:textId="77777777" w:rsidR="009B1188" w:rsidRDefault="009B1188" w:rsidP="009B1188">
      <w:pPr>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weighted avg       0.90      0.69      0.76     61771</w:t>
      </w:r>
    </w:p>
    <w:p w14:paraId="721EC040" w14:textId="77777777" w:rsidR="009B1188" w:rsidRDefault="009B1188" w:rsidP="009B1188">
      <w:pPr>
        <w:rPr>
          <w:rFonts w:ascii="Consolas" w:eastAsia="Times New Roman" w:hAnsi="Consolas" w:cs="Times New Roman"/>
          <w:color w:val="CCCCCC"/>
          <w:sz w:val="21"/>
          <w:szCs w:val="21"/>
          <w:lang w:val="en-GB" w:eastAsia="es-ES"/>
        </w:rPr>
      </w:pPr>
    </w:p>
    <w:p w14:paraId="5B87C48A" w14:textId="7F9C1A2D" w:rsidR="009B1188" w:rsidRDefault="009B1188" w:rsidP="009B1188">
      <w:pPr>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drawing>
          <wp:inline distT="0" distB="0" distL="0" distR="0" wp14:anchorId="22A52863" wp14:editId="23F69A00">
            <wp:extent cx="5400040" cy="39338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933825"/>
                    </a:xfrm>
                    <a:prstGeom prst="rect">
                      <a:avLst/>
                    </a:prstGeom>
                  </pic:spPr>
                </pic:pic>
              </a:graphicData>
            </a:graphic>
          </wp:inline>
        </w:drawing>
      </w:r>
    </w:p>
    <w:p w14:paraId="49070AFA" w14:textId="5DD53F51" w:rsidR="009B1188" w:rsidRDefault="009B1188" w:rsidP="009B1188">
      <w:pPr>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lastRenderedPageBreak/>
        <w:drawing>
          <wp:inline distT="0" distB="0" distL="0" distR="0" wp14:anchorId="494699EF" wp14:editId="7A530434">
            <wp:extent cx="5400040" cy="425069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250690"/>
                    </a:xfrm>
                    <a:prstGeom prst="rect">
                      <a:avLst/>
                    </a:prstGeom>
                  </pic:spPr>
                </pic:pic>
              </a:graphicData>
            </a:graphic>
          </wp:inline>
        </w:drawing>
      </w:r>
    </w:p>
    <w:p w14:paraId="58EAED27" w14:textId="77777777" w:rsidR="009B1188" w:rsidRDefault="009B1188" w:rsidP="009B1188">
      <w:pPr>
        <w:rPr>
          <w:rFonts w:ascii="Consolas" w:eastAsia="Times New Roman" w:hAnsi="Consolas" w:cs="Times New Roman"/>
          <w:color w:val="CCCCCC"/>
          <w:sz w:val="21"/>
          <w:szCs w:val="21"/>
          <w:lang w:val="en-GB" w:eastAsia="es-ES"/>
        </w:rPr>
      </w:pPr>
    </w:p>
    <w:p w14:paraId="74EDF248" w14:textId="77777777" w:rsidR="009B1188" w:rsidRDefault="009B1188" w:rsidP="009B1188">
      <w:pPr>
        <w:rPr>
          <w:rFonts w:ascii="Consolas" w:eastAsia="Times New Roman" w:hAnsi="Consolas" w:cs="Times New Roman"/>
          <w:color w:val="CCCCCC"/>
          <w:sz w:val="21"/>
          <w:szCs w:val="21"/>
          <w:lang w:val="en-GB" w:eastAsia="es-ES"/>
        </w:rPr>
      </w:pPr>
    </w:p>
    <w:p w14:paraId="5D83464D"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Fitting 5 folds for each of 20 candidates, totalling 100 fits</w:t>
      </w:r>
    </w:p>
    <w:p w14:paraId="102CE260" w14:textId="77777777" w:rsidR="009B1188" w:rsidRPr="009B1188" w:rsidRDefault="009B1188" w:rsidP="009B1188">
      <w:pPr>
        <w:spacing w:after="0" w:line="240" w:lineRule="auto"/>
        <w:rPr>
          <w:rFonts w:ascii="Consolas" w:eastAsia="Times New Roman" w:hAnsi="Consolas" w:cs="Times New Roman"/>
          <w:color w:val="CCCCCC"/>
          <w:sz w:val="21"/>
          <w:szCs w:val="21"/>
          <w:lang w:eastAsia="es-ES"/>
        </w:rPr>
      </w:pPr>
      <w:r w:rsidRPr="009B1188">
        <w:rPr>
          <w:rFonts w:ascii="Consolas" w:eastAsia="Times New Roman" w:hAnsi="Consolas" w:cs="Times New Roman"/>
          <w:color w:val="CCCCCC"/>
          <w:sz w:val="21"/>
          <w:szCs w:val="21"/>
          <w:lang w:eastAsia="es-ES"/>
        </w:rPr>
        <w:t>Mejores parámetros:</w:t>
      </w:r>
    </w:p>
    <w:p w14:paraId="24F52DA8" w14:textId="77777777" w:rsidR="009B1188" w:rsidRPr="009B1188" w:rsidRDefault="009B1188" w:rsidP="009B1188">
      <w:pPr>
        <w:spacing w:after="0" w:line="240" w:lineRule="auto"/>
        <w:rPr>
          <w:rFonts w:ascii="Consolas" w:eastAsia="Times New Roman" w:hAnsi="Consolas" w:cs="Times New Roman"/>
          <w:color w:val="CCCCCC"/>
          <w:sz w:val="21"/>
          <w:szCs w:val="21"/>
          <w:lang w:eastAsia="es-ES"/>
        </w:rPr>
      </w:pPr>
      <w:r w:rsidRPr="009B1188">
        <w:rPr>
          <w:rFonts w:ascii="Consolas" w:eastAsia="Times New Roman" w:hAnsi="Consolas" w:cs="Times New Roman"/>
          <w:color w:val="CCCCCC"/>
          <w:sz w:val="21"/>
          <w:szCs w:val="21"/>
          <w:lang w:eastAsia="es-ES"/>
        </w:rPr>
        <w:t>{'lr__C': 1, 'lr__solver': 'lbfgs'}</w:t>
      </w:r>
    </w:p>
    <w:p w14:paraId="6CE54305" w14:textId="77777777" w:rsidR="009B1188" w:rsidRPr="009B1188" w:rsidRDefault="009B1188" w:rsidP="009B1188">
      <w:pPr>
        <w:spacing w:after="0" w:line="240" w:lineRule="auto"/>
        <w:rPr>
          <w:rFonts w:ascii="Consolas" w:eastAsia="Times New Roman" w:hAnsi="Consolas" w:cs="Times New Roman"/>
          <w:color w:val="CCCCCC"/>
          <w:sz w:val="21"/>
          <w:szCs w:val="21"/>
          <w:lang w:eastAsia="es-ES"/>
        </w:rPr>
      </w:pPr>
      <w:r w:rsidRPr="009B1188">
        <w:rPr>
          <w:rFonts w:ascii="Consolas" w:eastAsia="Times New Roman" w:hAnsi="Consolas" w:cs="Times New Roman"/>
          <w:color w:val="CCCCCC"/>
          <w:sz w:val="21"/>
          <w:szCs w:val="21"/>
          <w:lang w:eastAsia="es-ES"/>
        </w:rPr>
        <w:t>Mejor puntuación:</w:t>
      </w:r>
    </w:p>
    <w:p w14:paraId="14F363A8" w14:textId="38303622" w:rsidR="009B1188" w:rsidRDefault="009B1188" w:rsidP="009B1188">
      <w:pPr>
        <w:rPr>
          <w:rFonts w:ascii="Consolas" w:eastAsia="Times New Roman" w:hAnsi="Consolas" w:cs="Times New Roman"/>
          <w:color w:val="CCCCCC"/>
          <w:sz w:val="21"/>
          <w:szCs w:val="21"/>
          <w:lang w:eastAsia="es-ES"/>
        </w:rPr>
      </w:pPr>
      <w:r w:rsidRPr="009B1188">
        <w:rPr>
          <w:rFonts w:ascii="Consolas" w:eastAsia="Times New Roman" w:hAnsi="Consolas" w:cs="Times New Roman"/>
          <w:color w:val="CCCCCC"/>
          <w:sz w:val="21"/>
          <w:szCs w:val="21"/>
          <w:lang w:eastAsia="es-ES"/>
        </w:rPr>
        <w:t>0.3022358421118973</w:t>
      </w:r>
    </w:p>
    <w:p w14:paraId="6A1F5BC8"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precision    </w:t>
      </w:r>
      <w:proofErr w:type="gramStart"/>
      <w:r w:rsidRPr="009B1188">
        <w:rPr>
          <w:rFonts w:ascii="Consolas" w:eastAsia="Times New Roman" w:hAnsi="Consolas" w:cs="Times New Roman"/>
          <w:color w:val="CCCCCC"/>
          <w:sz w:val="21"/>
          <w:szCs w:val="21"/>
          <w:lang w:val="en-GB" w:eastAsia="es-ES"/>
        </w:rPr>
        <w:t>recall  f</w:t>
      </w:r>
      <w:proofErr w:type="gramEnd"/>
      <w:r w:rsidRPr="009B1188">
        <w:rPr>
          <w:rFonts w:ascii="Consolas" w:eastAsia="Times New Roman" w:hAnsi="Consolas" w:cs="Times New Roman"/>
          <w:color w:val="CCCCCC"/>
          <w:sz w:val="21"/>
          <w:szCs w:val="21"/>
          <w:lang w:val="en-GB" w:eastAsia="es-ES"/>
        </w:rPr>
        <w:t>1-score   support</w:t>
      </w:r>
    </w:p>
    <w:p w14:paraId="5010FC2B"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p>
    <w:p w14:paraId="36A6E8C5"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0.0       0.97      0.71      0.82     56774</w:t>
      </w:r>
    </w:p>
    <w:p w14:paraId="3C3C9DAA"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1.0       0.19      0.77      0.30      4997</w:t>
      </w:r>
    </w:p>
    <w:p w14:paraId="7C796343"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p>
    <w:p w14:paraId="57E1FFBE"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accuracy                           0.71     61771</w:t>
      </w:r>
    </w:p>
    <w:p w14:paraId="141D065A"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macro avg       0.58      0.74      0.56     61771</w:t>
      </w:r>
    </w:p>
    <w:p w14:paraId="2C9994C3" w14:textId="38895482" w:rsidR="009B1188" w:rsidRPr="009B1188" w:rsidRDefault="009B1188" w:rsidP="009B1188">
      <w:pPr>
        <w:rPr>
          <w:lang w:val="en-GB"/>
        </w:rPr>
      </w:pPr>
      <w:r w:rsidRPr="009B1188">
        <w:rPr>
          <w:rFonts w:ascii="Consolas" w:eastAsia="Times New Roman" w:hAnsi="Consolas" w:cs="Times New Roman"/>
          <w:color w:val="CCCCCC"/>
          <w:sz w:val="21"/>
          <w:szCs w:val="21"/>
          <w:lang w:val="en-GB" w:eastAsia="es-ES"/>
        </w:rPr>
        <w:t>weighted avg       0.91      0.71      0.78     61771</w:t>
      </w:r>
    </w:p>
    <w:p w14:paraId="18385D8E" w14:textId="403D66D5" w:rsidR="009B1188" w:rsidRPr="009B1188" w:rsidRDefault="009B1188" w:rsidP="009B1188">
      <w:pPr>
        <w:rPr>
          <w:lang w:val="en-GB"/>
        </w:rPr>
      </w:pPr>
      <w:r w:rsidRPr="009B1188">
        <w:rPr>
          <w:lang w:val="en-GB"/>
        </w:rPr>
        <w:lastRenderedPageBreak/>
        <w:drawing>
          <wp:inline distT="0" distB="0" distL="0" distR="0" wp14:anchorId="0E9ED518" wp14:editId="5FB50F62">
            <wp:extent cx="5400040" cy="3979545"/>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979545"/>
                    </a:xfrm>
                    <a:prstGeom prst="rect">
                      <a:avLst/>
                    </a:prstGeom>
                  </pic:spPr>
                </pic:pic>
              </a:graphicData>
            </a:graphic>
          </wp:inline>
        </w:drawing>
      </w:r>
    </w:p>
    <w:p w14:paraId="07D8115D" w14:textId="09905D1C" w:rsidR="009B1188" w:rsidRDefault="009B1188" w:rsidP="009B1188">
      <w:pPr>
        <w:rPr>
          <w:lang w:val="en-GB"/>
        </w:rPr>
      </w:pPr>
      <w:r w:rsidRPr="009B1188">
        <w:rPr>
          <w:lang w:val="en-GB"/>
        </w:rPr>
        <w:drawing>
          <wp:inline distT="0" distB="0" distL="0" distR="0" wp14:anchorId="1E35F3C5" wp14:editId="4906163F">
            <wp:extent cx="5400040" cy="42506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250690"/>
                    </a:xfrm>
                    <a:prstGeom prst="rect">
                      <a:avLst/>
                    </a:prstGeom>
                  </pic:spPr>
                </pic:pic>
              </a:graphicData>
            </a:graphic>
          </wp:inline>
        </w:drawing>
      </w:r>
    </w:p>
    <w:p w14:paraId="0250B612" w14:textId="45E04FEB" w:rsidR="009B1188" w:rsidRDefault="009B1188" w:rsidP="009B1188">
      <w:pPr>
        <w:rPr>
          <w:lang w:val="en-GB"/>
        </w:rPr>
      </w:pPr>
    </w:p>
    <w:p w14:paraId="4966D2E5" w14:textId="3E704312" w:rsidR="009B1188" w:rsidRDefault="009B1188" w:rsidP="009B1188">
      <w:pPr>
        <w:rPr>
          <w:lang w:val="en-GB"/>
        </w:rPr>
      </w:pPr>
      <w:r>
        <w:rPr>
          <w:lang w:val="en-GB"/>
        </w:rPr>
        <w:lastRenderedPageBreak/>
        <w:t>RandomForest</w:t>
      </w:r>
    </w:p>
    <w:p w14:paraId="7BEEB0E5" w14:textId="77777777" w:rsidR="009B1188" w:rsidRPr="009B1188" w:rsidRDefault="009B1188" w:rsidP="009B1188">
      <w:pPr>
        <w:rPr>
          <w:lang w:val="en-GB"/>
        </w:rPr>
      </w:pPr>
      <w:r w:rsidRPr="009B1188">
        <w:rPr>
          <w:lang w:val="en-GB"/>
        </w:rPr>
        <w:t>Fitting 5 folds for each of 27 candidates, totalling 135 fits</w:t>
      </w:r>
    </w:p>
    <w:p w14:paraId="0F05309D" w14:textId="77777777" w:rsidR="009B1188" w:rsidRPr="009B1188" w:rsidRDefault="009B1188" w:rsidP="009B1188">
      <w:r w:rsidRPr="009B1188">
        <w:t>Mejores parámetros:</w:t>
      </w:r>
    </w:p>
    <w:p w14:paraId="5526AE68" w14:textId="77777777" w:rsidR="009B1188" w:rsidRPr="009B1188" w:rsidRDefault="009B1188" w:rsidP="009B1188">
      <w:r w:rsidRPr="009B1188">
        <w:t>{'rf__max_depth': 20, 'rf__min_samples_split': 10, 'rf__n_estimators': 200}</w:t>
      </w:r>
    </w:p>
    <w:p w14:paraId="47FDAE89" w14:textId="77777777" w:rsidR="009B1188" w:rsidRPr="009B1188" w:rsidRDefault="009B1188" w:rsidP="009B1188">
      <w:pPr>
        <w:rPr>
          <w:lang w:val="en-GB"/>
        </w:rPr>
      </w:pPr>
      <w:r w:rsidRPr="009B1188">
        <w:rPr>
          <w:lang w:val="en-GB"/>
        </w:rPr>
        <w:t>Mejor puntuación:</w:t>
      </w:r>
    </w:p>
    <w:p w14:paraId="05B07001" w14:textId="6A1DA70B" w:rsidR="009B1188" w:rsidRDefault="009B1188" w:rsidP="009B1188">
      <w:pPr>
        <w:rPr>
          <w:lang w:val="en-GB"/>
        </w:rPr>
      </w:pPr>
      <w:r w:rsidRPr="009B1188">
        <w:rPr>
          <w:lang w:val="en-GB"/>
        </w:rPr>
        <w:t>0.33162239291539236</w:t>
      </w:r>
    </w:p>
    <w:p w14:paraId="031D1354"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precision    </w:t>
      </w:r>
      <w:proofErr w:type="gramStart"/>
      <w:r w:rsidRPr="009B1188">
        <w:rPr>
          <w:rFonts w:ascii="Consolas" w:eastAsia="Times New Roman" w:hAnsi="Consolas" w:cs="Times New Roman"/>
          <w:color w:val="CCCCCC"/>
          <w:sz w:val="21"/>
          <w:szCs w:val="21"/>
          <w:lang w:val="en-GB" w:eastAsia="es-ES"/>
        </w:rPr>
        <w:t>recall  f</w:t>
      </w:r>
      <w:proofErr w:type="gramEnd"/>
      <w:r w:rsidRPr="009B1188">
        <w:rPr>
          <w:rFonts w:ascii="Consolas" w:eastAsia="Times New Roman" w:hAnsi="Consolas" w:cs="Times New Roman"/>
          <w:color w:val="CCCCCC"/>
          <w:sz w:val="21"/>
          <w:szCs w:val="21"/>
          <w:lang w:val="en-GB" w:eastAsia="es-ES"/>
        </w:rPr>
        <w:t>1-score   support</w:t>
      </w:r>
    </w:p>
    <w:p w14:paraId="0D7B2D66"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p>
    <w:p w14:paraId="49895828"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0.0       0.99      0.72      0.83     56774</w:t>
      </w:r>
    </w:p>
    <w:p w14:paraId="3507C68E"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1.0       0.22      0.91      0.35      4997</w:t>
      </w:r>
    </w:p>
    <w:p w14:paraId="06590F21"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p>
    <w:p w14:paraId="21A61ACA"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accuracy                           0.73     61771</w:t>
      </w:r>
    </w:p>
    <w:p w14:paraId="7C5E7AE4"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macro avg       0.60      0.81      0.59     61771</w:t>
      </w:r>
    </w:p>
    <w:p w14:paraId="4F9D6FEB"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weighted avg       0.93      0.73      0.79     61771</w:t>
      </w:r>
    </w:p>
    <w:p w14:paraId="209676AB" w14:textId="4753465A" w:rsidR="009B1188" w:rsidRDefault="009B1188" w:rsidP="009B1188">
      <w:pPr>
        <w:rPr>
          <w:lang w:val="en-GB"/>
        </w:rPr>
      </w:pPr>
    </w:p>
    <w:p w14:paraId="60BEC86E" w14:textId="59DBF816" w:rsidR="009B1188" w:rsidRDefault="009B1188" w:rsidP="009B1188">
      <w:pPr>
        <w:rPr>
          <w:lang w:val="en-GB"/>
        </w:rPr>
      </w:pPr>
      <w:r w:rsidRPr="009B1188">
        <w:rPr>
          <w:lang w:val="en-GB"/>
        </w:rPr>
        <w:drawing>
          <wp:inline distT="0" distB="0" distL="0" distR="0" wp14:anchorId="66C95D26" wp14:editId="724024FB">
            <wp:extent cx="5400040" cy="39338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933825"/>
                    </a:xfrm>
                    <a:prstGeom prst="rect">
                      <a:avLst/>
                    </a:prstGeom>
                  </pic:spPr>
                </pic:pic>
              </a:graphicData>
            </a:graphic>
          </wp:inline>
        </w:drawing>
      </w:r>
    </w:p>
    <w:p w14:paraId="583A83C1" w14:textId="60DFC5C8" w:rsidR="009B1188" w:rsidRDefault="009B1188" w:rsidP="009B1188">
      <w:pPr>
        <w:rPr>
          <w:lang w:val="en-GB"/>
        </w:rPr>
      </w:pPr>
      <w:r w:rsidRPr="009B1188">
        <w:rPr>
          <w:lang w:val="en-GB"/>
        </w:rPr>
        <w:lastRenderedPageBreak/>
        <w:drawing>
          <wp:inline distT="0" distB="0" distL="0" distR="0" wp14:anchorId="03B37D20" wp14:editId="45105A94">
            <wp:extent cx="5400040" cy="425069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250690"/>
                    </a:xfrm>
                    <a:prstGeom prst="rect">
                      <a:avLst/>
                    </a:prstGeom>
                  </pic:spPr>
                </pic:pic>
              </a:graphicData>
            </a:graphic>
          </wp:inline>
        </w:drawing>
      </w:r>
    </w:p>
    <w:p w14:paraId="6371A0BB" w14:textId="19301AF9" w:rsidR="009B1188" w:rsidRDefault="009B1188" w:rsidP="009B1188">
      <w:pPr>
        <w:rPr>
          <w:lang w:val="en-GB"/>
        </w:rPr>
      </w:pPr>
    </w:p>
    <w:p w14:paraId="658791A7" w14:textId="1CEBB3A6" w:rsidR="009B1188" w:rsidRDefault="009B1188" w:rsidP="009B1188">
      <w:pPr>
        <w:rPr>
          <w:lang w:val="en-GB"/>
        </w:rPr>
      </w:pPr>
    </w:p>
    <w:p w14:paraId="1957A413" w14:textId="255DCE5C" w:rsidR="009B1188" w:rsidRDefault="009B1188" w:rsidP="009B1188">
      <w:pPr>
        <w:rPr>
          <w:lang w:val="en-GB"/>
        </w:rPr>
      </w:pPr>
      <w:r>
        <w:rPr>
          <w:lang w:val="en-GB"/>
        </w:rPr>
        <w:t>KNN</w:t>
      </w:r>
    </w:p>
    <w:p w14:paraId="1E891EA6" w14:textId="77777777" w:rsidR="00AD0D4E" w:rsidRPr="00AD0D4E" w:rsidRDefault="00AD0D4E" w:rsidP="00AD0D4E">
      <w:pPr>
        <w:rPr>
          <w:lang w:val="en-GB"/>
        </w:rPr>
      </w:pPr>
      <w:r w:rsidRPr="00AD0D4E">
        <w:rPr>
          <w:lang w:val="en-GB"/>
        </w:rPr>
        <w:t>Fitting 5 folds for each of 16 candidates, totalling 80 fits</w:t>
      </w:r>
    </w:p>
    <w:p w14:paraId="0D6977FC" w14:textId="77777777" w:rsidR="00AD0D4E" w:rsidRPr="00AD0D4E" w:rsidRDefault="00AD0D4E" w:rsidP="00AD0D4E">
      <w:pPr>
        <w:rPr>
          <w:lang w:val="en-GB"/>
        </w:rPr>
      </w:pPr>
      <w:r w:rsidRPr="00AD0D4E">
        <w:rPr>
          <w:lang w:val="en-GB"/>
        </w:rPr>
        <w:t>Mejores parámetros:</w:t>
      </w:r>
    </w:p>
    <w:p w14:paraId="222CC26F" w14:textId="77777777" w:rsidR="00AD0D4E" w:rsidRPr="00AD0D4E" w:rsidRDefault="00AD0D4E" w:rsidP="00AD0D4E">
      <w:pPr>
        <w:rPr>
          <w:lang w:val="en-GB"/>
        </w:rPr>
      </w:pPr>
      <w:r w:rsidRPr="00AD0D4E">
        <w:rPr>
          <w:lang w:val="en-GB"/>
        </w:rPr>
        <w:t>{'knn__metric': 'manhattan', 'knn__n_neighbors': 3, 'knn__weights': 'distance'}</w:t>
      </w:r>
    </w:p>
    <w:p w14:paraId="2A2BE588" w14:textId="77777777" w:rsidR="00AD0D4E" w:rsidRPr="00AD0D4E" w:rsidRDefault="00AD0D4E" w:rsidP="00AD0D4E">
      <w:pPr>
        <w:rPr>
          <w:lang w:val="en-GB"/>
        </w:rPr>
      </w:pPr>
      <w:r w:rsidRPr="00AD0D4E">
        <w:rPr>
          <w:lang w:val="en-GB"/>
        </w:rPr>
        <w:t>Mejor puntuación:</w:t>
      </w:r>
    </w:p>
    <w:p w14:paraId="1AC253A6" w14:textId="711157A3" w:rsidR="009B1188" w:rsidRDefault="00AD0D4E" w:rsidP="00AD0D4E">
      <w:pPr>
        <w:rPr>
          <w:lang w:val="en-GB"/>
        </w:rPr>
      </w:pPr>
      <w:r w:rsidRPr="00AD0D4E">
        <w:rPr>
          <w:lang w:val="en-GB"/>
        </w:rPr>
        <w:t>0.16084231992235223</w:t>
      </w:r>
    </w:p>
    <w:p w14:paraId="36360659" w14:textId="519E5AA6" w:rsidR="009B1188" w:rsidRDefault="009B1188" w:rsidP="009B1188">
      <w:pPr>
        <w:rPr>
          <w:lang w:val="en-GB"/>
        </w:rPr>
      </w:pPr>
    </w:p>
    <w:p w14:paraId="29F87140"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precision    </w:t>
      </w:r>
      <w:proofErr w:type="gramStart"/>
      <w:r w:rsidRPr="00AD0D4E">
        <w:rPr>
          <w:rFonts w:ascii="Consolas" w:eastAsia="Times New Roman" w:hAnsi="Consolas" w:cs="Times New Roman"/>
          <w:color w:val="CCCCCC"/>
          <w:sz w:val="21"/>
          <w:szCs w:val="21"/>
          <w:lang w:val="en-GB" w:eastAsia="es-ES"/>
        </w:rPr>
        <w:t>recall  f</w:t>
      </w:r>
      <w:proofErr w:type="gramEnd"/>
      <w:r w:rsidRPr="00AD0D4E">
        <w:rPr>
          <w:rFonts w:ascii="Consolas" w:eastAsia="Times New Roman" w:hAnsi="Consolas" w:cs="Times New Roman"/>
          <w:color w:val="CCCCCC"/>
          <w:sz w:val="21"/>
          <w:szCs w:val="21"/>
          <w:lang w:val="en-GB" w:eastAsia="es-ES"/>
        </w:rPr>
        <w:t>1-score   support</w:t>
      </w:r>
    </w:p>
    <w:p w14:paraId="3B1D63A4"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p>
    <w:p w14:paraId="718457AD"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0.0       0.99      0.69      0.82     56774</w:t>
      </w:r>
    </w:p>
    <w:p w14:paraId="7D248486"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1.0       0.21      0.94      0.35      4997</w:t>
      </w:r>
    </w:p>
    <w:p w14:paraId="7CFD1278"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p>
    <w:p w14:paraId="13BA874C"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accuracy                           0.71     61771</w:t>
      </w:r>
    </w:p>
    <w:p w14:paraId="75E53244"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macro avg       0.60      0.82      0.58     61771</w:t>
      </w:r>
    </w:p>
    <w:p w14:paraId="430875BC" w14:textId="74C65BBA" w:rsidR="009B1188" w:rsidRPr="00AD0D4E" w:rsidRDefault="00AD0D4E" w:rsidP="00AD0D4E">
      <w:pPr>
        <w:rPr>
          <w:lang w:val="en-GB"/>
        </w:rPr>
      </w:pPr>
      <w:r w:rsidRPr="00AD0D4E">
        <w:rPr>
          <w:rFonts w:ascii="Consolas" w:eastAsia="Times New Roman" w:hAnsi="Consolas" w:cs="Times New Roman"/>
          <w:color w:val="CCCCCC"/>
          <w:sz w:val="21"/>
          <w:szCs w:val="21"/>
          <w:lang w:val="en-GB" w:eastAsia="es-ES"/>
        </w:rPr>
        <w:t>weighted avg       0.93      0.71      0.78     61771</w:t>
      </w:r>
    </w:p>
    <w:p w14:paraId="3B18B8EE" w14:textId="3E7B5A47" w:rsidR="009B1188" w:rsidRDefault="009B1188" w:rsidP="009B1188">
      <w:pPr>
        <w:rPr>
          <w:lang w:val="en-GB"/>
        </w:rPr>
      </w:pPr>
    </w:p>
    <w:p w14:paraId="1D432B24" w14:textId="383A79DC" w:rsidR="009B1188" w:rsidRDefault="00AD0D4E" w:rsidP="009B1188">
      <w:pPr>
        <w:rPr>
          <w:lang w:val="en-GB"/>
        </w:rPr>
      </w:pPr>
      <w:r w:rsidRPr="00AD0D4E">
        <w:rPr>
          <w:lang w:val="en-GB"/>
        </w:rPr>
        <w:lastRenderedPageBreak/>
        <w:drawing>
          <wp:inline distT="0" distB="0" distL="0" distR="0" wp14:anchorId="3661CABC" wp14:editId="3E4C9F74">
            <wp:extent cx="5400040" cy="3933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933825"/>
                    </a:xfrm>
                    <a:prstGeom prst="rect">
                      <a:avLst/>
                    </a:prstGeom>
                  </pic:spPr>
                </pic:pic>
              </a:graphicData>
            </a:graphic>
          </wp:inline>
        </w:drawing>
      </w:r>
    </w:p>
    <w:p w14:paraId="451CBBA1" w14:textId="0128FE3C" w:rsidR="009B1188" w:rsidRDefault="00AD0D4E" w:rsidP="009B1188">
      <w:pPr>
        <w:rPr>
          <w:lang w:val="en-GB"/>
        </w:rPr>
      </w:pPr>
      <w:r w:rsidRPr="00AD0D4E">
        <w:rPr>
          <w:lang w:val="en-GB"/>
        </w:rPr>
        <w:drawing>
          <wp:inline distT="0" distB="0" distL="0" distR="0" wp14:anchorId="1CADF1FE" wp14:editId="7085878C">
            <wp:extent cx="5400040" cy="42506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4250690"/>
                    </a:xfrm>
                    <a:prstGeom prst="rect">
                      <a:avLst/>
                    </a:prstGeom>
                  </pic:spPr>
                </pic:pic>
              </a:graphicData>
            </a:graphic>
          </wp:inline>
        </w:drawing>
      </w:r>
    </w:p>
    <w:p w14:paraId="36938BD8" w14:textId="77777777" w:rsidR="009B1188" w:rsidRPr="009B1188" w:rsidRDefault="009B1188" w:rsidP="009B1188">
      <w:pPr>
        <w:rPr>
          <w:lang w:val="en-GB"/>
        </w:rPr>
      </w:pPr>
    </w:p>
    <w:p w14:paraId="45D1D8DF" w14:textId="4DADF308" w:rsidR="009B1188" w:rsidRDefault="009B1188" w:rsidP="009B1188">
      <w:pPr>
        <w:rPr>
          <w:lang w:val="en-GB"/>
        </w:rPr>
      </w:pPr>
    </w:p>
    <w:p w14:paraId="25514669" w14:textId="3A06EF14" w:rsidR="00AD0D4E" w:rsidRDefault="00AD0D4E" w:rsidP="009B1188">
      <w:pPr>
        <w:rPr>
          <w:lang w:val="en-GB"/>
        </w:rPr>
      </w:pPr>
    </w:p>
    <w:p w14:paraId="51A8C7F2" w14:textId="77777777" w:rsidR="00AD0D4E" w:rsidRDefault="00AD0D4E" w:rsidP="00AD0D4E"/>
    <w:p w14:paraId="530B68E7" w14:textId="77777777" w:rsidR="00AD0D4E" w:rsidRDefault="00AD0D4E" w:rsidP="00AD0D4E">
      <w:r>
        <w:t>* Modelo XGBoost Classifier:</w:t>
      </w:r>
    </w:p>
    <w:p w14:paraId="77C44586" w14:textId="77777777" w:rsidR="00AD0D4E" w:rsidRDefault="00AD0D4E" w:rsidP="00AD0D4E">
      <w:r>
        <w:t xml:space="preserve">    * XGBClassifier es un modelo basado en árboles de gradient boosting que es muy eficaz para una amplia gama de problemas de clasificación.</w:t>
      </w:r>
    </w:p>
    <w:p w14:paraId="3FAC1D31" w14:textId="77777777" w:rsidR="00AD0D4E" w:rsidRDefault="00AD0D4E" w:rsidP="00AD0D4E">
      <w:r>
        <w:t xml:space="preserve">    </w:t>
      </w:r>
    </w:p>
    <w:p w14:paraId="48E8AFDA" w14:textId="77777777" w:rsidR="00AD0D4E" w:rsidRDefault="00AD0D4E" w:rsidP="00AD0D4E">
      <w:r>
        <w:t xml:space="preserve">    * scale_pos_weight ajustado ayuda a tratar con clases desequilibradas.</w:t>
      </w:r>
    </w:p>
    <w:p w14:paraId="21AF09E0" w14:textId="77777777" w:rsidR="00AD0D4E" w:rsidRDefault="00AD0D4E" w:rsidP="00AD0D4E"/>
    <w:p w14:paraId="531A9B62" w14:textId="77777777" w:rsidR="00AD0D4E" w:rsidRDefault="00AD0D4E" w:rsidP="00AD0D4E">
      <w:r>
        <w:t xml:space="preserve">    * eval_metric='logloss' es la métrica de evaluación para optimizar durante el entrenamiento; logloss es útil para clasificación porque penaliza las clasificaciones incorrectas.</w:t>
      </w:r>
    </w:p>
    <w:p w14:paraId="3EC7E39B" w14:textId="77777777" w:rsidR="00AD0D4E" w:rsidRDefault="00AD0D4E" w:rsidP="00AD0D4E"/>
    <w:p w14:paraId="15738575" w14:textId="77777777" w:rsidR="00AD0D4E" w:rsidRDefault="00AD0D4E" w:rsidP="00AD0D4E">
      <w:r>
        <w:t xml:space="preserve">    * use_label_encoder=False se especifica para evitar advertencias ya que XGBoost puede manejar etiquetas codificadas sin necesidad de un codificador de etiquetas adicional.</w:t>
      </w:r>
    </w:p>
    <w:p w14:paraId="0BD38C4F" w14:textId="77777777" w:rsidR="00AD0D4E" w:rsidRDefault="00AD0D4E" w:rsidP="00AD0D4E"/>
    <w:p w14:paraId="4DBA6C05" w14:textId="77777777" w:rsidR="00AD0D4E" w:rsidRDefault="00AD0D4E" w:rsidP="00AD0D4E">
      <w:r>
        <w:t xml:space="preserve">    * ImbPipeline de imblearn:</w:t>
      </w:r>
    </w:p>
    <w:p w14:paraId="370EB04D" w14:textId="03CED3F0" w:rsidR="00AD0D4E" w:rsidRPr="00AD0D4E" w:rsidRDefault="00AD0D4E" w:rsidP="00AD0D4E">
      <w:r>
        <w:t xml:space="preserve">    A diferencia de Pipeline de scikit-learn, ImbPipeline está diseñado para trabajar con técnicas de remuestreo integradas como SMOTE y TomekLinks. Asegura que el remuestreo solo ocurra durante el entrenamiento del modelo y no durante el proceso de validación o prueba, evitando así el riesgo de filtración de información.</w:t>
      </w:r>
    </w:p>
    <w:p w14:paraId="73F5C6F3" w14:textId="30A542AE" w:rsidR="00AD0D4E" w:rsidRDefault="00AD0D4E" w:rsidP="009B1188"/>
    <w:p w14:paraId="4E475E92"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Fitting 5 folds for each of 27 candidates, totalling 135 fits</w:t>
      </w:r>
    </w:p>
    <w:p w14:paraId="2303E48D"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Mejores parámetros:</w:t>
      </w:r>
    </w:p>
    <w:p w14:paraId="6763C312"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{'xgb__learning_rate': 0.2, 'xgb__max_depth': 5, 'xgb__n_estimators': 300}</w:t>
      </w:r>
    </w:p>
    <w:p w14:paraId="793F7F2C"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Mejor puntuación:</w:t>
      </w:r>
    </w:p>
    <w:p w14:paraId="13FEC1EF"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0.09917669258151858</w:t>
      </w:r>
    </w:p>
    <w:p w14:paraId="4EFBD24B" w14:textId="2DBF7338" w:rsidR="00AD0D4E" w:rsidRPr="00AD0D4E" w:rsidRDefault="00AD0D4E" w:rsidP="009B1188">
      <w:pPr>
        <w:rPr>
          <w:lang w:val="en-GB"/>
        </w:rPr>
      </w:pPr>
    </w:p>
    <w:p w14:paraId="6D3393F2" w14:textId="77777777" w:rsidR="00AD0D4E" w:rsidRPr="00AD0D4E" w:rsidRDefault="00AD0D4E" w:rsidP="00AD0D4E">
      <w:pPr>
        <w:rPr>
          <w:lang w:val="en-GB"/>
        </w:rPr>
      </w:pPr>
      <w:r w:rsidRPr="00AD0D4E">
        <w:rPr>
          <w:lang w:val="en-GB"/>
        </w:rPr>
        <w:t xml:space="preserve">              precision    </w:t>
      </w:r>
      <w:proofErr w:type="gramStart"/>
      <w:r w:rsidRPr="00AD0D4E">
        <w:rPr>
          <w:lang w:val="en-GB"/>
        </w:rPr>
        <w:t>recall  f</w:t>
      </w:r>
      <w:proofErr w:type="gramEnd"/>
      <w:r w:rsidRPr="00AD0D4E">
        <w:rPr>
          <w:lang w:val="en-GB"/>
        </w:rPr>
        <w:t>1-score   support</w:t>
      </w:r>
    </w:p>
    <w:p w14:paraId="6EBF8D11" w14:textId="77777777" w:rsidR="00AD0D4E" w:rsidRPr="00AD0D4E" w:rsidRDefault="00AD0D4E" w:rsidP="00AD0D4E">
      <w:pPr>
        <w:rPr>
          <w:lang w:val="en-GB"/>
        </w:rPr>
      </w:pPr>
    </w:p>
    <w:p w14:paraId="4593C394" w14:textId="77777777" w:rsidR="00AD0D4E" w:rsidRPr="00AD0D4E" w:rsidRDefault="00AD0D4E" w:rsidP="00AD0D4E">
      <w:pPr>
        <w:rPr>
          <w:lang w:val="en-GB"/>
        </w:rPr>
      </w:pPr>
      <w:r w:rsidRPr="00AD0D4E">
        <w:rPr>
          <w:lang w:val="en-GB"/>
        </w:rPr>
        <w:t xml:space="preserve">         0.0       0.98      0.72      0.83     56774</w:t>
      </w:r>
    </w:p>
    <w:p w14:paraId="50C2EF17" w14:textId="77777777" w:rsidR="00AD0D4E" w:rsidRPr="00AD0D4E" w:rsidRDefault="00AD0D4E" w:rsidP="00AD0D4E">
      <w:pPr>
        <w:rPr>
          <w:lang w:val="en-GB"/>
        </w:rPr>
      </w:pPr>
      <w:r w:rsidRPr="00AD0D4E">
        <w:rPr>
          <w:lang w:val="en-GB"/>
        </w:rPr>
        <w:t xml:space="preserve">         1.0       0.21      0.85      0.34      4997</w:t>
      </w:r>
    </w:p>
    <w:p w14:paraId="615B1587" w14:textId="77777777" w:rsidR="00AD0D4E" w:rsidRPr="00AD0D4E" w:rsidRDefault="00AD0D4E" w:rsidP="00AD0D4E">
      <w:pPr>
        <w:rPr>
          <w:lang w:val="en-GB"/>
        </w:rPr>
      </w:pPr>
    </w:p>
    <w:p w14:paraId="7E55C384" w14:textId="77777777" w:rsidR="00AD0D4E" w:rsidRPr="00AD0D4E" w:rsidRDefault="00AD0D4E" w:rsidP="00AD0D4E">
      <w:pPr>
        <w:rPr>
          <w:lang w:val="en-GB"/>
        </w:rPr>
      </w:pPr>
      <w:r w:rsidRPr="00AD0D4E">
        <w:rPr>
          <w:lang w:val="en-GB"/>
        </w:rPr>
        <w:t xml:space="preserve">    accuracy                           0.73     61771</w:t>
      </w:r>
    </w:p>
    <w:p w14:paraId="3B3A993D" w14:textId="77777777" w:rsidR="00AD0D4E" w:rsidRPr="00AD0D4E" w:rsidRDefault="00AD0D4E" w:rsidP="00AD0D4E">
      <w:pPr>
        <w:rPr>
          <w:lang w:val="en-GB"/>
        </w:rPr>
      </w:pPr>
      <w:r w:rsidRPr="00AD0D4E">
        <w:rPr>
          <w:lang w:val="en-GB"/>
        </w:rPr>
        <w:t xml:space="preserve">   macro avg       0.60      0.78      0.58     61771</w:t>
      </w:r>
    </w:p>
    <w:p w14:paraId="52157D6B" w14:textId="77777777" w:rsidR="00AD0D4E" w:rsidRPr="00AD0D4E" w:rsidRDefault="00AD0D4E" w:rsidP="00AD0D4E">
      <w:pPr>
        <w:rPr>
          <w:lang w:val="en-GB"/>
        </w:rPr>
      </w:pPr>
      <w:r w:rsidRPr="00AD0D4E">
        <w:rPr>
          <w:lang w:val="en-GB"/>
        </w:rPr>
        <w:t>weighted avg       0.92      0.73      0.79     61771</w:t>
      </w:r>
    </w:p>
    <w:p w14:paraId="24B3FB5F" w14:textId="2F62A68C" w:rsidR="00AD0D4E" w:rsidRPr="00AD0D4E" w:rsidRDefault="00AD0D4E" w:rsidP="009B1188">
      <w:pPr>
        <w:rPr>
          <w:lang w:val="en-GB"/>
        </w:rPr>
      </w:pPr>
    </w:p>
    <w:p w14:paraId="769C0F97" w14:textId="7421B1A6" w:rsidR="00AD0D4E" w:rsidRPr="00AD0D4E" w:rsidRDefault="00AD0D4E" w:rsidP="009B1188">
      <w:pPr>
        <w:rPr>
          <w:lang w:val="en-GB"/>
        </w:rPr>
      </w:pPr>
      <w:r w:rsidRPr="00AD0D4E">
        <w:rPr>
          <w:lang w:val="en-GB"/>
        </w:rPr>
        <w:lastRenderedPageBreak/>
        <w:drawing>
          <wp:inline distT="0" distB="0" distL="0" distR="0" wp14:anchorId="4BA912C2" wp14:editId="604E0D81">
            <wp:extent cx="5400040" cy="39338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933825"/>
                    </a:xfrm>
                    <a:prstGeom prst="rect">
                      <a:avLst/>
                    </a:prstGeom>
                  </pic:spPr>
                </pic:pic>
              </a:graphicData>
            </a:graphic>
          </wp:inline>
        </w:drawing>
      </w:r>
    </w:p>
    <w:p w14:paraId="4673785F" w14:textId="0DB06511" w:rsidR="00AD0D4E" w:rsidRPr="00AD0D4E" w:rsidRDefault="00AD0D4E" w:rsidP="009B1188">
      <w:pPr>
        <w:rPr>
          <w:lang w:val="en-GB"/>
        </w:rPr>
      </w:pPr>
      <w:r w:rsidRPr="00AD0D4E">
        <w:rPr>
          <w:lang w:val="en-GB"/>
        </w:rPr>
        <w:drawing>
          <wp:inline distT="0" distB="0" distL="0" distR="0" wp14:anchorId="432207CE" wp14:editId="2760ED0F">
            <wp:extent cx="5400040" cy="42506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4250690"/>
                    </a:xfrm>
                    <a:prstGeom prst="rect">
                      <a:avLst/>
                    </a:prstGeom>
                  </pic:spPr>
                </pic:pic>
              </a:graphicData>
            </a:graphic>
          </wp:inline>
        </w:drawing>
      </w:r>
    </w:p>
    <w:p w14:paraId="13B28AA2" w14:textId="437D33C8" w:rsidR="00AD0D4E" w:rsidRPr="00AD0D4E" w:rsidRDefault="00AD0D4E" w:rsidP="009B1188">
      <w:pPr>
        <w:rPr>
          <w:lang w:val="en-GB"/>
        </w:rPr>
      </w:pPr>
    </w:p>
    <w:p w14:paraId="35384BB6" w14:textId="4C7325B3" w:rsidR="00AD0D4E" w:rsidRDefault="00AD0D4E" w:rsidP="009B1188">
      <w:pPr>
        <w:rPr>
          <w:lang w:val="en-GB"/>
        </w:rPr>
      </w:pPr>
    </w:p>
    <w:p w14:paraId="787A2847" w14:textId="178885D2" w:rsidR="00AD0D4E" w:rsidRDefault="00AD0D4E" w:rsidP="009B1188">
      <w:pPr>
        <w:rPr>
          <w:lang w:val="en-GB"/>
        </w:rPr>
      </w:pPr>
      <w:r>
        <w:rPr>
          <w:lang w:val="en-GB"/>
        </w:rPr>
        <w:lastRenderedPageBreak/>
        <w:t>ADABOOST</w:t>
      </w:r>
    </w:p>
    <w:p w14:paraId="4C747097" w14:textId="77777777" w:rsidR="00AD0D4E" w:rsidRPr="00AD0D4E" w:rsidRDefault="00AD0D4E" w:rsidP="00AD0D4E">
      <w:pPr>
        <w:spacing w:after="0" w:line="240" w:lineRule="auto"/>
        <w:rPr>
          <w:rFonts w:ascii="Consolas" w:eastAsia="Times New Roman" w:hAnsi="Consolas" w:cs="Times New Roman"/>
          <w:color w:val="CCCCCC"/>
          <w:sz w:val="21"/>
          <w:szCs w:val="21"/>
          <w:lang w:eastAsia="es-ES"/>
        </w:rPr>
      </w:pPr>
      <w:r w:rsidRPr="00AD0D4E">
        <w:rPr>
          <w:rFonts w:ascii="Consolas" w:eastAsia="Times New Roman" w:hAnsi="Consolas" w:cs="Times New Roman"/>
          <w:color w:val="CCCCCC"/>
          <w:sz w:val="21"/>
          <w:szCs w:val="21"/>
          <w:lang w:eastAsia="es-ES"/>
        </w:rPr>
        <w:t>Mejores parámetros:</w:t>
      </w:r>
    </w:p>
    <w:p w14:paraId="2A103C01" w14:textId="77777777" w:rsidR="00AD0D4E" w:rsidRPr="00AD0D4E" w:rsidRDefault="00AD0D4E" w:rsidP="00AD0D4E">
      <w:pPr>
        <w:spacing w:after="0" w:line="240" w:lineRule="auto"/>
        <w:rPr>
          <w:rFonts w:ascii="Consolas" w:eastAsia="Times New Roman" w:hAnsi="Consolas" w:cs="Times New Roman"/>
          <w:color w:val="CCCCCC"/>
          <w:sz w:val="21"/>
          <w:szCs w:val="21"/>
          <w:lang w:eastAsia="es-ES"/>
        </w:rPr>
      </w:pPr>
      <w:r w:rsidRPr="00AD0D4E">
        <w:rPr>
          <w:rFonts w:ascii="Consolas" w:eastAsia="Times New Roman" w:hAnsi="Consolas" w:cs="Times New Roman"/>
          <w:color w:val="CCCCCC"/>
          <w:sz w:val="21"/>
          <w:szCs w:val="21"/>
          <w:lang w:eastAsia="es-ES"/>
        </w:rPr>
        <w:t>{'clf__learning_rate': 1.0, 'clf__n_estimators': 200}</w:t>
      </w:r>
    </w:p>
    <w:p w14:paraId="4BDAC276" w14:textId="77777777" w:rsidR="00AD0D4E" w:rsidRPr="00AD0D4E" w:rsidRDefault="00AD0D4E" w:rsidP="00AD0D4E">
      <w:pPr>
        <w:spacing w:after="0" w:line="240" w:lineRule="auto"/>
        <w:rPr>
          <w:rFonts w:ascii="Consolas" w:eastAsia="Times New Roman" w:hAnsi="Consolas" w:cs="Times New Roman"/>
          <w:color w:val="CCCCCC"/>
          <w:sz w:val="21"/>
          <w:szCs w:val="21"/>
          <w:lang w:eastAsia="es-ES"/>
        </w:rPr>
      </w:pPr>
      <w:r w:rsidRPr="00AD0D4E">
        <w:rPr>
          <w:rFonts w:ascii="Consolas" w:eastAsia="Times New Roman" w:hAnsi="Consolas" w:cs="Times New Roman"/>
          <w:color w:val="CCCCCC"/>
          <w:sz w:val="21"/>
          <w:szCs w:val="21"/>
          <w:lang w:eastAsia="es-ES"/>
        </w:rPr>
        <w:t>Mejor puntuación:</w:t>
      </w:r>
    </w:p>
    <w:p w14:paraId="6B829258" w14:textId="22630961" w:rsidR="00AD0D4E" w:rsidRDefault="00AD0D4E" w:rsidP="00AD0D4E">
      <w:pPr>
        <w:rPr>
          <w:lang w:val="en-GB"/>
        </w:rPr>
      </w:pPr>
      <w:r w:rsidRPr="00AD0D4E">
        <w:rPr>
          <w:rFonts w:ascii="Consolas" w:eastAsia="Times New Roman" w:hAnsi="Consolas" w:cs="Times New Roman"/>
          <w:color w:val="CCCCCC"/>
          <w:sz w:val="21"/>
          <w:szCs w:val="21"/>
          <w:lang w:val="en-GB" w:eastAsia="es-ES"/>
        </w:rPr>
        <w:t>0.12074447385176508</w:t>
      </w:r>
    </w:p>
    <w:p w14:paraId="5F4DA914" w14:textId="77777777" w:rsidR="00AD0D4E" w:rsidRPr="00AD0D4E" w:rsidRDefault="00AD0D4E" w:rsidP="00AD0D4E">
      <w:pPr>
        <w:rPr>
          <w:lang w:val="en-GB"/>
        </w:rPr>
      </w:pPr>
      <w:r w:rsidRPr="00AD0D4E">
        <w:rPr>
          <w:lang w:val="en-GB"/>
        </w:rPr>
        <w:t xml:space="preserve">              precision    </w:t>
      </w:r>
      <w:proofErr w:type="gramStart"/>
      <w:r w:rsidRPr="00AD0D4E">
        <w:rPr>
          <w:lang w:val="en-GB"/>
        </w:rPr>
        <w:t>recall  f</w:t>
      </w:r>
      <w:proofErr w:type="gramEnd"/>
      <w:r w:rsidRPr="00AD0D4E">
        <w:rPr>
          <w:lang w:val="en-GB"/>
        </w:rPr>
        <w:t>1-score   support</w:t>
      </w:r>
    </w:p>
    <w:p w14:paraId="415C43E0" w14:textId="77777777" w:rsidR="00AD0D4E" w:rsidRPr="00AD0D4E" w:rsidRDefault="00AD0D4E" w:rsidP="00AD0D4E">
      <w:pPr>
        <w:rPr>
          <w:lang w:val="en-GB"/>
        </w:rPr>
      </w:pPr>
    </w:p>
    <w:p w14:paraId="0BA4B987" w14:textId="77777777" w:rsidR="00AD0D4E" w:rsidRPr="00AD0D4E" w:rsidRDefault="00AD0D4E" w:rsidP="00AD0D4E">
      <w:pPr>
        <w:rPr>
          <w:lang w:val="en-GB"/>
        </w:rPr>
      </w:pPr>
      <w:r w:rsidRPr="00AD0D4E">
        <w:rPr>
          <w:lang w:val="en-GB"/>
        </w:rPr>
        <w:t xml:space="preserve">         0.0       0.94      0.92      0.93     56774</w:t>
      </w:r>
    </w:p>
    <w:p w14:paraId="496E18A7" w14:textId="77777777" w:rsidR="00AD0D4E" w:rsidRPr="00AD0D4E" w:rsidRDefault="00AD0D4E" w:rsidP="00AD0D4E">
      <w:pPr>
        <w:rPr>
          <w:lang w:val="en-GB"/>
        </w:rPr>
      </w:pPr>
      <w:r w:rsidRPr="00AD0D4E">
        <w:rPr>
          <w:lang w:val="en-GB"/>
        </w:rPr>
        <w:t xml:space="preserve">         1.0       0.28      0.35      0.31      4997</w:t>
      </w:r>
    </w:p>
    <w:p w14:paraId="1FB4A9BE" w14:textId="77777777" w:rsidR="00AD0D4E" w:rsidRPr="00AD0D4E" w:rsidRDefault="00AD0D4E" w:rsidP="00AD0D4E">
      <w:pPr>
        <w:rPr>
          <w:lang w:val="en-GB"/>
        </w:rPr>
      </w:pPr>
    </w:p>
    <w:p w14:paraId="70E0A727" w14:textId="77777777" w:rsidR="00AD0D4E" w:rsidRPr="00AD0D4E" w:rsidRDefault="00AD0D4E" w:rsidP="00AD0D4E">
      <w:pPr>
        <w:rPr>
          <w:lang w:val="en-GB"/>
        </w:rPr>
      </w:pPr>
      <w:r w:rsidRPr="00AD0D4E">
        <w:rPr>
          <w:lang w:val="en-GB"/>
        </w:rPr>
        <w:t xml:space="preserve">    accuracy                           0.88     61771</w:t>
      </w:r>
    </w:p>
    <w:p w14:paraId="757967CB" w14:textId="77777777" w:rsidR="00AD0D4E" w:rsidRPr="00AD0D4E" w:rsidRDefault="00AD0D4E" w:rsidP="00AD0D4E">
      <w:pPr>
        <w:rPr>
          <w:lang w:val="en-GB"/>
        </w:rPr>
      </w:pPr>
      <w:r w:rsidRPr="00AD0D4E">
        <w:rPr>
          <w:lang w:val="en-GB"/>
        </w:rPr>
        <w:t xml:space="preserve">   macro avg       0.61      0.64      0.62     61771</w:t>
      </w:r>
    </w:p>
    <w:p w14:paraId="4D8FD4DA" w14:textId="77777777" w:rsidR="00AD0D4E" w:rsidRPr="00AD0D4E" w:rsidRDefault="00AD0D4E" w:rsidP="00AD0D4E">
      <w:pPr>
        <w:rPr>
          <w:lang w:val="en-GB"/>
        </w:rPr>
      </w:pPr>
      <w:r w:rsidRPr="00AD0D4E">
        <w:rPr>
          <w:lang w:val="en-GB"/>
        </w:rPr>
        <w:t>weighted avg       0.89      0.88      0.88     61771</w:t>
      </w:r>
    </w:p>
    <w:p w14:paraId="206668A0" w14:textId="13C883EA" w:rsidR="00AD0D4E" w:rsidRDefault="00AD0D4E" w:rsidP="009B1188">
      <w:pPr>
        <w:rPr>
          <w:lang w:val="en-GB"/>
        </w:rPr>
      </w:pPr>
    </w:p>
    <w:p w14:paraId="0E796DEB" w14:textId="61E05D33" w:rsidR="00AD0D4E" w:rsidRDefault="00AD0D4E" w:rsidP="009B1188">
      <w:pPr>
        <w:rPr>
          <w:lang w:val="en-GB"/>
        </w:rPr>
      </w:pPr>
      <w:r w:rsidRPr="00AD0D4E">
        <w:rPr>
          <w:lang w:val="en-GB"/>
        </w:rPr>
        <w:drawing>
          <wp:inline distT="0" distB="0" distL="0" distR="0" wp14:anchorId="77645CB8" wp14:editId="2BFF92A5">
            <wp:extent cx="5400040" cy="3933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933825"/>
                    </a:xfrm>
                    <a:prstGeom prst="rect">
                      <a:avLst/>
                    </a:prstGeom>
                  </pic:spPr>
                </pic:pic>
              </a:graphicData>
            </a:graphic>
          </wp:inline>
        </w:drawing>
      </w:r>
    </w:p>
    <w:p w14:paraId="70D5AE55" w14:textId="59126021" w:rsidR="00AD0D4E" w:rsidRDefault="00AD0D4E" w:rsidP="009B1188">
      <w:pPr>
        <w:rPr>
          <w:lang w:val="en-GB"/>
        </w:rPr>
      </w:pPr>
      <w:r w:rsidRPr="00AD0D4E">
        <w:rPr>
          <w:lang w:val="en-GB"/>
        </w:rPr>
        <w:lastRenderedPageBreak/>
        <w:drawing>
          <wp:inline distT="0" distB="0" distL="0" distR="0" wp14:anchorId="30FEC049" wp14:editId="6D668E82">
            <wp:extent cx="5400040" cy="425069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4250690"/>
                    </a:xfrm>
                    <a:prstGeom prst="rect">
                      <a:avLst/>
                    </a:prstGeom>
                  </pic:spPr>
                </pic:pic>
              </a:graphicData>
            </a:graphic>
          </wp:inline>
        </w:drawing>
      </w:r>
    </w:p>
    <w:p w14:paraId="7145D7DA" w14:textId="1F76C188" w:rsidR="00AD0D4E" w:rsidRDefault="00AD0D4E" w:rsidP="009B1188">
      <w:pPr>
        <w:rPr>
          <w:lang w:val="en-GB"/>
        </w:rPr>
      </w:pPr>
    </w:p>
    <w:p w14:paraId="29EB3149" w14:textId="4E92B3EC" w:rsidR="00AD0D4E" w:rsidRDefault="00AD0D4E" w:rsidP="009B1188">
      <w:pPr>
        <w:rPr>
          <w:lang w:val="en-GB"/>
        </w:rPr>
      </w:pPr>
      <w:r>
        <w:rPr>
          <w:lang w:val="en-GB"/>
        </w:rPr>
        <w:t>Redes Neuronales</w:t>
      </w:r>
    </w:p>
    <w:p w14:paraId="12144498"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Fitting 5 folds for each of 24 candidates, totalling 120 fits</w:t>
      </w:r>
    </w:p>
    <w:p w14:paraId="2E982BA0"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Mejores parámetros:</w:t>
      </w:r>
    </w:p>
    <w:p w14:paraId="1ECE59A4"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{'mlp__activation': 'tanh', 'mlp__alpha': 0.01, 'mlp__hidden_layer_sizes': (50, 50), 'mlp__solver': 'adam'}</w:t>
      </w:r>
    </w:p>
    <w:p w14:paraId="6D51AB1D" w14:textId="77777777" w:rsidR="00AD0D4E" w:rsidRPr="00AD0D4E" w:rsidRDefault="00AD0D4E" w:rsidP="00AD0D4E">
      <w:pPr>
        <w:spacing w:after="0" w:line="240" w:lineRule="auto"/>
        <w:rPr>
          <w:rFonts w:ascii="Consolas" w:eastAsia="Times New Roman" w:hAnsi="Consolas" w:cs="Times New Roman"/>
          <w:color w:val="CCCCCC"/>
          <w:sz w:val="21"/>
          <w:szCs w:val="21"/>
          <w:lang w:eastAsia="es-ES"/>
        </w:rPr>
      </w:pPr>
      <w:r w:rsidRPr="00AD0D4E">
        <w:rPr>
          <w:rFonts w:ascii="Consolas" w:eastAsia="Times New Roman" w:hAnsi="Consolas" w:cs="Times New Roman"/>
          <w:color w:val="CCCCCC"/>
          <w:sz w:val="21"/>
          <w:szCs w:val="21"/>
          <w:lang w:eastAsia="es-ES"/>
        </w:rPr>
        <w:t>Mejor puntuación:</w:t>
      </w:r>
    </w:p>
    <w:p w14:paraId="12BD4232" w14:textId="34D98DF7" w:rsidR="00AD0D4E" w:rsidRDefault="00AD0D4E" w:rsidP="00AD0D4E">
      <w:pPr>
        <w:rPr>
          <w:rFonts w:ascii="Consolas" w:eastAsia="Times New Roman" w:hAnsi="Consolas" w:cs="Times New Roman"/>
          <w:color w:val="CCCCCC"/>
          <w:sz w:val="21"/>
          <w:szCs w:val="21"/>
          <w:lang w:eastAsia="es-ES"/>
        </w:rPr>
      </w:pPr>
      <w:r w:rsidRPr="00AD0D4E">
        <w:rPr>
          <w:rFonts w:ascii="Consolas" w:eastAsia="Times New Roman" w:hAnsi="Consolas" w:cs="Times New Roman"/>
          <w:color w:val="CCCCCC"/>
          <w:sz w:val="21"/>
          <w:szCs w:val="21"/>
          <w:lang w:eastAsia="es-ES"/>
        </w:rPr>
        <w:t>0.9192133820905424</w:t>
      </w:r>
    </w:p>
    <w:p w14:paraId="19281094" w14:textId="3110BB0F" w:rsidR="00AD0D4E" w:rsidRDefault="00AD0D4E" w:rsidP="00AD0D4E">
      <w:pPr>
        <w:rPr>
          <w:rFonts w:ascii="Consolas" w:eastAsia="Times New Roman" w:hAnsi="Consolas" w:cs="Times New Roman"/>
          <w:color w:val="CCCCCC"/>
          <w:sz w:val="21"/>
          <w:szCs w:val="21"/>
          <w:lang w:eastAsia="es-ES"/>
        </w:rPr>
      </w:pPr>
    </w:p>
    <w:p w14:paraId="07FDC205"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precision    </w:t>
      </w:r>
      <w:proofErr w:type="gramStart"/>
      <w:r w:rsidRPr="00AD0D4E">
        <w:rPr>
          <w:rFonts w:ascii="Consolas" w:eastAsia="Times New Roman" w:hAnsi="Consolas" w:cs="Times New Roman"/>
          <w:color w:val="CCCCCC"/>
          <w:sz w:val="21"/>
          <w:szCs w:val="21"/>
          <w:lang w:val="en-GB" w:eastAsia="es-ES"/>
        </w:rPr>
        <w:t>recall  f</w:t>
      </w:r>
      <w:proofErr w:type="gramEnd"/>
      <w:r w:rsidRPr="00AD0D4E">
        <w:rPr>
          <w:rFonts w:ascii="Consolas" w:eastAsia="Times New Roman" w:hAnsi="Consolas" w:cs="Times New Roman"/>
          <w:color w:val="CCCCCC"/>
          <w:sz w:val="21"/>
          <w:szCs w:val="21"/>
          <w:lang w:val="en-GB" w:eastAsia="es-ES"/>
        </w:rPr>
        <w:t>1-score   support</w:t>
      </w:r>
    </w:p>
    <w:p w14:paraId="2D08E174"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p>
    <w:p w14:paraId="48BDFC5A"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0.0       0.98      0.71      0.82     56774</w:t>
      </w:r>
    </w:p>
    <w:p w14:paraId="3B86E109"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1.0       0.20      0.82      0.32      4997</w:t>
      </w:r>
    </w:p>
    <w:p w14:paraId="4073F607"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p>
    <w:p w14:paraId="3BB249A1"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accuracy                           0.71     61771</w:t>
      </w:r>
    </w:p>
    <w:p w14:paraId="41BF6C39"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macro avg       0.59      0.76      0.57     61771</w:t>
      </w:r>
    </w:p>
    <w:p w14:paraId="69E4F840" w14:textId="21B90FB6" w:rsidR="00AD0D4E" w:rsidRDefault="00AD0D4E" w:rsidP="00AD0D4E">
      <w:pPr>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weighted avg       0.91      0.71      0.78     61771</w:t>
      </w:r>
    </w:p>
    <w:p w14:paraId="539C7489" w14:textId="342F872F" w:rsidR="00AD0D4E" w:rsidRDefault="00AD0D4E" w:rsidP="00AD0D4E">
      <w:pPr>
        <w:rPr>
          <w:rFonts w:ascii="Consolas" w:eastAsia="Times New Roman" w:hAnsi="Consolas" w:cs="Times New Roman"/>
          <w:color w:val="CCCCCC"/>
          <w:sz w:val="21"/>
          <w:szCs w:val="21"/>
          <w:lang w:val="en-GB" w:eastAsia="es-ES"/>
        </w:rPr>
      </w:pPr>
    </w:p>
    <w:p w14:paraId="1E61E0A1" w14:textId="075AAF0E" w:rsidR="00AD0D4E" w:rsidRDefault="00AD0D4E" w:rsidP="00AD0D4E">
      <w:pPr>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lastRenderedPageBreak/>
        <w:drawing>
          <wp:inline distT="0" distB="0" distL="0" distR="0" wp14:anchorId="3CFA6961" wp14:editId="437D7899">
            <wp:extent cx="5400040" cy="3979545"/>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979545"/>
                    </a:xfrm>
                    <a:prstGeom prst="rect">
                      <a:avLst/>
                    </a:prstGeom>
                  </pic:spPr>
                </pic:pic>
              </a:graphicData>
            </a:graphic>
          </wp:inline>
        </w:drawing>
      </w:r>
    </w:p>
    <w:p w14:paraId="30534BE8" w14:textId="50E517B7" w:rsidR="00AD0D4E" w:rsidRDefault="00AD0D4E" w:rsidP="00AD0D4E">
      <w:pPr>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drawing>
          <wp:inline distT="0" distB="0" distL="0" distR="0" wp14:anchorId="7FCBA18A" wp14:editId="68E3F0A3">
            <wp:extent cx="5400040" cy="425069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4250690"/>
                    </a:xfrm>
                    <a:prstGeom prst="rect">
                      <a:avLst/>
                    </a:prstGeom>
                  </pic:spPr>
                </pic:pic>
              </a:graphicData>
            </a:graphic>
          </wp:inline>
        </w:drawing>
      </w:r>
    </w:p>
    <w:p w14:paraId="6FE4B376" w14:textId="33C597BA" w:rsidR="00AD0D4E" w:rsidRDefault="00AD0D4E" w:rsidP="00AD0D4E">
      <w:pPr>
        <w:rPr>
          <w:rFonts w:ascii="Consolas" w:eastAsia="Times New Roman" w:hAnsi="Consolas" w:cs="Times New Roman"/>
          <w:color w:val="CCCCCC"/>
          <w:sz w:val="21"/>
          <w:szCs w:val="21"/>
          <w:lang w:val="en-GB" w:eastAsia="es-ES"/>
        </w:rPr>
      </w:pPr>
    </w:p>
    <w:p w14:paraId="3E5A76BD" w14:textId="77777777" w:rsidR="00AD0D4E" w:rsidRPr="00AD0D4E" w:rsidRDefault="00AD0D4E" w:rsidP="00AD0D4E">
      <w:pPr>
        <w:rPr>
          <w:lang w:val="en-GB"/>
        </w:rPr>
      </w:pPr>
    </w:p>
    <w:p w14:paraId="53CF463C" w14:textId="58126EDC" w:rsidR="009B1188" w:rsidRPr="00AD0D4E" w:rsidRDefault="009B1188" w:rsidP="009B1188">
      <w:pPr>
        <w:rPr>
          <w:lang w:val="en-GB"/>
        </w:rPr>
      </w:pPr>
      <w:r w:rsidRPr="00AD0D4E">
        <w:rPr>
          <w:lang w:val="en-GB"/>
        </w:rPr>
        <w:br w:type="page"/>
      </w:r>
    </w:p>
    <w:p w14:paraId="4266C1FA" w14:textId="77777777" w:rsidR="009B1188" w:rsidRPr="00AD0D4E" w:rsidRDefault="009B1188">
      <w:pPr>
        <w:rPr>
          <w:lang w:val="en-GB"/>
        </w:rPr>
      </w:pPr>
    </w:p>
    <w:p w14:paraId="5C8B1166" w14:textId="77777777" w:rsidR="00B47A19" w:rsidRPr="00AD0D4E" w:rsidRDefault="00B47A19" w:rsidP="00F506AB">
      <w:pPr>
        <w:rPr>
          <w:lang w:val="en-GB"/>
        </w:rPr>
      </w:pPr>
    </w:p>
    <w:p w14:paraId="63AE6DE4" w14:textId="1AA78A6A" w:rsidR="00F506AB" w:rsidRDefault="00F506AB" w:rsidP="00F506AB">
      <w:r>
        <w:t>Plan de EDA para Nuestro Proyecto</w:t>
      </w:r>
    </w:p>
    <w:p w14:paraId="35BAA131" w14:textId="77777777" w:rsidR="00F506AB" w:rsidRDefault="00F506AB" w:rsidP="00F506AB">
      <w:r>
        <w:t>Podemos combinar estos enfoques para desarrollar un plan de EDA exhaustivo:</w:t>
      </w:r>
    </w:p>
    <w:p w14:paraId="53C694B7" w14:textId="77777777" w:rsidR="00F506AB" w:rsidRDefault="00F506AB" w:rsidP="00F506AB"/>
    <w:p w14:paraId="04440800" w14:textId="77777777" w:rsidR="00F506AB" w:rsidRDefault="00F506AB" w:rsidP="00F506AB">
      <w:r>
        <w:t>Análisis univariado y bivariado: Examinar cada variable individualmente y en relación con la variable objetivo para entender las distribuciones y posibles correlaciones.</w:t>
      </w:r>
    </w:p>
    <w:p w14:paraId="40F3A178" w14:textId="77777777" w:rsidR="00F506AB" w:rsidRDefault="00F506AB" w:rsidP="00F506AB">
      <w:r>
        <w:t>Visualización de datos: Usar gráficos como histogramas para variables continuas, gráficos de barras para categóricas, y mapas de calor para correlaciones.</w:t>
      </w:r>
    </w:p>
    <w:p w14:paraId="5D865EA5" w14:textId="77777777" w:rsidR="00F506AB" w:rsidRDefault="00F506AB" w:rsidP="00F506AB">
      <w:r>
        <w:t>Análisis de valores faltantes y outliers: Determinar cómo manejar los datos faltantes y los valores atípicos basados en su impacto en el análisis.</w:t>
      </w:r>
    </w:p>
    <w:p w14:paraId="5CC2348E" w14:textId="06E9C8EB" w:rsidR="00F506AB" w:rsidRDefault="00F506AB" w:rsidP="00F506AB">
      <w:r>
        <w:t>Ingeniería de características: Considerar la creación de nuevas variables basadas en el conocimiento del dominio y la correlación observada entre las variables.</w:t>
      </w:r>
    </w:p>
    <w:p w14:paraId="0864B6FB" w14:textId="77777777" w:rsidR="00F506AB" w:rsidRDefault="00F506AB" w:rsidP="007D4196"/>
    <w:p w14:paraId="4A7B8569" w14:textId="2167062D" w:rsidR="007D4196" w:rsidRDefault="007D4196" w:rsidP="007D4196">
      <w:r>
        <w:t>Ejemplos Útiles:</w:t>
      </w:r>
    </w:p>
    <w:p w14:paraId="7FB9F90A" w14:textId="77777777" w:rsidR="007D4196" w:rsidRDefault="007D4196" w:rsidP="007D4196">
      <w:r>
        <w:t>K-Nearest Neighbors (KNN) - Útil para clasificación basada en la similitud de las características del paciente con casos históricos.</w:t>
      </w:r>
    </w:p>
    <w:p w14:paraId="1C93E40E" w14:textId="77777777" w:rsidR="007D4196" w:rsidRDefault="007D4196" w:rsidP="007D4196">
      <w:r>
        <w:t>Support Vector Machine (SVM) - Efectivo para encontrar el hiperplano óptimo que separa las clases (enfermedad/no enfermedad).</w:t>
      </w:r>
    </w:p>
    <w:p w14:paraId="70A0A475" w14:textId="77777777" w:rsidR="007D4196" w:rsidRDefault="007D4196" w:rsidP="007D4196">
      <w:r>
        <w:t>Decision Trees - Proporciona una estructura clara de decisión basada en los atributos más influyentes.</w:t>
      </w:r>
    </w:p>
    <w:p w14:paraId="7583BCA8" w14:textId="48F6E8B3" w:rsidR="0095334B" w:rsidRDefault="007D4196" w:rsidP="007D4196">
      <w:r>
        <w:t>Random Forests - Mejora la predicción de árboles de decisión a través de un enfoque de ensamble, ideal para manejar datasets con muchas características.</w:t>
      </w:r>
    </w:p>
    <w:p w14:paraId="4349E73B" w14:textId="053891DD" w:rsidR="007D4196" w:rsidRDefault="007D4196" w:rsidP="007D4196"/>
    <w:p w14:paraId="785AE549" w14:textId="77777777" w:rsidR="007D4196" w:rsidRDefault="007D4196" w:rsidP="007D4196">
      <w:r>
        <w:t>Enfoques Sugeridos:</w:t>
      </w:r>
    </w:p>
    <w:p w14:paraId="521B2159" w14:textId="77777777" w:rsidR="007D4196" w:rsidRDefault="007D4196" w:rsidP="007D4196">
      <w:r>
        <w:t>XGBoost: Este algoritmo es excelente para tareas de clasificación y es conocido por su rendimiento superior, especialmente en datasets estructurados como el tuyo.</w:t>
      </w:r>
    </w:p>
    <w:p w14:paraId="75DB28AC" w14:textId="77777777" w:rsidR="007D4196" w:rsidRDefault="007D4196" w:rsidP="007D4196">
      <w:r>
        <w:t>Logistic Regression: Ideal para problemas de clasificación binaria, como la predicción de la presencia o ausencia de enfermedades cardíacas.</w:t>
      </w:r>
    </w:p>
    <w:p w14:paraId="73B44A6A" w14:textId="77777777" w:rsidR="007D4196" w:rsidRDefault="007D4196" w:rsidP="007D4196">
      <w:r>
        <w:t>Stacking: Combina múltiples modelos de predicción para mejorar la precisión. Sería útil si decides experimentar con un enfoque de ensamble.</w:t>
      </w:r>
    </w:p>
    <w:p w14:paraId="66406D13" w14:textId="6426711C" w:rsidR="007D4196" w:rsidRDefault="007D4196" w:rsidP="007D4196">
      <w:r>
        <w:t>Naive Bayes: Un enfoque rápido y eficaz para la clasificación, especialmente útil cuando las dimensiones del dataset son altas en relación con el tamaño de la muestra.</w:t>
      </w:r>
    </w:p>
    <w:p w14:paraId="31CE1D22" w14:textId="4B4072A6" w:rsidR="007D4196" w:rsidRDefault="007D4196" w:rsidP="007D4196"/>
    <w:p w14:paraId="027B2738" w14:textId="4089B5CE" w:rsidR="007D4196" w:rsidRDefault="007D4196" w:rsidP="007D4196"/>
    <w:p w14:paraId="7E107E9E" w14:textId="59D66AFC" w:rsidR="008846E3" w:rsidRDefault="008846E3" w:rsidP="007D4196"/>
    <w:p w14:paraId="11D31B7E" w14:textId="6AD2715C" w:rsidR="008846E3" w:rsidRDefault="008846E3" w:rsidP="007D4196"/>
    <w:p w14:paraId="2653C64B" w14:textId="76EAE610" w:rsidR="008846E3" w:rsidRDefault="008846E3" w:rsidP="007D4196"/>
    <w:p w14:paraId="2C88E435" w14:textId="77777777" w:rsidR="008846E3" w:rsidRDefault="008846E3" w:rsidP="007D4196"/>
    <w:sectPr w:rsidR="008846E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C06"/>
    <w:rsid w:val="007D4196"/>
    <w:rsid w:val="008846E3"/>
    <w:rsid w:val="008954BC"/>
    <w:rsid w:val="0095334B"/>
    <w:rsid w:val="009B1188"/>
    <w:rsid w:val="00AD0D4E"/>
    <w:rsid w:val="00B47A19"/>
    <w:rsid w:val="00E86C06"/>
    <w:rsid w:val="00F506AB"/>
    <w:rsid w:val="00FF383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A7066"/>
  <w15:chartTrackingRefBased/>
  <w15:docId w15:val="{8EFE0760-A2F1-4077-ACDB-E435051E5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8846E3"/>
    <w:rPr>
      <w:color w:val="0563C1" w:themeColor="hyperlink"/>
      <w:u w:val="single"/>
    </w:rPr>
  </w:style>
  <w:style w:type="character" w:styleId="Mencinsinresolver">
    <w:name w:val="Unresolved Mention"/>
    <w:basedOn w:val="Fuentedeprrafopredeter"/>
    <w:uiPriority w:val="99"/>
    <w:semiHidden/>
    <w:unhideWhenUsed/>
    <w:rsid w:val="008846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454411">
      <w:bodyDiv w:val="1"/>
      <w:marLeft w:val="0"/>
      <w:marRight w:val="0"/>
      <w:marTop w:val="0"/>
      <w:marBottom w:val="0"/>
      <w:divBdr>
        <w:top w:val="none" w:sz="0" w:space="0" w:color="auto"/>
        <w:left w:val="none" w:sz="0" w:space="0" w:color="auto"/>
        <w:bottom w:val="none" w:sz="0" w:space="0" w:color="auto"/>
        <w:right w:val="none" w:sz="0" w:space="0" w:color="auto"/>
      </w:divBdr>
      <w:divsChild>
        <w:div w:id="1932739415">
          <w:marLeft w:val="0"/>
          <w:marRight w:val="0"/>
          <w:marTop w:val="0"/>
          <w:marBottom w:val="0"/>
          <w:divBdr>
            <w:top w:val="none" w:sz="0" w:space="0" w:color="auto"/>
            <w:left w:val="none" w:sz="0" w:space="0" w:color="auto"/>
            <w:bottom w:val="none" w:sz="0" w:space="0" w:color="auto"/>
            <w:right w:val="none" w:sz="0" w:space="0" w:color="auto"/>
          </w:divBdr>
          <w:divsChild>
            <w:div w:id="204986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481273">
      <w:bodyDiv w:val="1"/>
      <w:marLeft w:val="0"/>
      <w:marRight w:val="0"/>
      <w:marTop w:val="0"/>
      <w:marBottom w:val="0"/>
      <w:divBdr>
        <w:top w:val="none" w:sz="0" w:space="0" w:color="auto"/>
        <w:left w:val="none" w:sz="0" w:space="0" w:color="auto"/>
        <w:bottom w:val="none" w:sz="0" w:space="0" w:color="auto"/>
        <w:right w:val="none" w:sz="0" w:space="0" w:color="auto"/>
      </w:divBdr>
      <w:divsChild>
        <w:div w:id="392121099">
          <w:marLeft w:val="0"/>
          <w:marRight w:val="0"/>
          <w:marTop w:val="0"/>
          <w:marBottom w:val="0"/>
          <w:divBdr>
            <w:top w:val="none" w:sz="0" w:space="0" w:color="auto"/>
            <w:left w:val="none" w:sz="0" w:space="0" w:color="auto"/>
            <w:bottom w:val="none" w:sz="0" w:space="0" w:color="auto"/>
            <w:right w:val="none" w:sz="0" w:space="0" w:color="auto"/>
          </w:divBdr>
          <w:divsChild>
            <w:div w:id="7608445">
              <w:marLeft w:val="0"/>
              <w:marRight w:val="0"/>
              <w:marTop w:val="0"/>
              <w:marBottom w:val="0"/>
              <w:divBdr>
                <w:top w:val="none" w:sz="0" w:space="0" w:color="auto"/>
                <w:left w:val="none" w:sz="0" w:space="0" w:color="auto"/>
                <w:bottom w:val="none" w:sz="0" w:space="0" w:color="auto"/>
                <w:right w:val="none" w:sz="0" w:space="0" w:color="auto"/>
              </w:divBdr>
            </w:div>
            <w:div w:id="219485022">
              <w:marLeft w:val="0"/>
              <w:marRight w:val="0"/>
              <w:marTop w:val="0"/>
              <w:marBottom w:val="0"/>
              <w:divBdr>
                <w:top w:val="none" w:sz="0" w:space="0" w:color="auto"/>
                <w:left w:val="none" w:sz="0" w:space="0" w:color="auto"/>
                <w:bottom w:val="none" w:sz="0" w:space="0" w:color="auto"/>
                <w:right w:val="none" w:sz="0" w:space="0" w:color="auto"/>
              </w:divBdr>
            </w:div>
            <w:div w:id="182980568">
              <w:marLeft w:val="0"/>
              <w:marRight w:val="0"/>
              <w:marTop w:val="0"/>
              <w:marBottom w:val="0"/>
              <w:divBdr>
                <w:top w:val="none" w:sz="0" w:space="0" w:color="auto"/>
                <w:left w:val="none" w:sz="0" w:space="0" w:color="auto"/>
                <w:bottom w:val="none" w:sz="0" w:space="0" w:color="auto"/>
                <w:right w:val="none" w:sz="0" w:space="0" w:color="auto"/>
              </w:divBdr>
            </w:div>
            <w:div w:id="1311909757">
              <w:marLeft w:val="0"/>
              <w:marRight w:val="0"/>
              <w:marTop w:val="0"/>
              <w:marBottom w:val="0"/>
              <w:divBdr>
                <w:top w:val="none" w:sz="0" w:space="0" w:color="auto"/>
                <w:left w:val="none" w:sz="0" w:space="0" w:color="auto"/>
                <w:bottom w:val="none" w:sz="0" w:space="0" w:color="auto"/>
                <w:right w:val="none" w:sz="0" w:space="0" w:color="auto"/>
              </w:divBdr>
            </w:div>
            <w:div w:id="2120567721">
              <w:marLeft w:val="0"/>
              <w:marRight w:val="0"/>
              <w:marTop w:val="0"/>
              <w:marBottom w:val="0"/>
              <w:divBdr>
                <w:top w:val="none" w:sz="0" w:space="0" w:color="auto"/>
                <w:left w:val="none" w:sz="0" w:space="0" w:color="auto"/>
                <w:bottom w:val="none" w:sz="0" w:space="0" w:color="auto"/>
                <w:right w:val="none" w:sz="0" w:space="0" w:color="auto"/>
              </w:divBdr>
            </w:div>
            <w:div w:id="703561657">
              <w:marLeft w:val="0"/>
              <w:marRight w:val="0"/>
              <w:marTop w:val="0"/>
              <w:marBottom w:val="0"/>
              <w:divBdr>
                <w:top w:val="none" w:sz="0" w:space="0" w:color="auto"/>
                <w:left w:val="none" w:sz="0" w:space="0" w:color="auto"/>
                <w:bottom w:val="none" w:sz="0" w:space="0" w:color="auto"/>
                <w:right w:val="none" w:sz="0" w:space="0" w:color="auto"/>
              </w:divBdr>
            </w:div>
            <w:div w:id="126750691">
              <w:marLeft w:val="0"/>
              <w:marRight w:val="0"/>
              <w:marTop w:val="0"/>
              <w:marBottom w:val="0"/>
              <w:divBdr>
                <w:top w:val="none" w:sz="0" w:space="0" w:color="auto"/>
                <w:left w:val="none" w:sz="0" w:space="0" w:color="auto"/>
                <w:bottom w:val="none" w:sz="0" w:space="0" w:color="auto"/>
                <w:right w:val="none" w:sz="0" w:space="0" w:color="auto"/>
              </w:divBdr>
            </w:div>
            <w:div w:id="1956011343">
              <w:marLeft w:val="0"/>
              <w:marRight w:val="0"/>
              <w:marTop w:val="0"/>
              <w:marBottom w:val="0"/>
              <w:divBdr>
                <w:top w:val="none" w:sz="0" w:space="0" w:color="auto"/>
                <w:left w:val="none" w:sz="0" w:space="0" w:color="auto"/>
                <w:bottom w:val="none" w:sz="0" w:space="0" w:color="auto"/>
                <w:right w:val="none" w:sz="0" w:space="0" w:color="auto"/>
              </w:divBdr>
            </w:div>
            <w:div w:id="1439181749">
              <w:marLeft w:val="0"/>
              <w:marRight w:val="0"/>
              <w:marTop w:val="0"/>
              <w:marBottom w:val="0"/>
              <w:divBdr>
                <w:top w:val="none" w:sz="0" w:space="0" w:color="auto"/>
                <w:left w:val="none" w:sz="0" w:space="0" w:color="auto"/>
                <w:bottom w:val="none" w:sz="0" w:space="0" w:color="auto"/>
                <w:right w:val="none" w:sz="0" w:space="0" w:color="auto"/>
              </w:divBdr>
            </w:div>
            <w:div w:id="1507131581">
              <w:marLeft w:val="0"/>
              <w:marRight w:val="0"/>
              <w:marTop w:val="0"/>
              <w:marBottom w:val="0"/>
              <w:divBdr>
                <w:top w:val="none" w:sz="0" w:space="0" w:color="auto"/>
                <w:left w:val="none" w:sz="0" w:space="0" w:color="auto"/>
                <w:bottom w:val="none" w:sz="0" w:space="0" w:color="auto"/>
                <w:right w:val="none" w:sz="0" w:space="0" w:color="auto"/>
              </w:divBdr>
            </w:div>
            <w:div w:id="1423836477">
              <w:marLeft w:val="0"/>
              <w:marRight w:val="0"/>
              <w:marTop w:val="0"/>
              <w:marBottom w:val="0"/>
              <w:divBdr>
                <w:top w:val="none" w:sz="0" w:space="0" w:color="auto"/>
                <w:left w:val="none" w:sz="0" w:space="0" w:color="auto"/>
                <w:bottom w:val="none" w:sz="0" w:space="0" w:color="auto"/>
                <w:right w:val="none" w:sz="0" w:space="0" w:color="auto"/>
              </w:divBdr>
            </w:div>
            <w:div w:id="68698606">
              <w:marLeft w:val="0"/>
              <w:marRight w:val="0"/>
              <w:marTop w:val="0"/>
              <w:marBottom w:val="0"/>
              <w:divBdr>
                <w:top w:val="none" w:sz="0" w:space="0" w:color="auto"/>
                <w:left w:val="none" w:sz="0" w:space="0" w:color="auto"/>
                <w:bottom w:val="none" w:sz="0" w:space="0" w:color="auto"/>
                <w:right w:val="none" w:sz="0" w:space="0" w:color="auto"/>
              </w:divBdr>
            </w:div>
            <w:div w:id="1876885564">
              <w:marLeft w:val="0"/>
              <w:marRight w:val="0"/>
              <w:marTop w:val="0"/>
              <w:marBottom w:val="0"/>
              <w:divBdr>
                <w:top w:val="none" w:sz="0" w:space="0" w:color="auto"/>
                <w:left w:val="none" w:sz="0" w:space="0" w:color="auto"/>
                <w:bottom w:val="none" w:sz="0" w:space="0" w:color="auto"/>
                <w:right w:val="none" w:sz="0" w:space="0" w:color="auto"/>
              </w:divBdr>
            </w:div>
            <w:div w:id="141123254">
              <w:marLeft w:val="0"/>
              <w:marRight w:val="0"/>
              <w:marTop w:val="0"/>
              <w:marBottom w:val="0"/>
              <w:divBdr>
                <w:top w:val="none" w:sz="0" w:space="0" w:color="auto"/>
                <w:left w:val="none" w:sz="0" w:space="0" w:color="auto"/>
                <w:bottom w:val="none" w:sz="0" w:space="0" w:color="auto"/>
                <w:right w:val="none" w:sz="0" w:space="0" w:color="auto"/>
              </w:divBdr>
            </w:div>
            <w:div w:id="399058676">
              <w:marLeft w:val="0"/>
              <w:marRight w:val="0"/>
              <w:marTop w:val="0"/>
              <w:marBottom w:val="0"/>
              <w:divBdr>
                <w:top w:val="none" w:sz="0" w:space="0" w:color="auto"/>
                <w:left w:val="none" w:sz="0" w:space="0" w:color="auto"/>
                <w:bottom w:val="none" w:sz="0" w:space="0" w:color="auto"/>
                <w:right w:val="none" w:sz="0" w:space="0" w:color="auto"/>
              </w:divBdr>
            </w:div>
            <w:div w:id="2083284518">
              <w:marLeft w:val="0"/>
              <w:marRight w:val="0"/>
              <w:marTop w:val="0"/>
              <w:marBottom w:val="0"/>
              <w:divBdr>
                <w:top w:val="none" w:sz="0" w:space="0" w:color="auto"/>
                <w:left w:val="none" w:sz="0" w:space="0" w:color="auto"/>
                <w:bottom w:val="none" w:sz="0" w:space="0" w:color="auto"/>
                <w:right w:val="none" w:sz="0" w:space="0" w:color="auto"/>
              </w:divBdr>
            </w:div>
            <w:div w:id="1586107110">
              <w:marLeft w:val="0"/>
              <w:marRight w:val="0"/>
              <w:marTop w:val="0"/>
              <w:marBottom w:val="0"/>
              <w:divBdr>
                <w:top w:val="none" w:sz="0" w:space="0" w:color="auto"/>
                <w:left w:val="none" w:sz="0" w:space="0" w:color="auto"/>
                <w:bottom w:val="none" w:sz="0" w:space="0" w:color="auto"/>
                <w:right w:val="none" w:sz="0" w:space="0" w:color="auto"/>
              </w:divBdr>
            </w:div>
            <w:div w:id="88934818">
              <w:marLeft w:val="0"/>
              <w:marRight w:val="0"/>
              <w:marTop w:val="0"/>
              <w:marBottom w:val="0"/>
              <w:divBdr>
                <w:top w:val="none" w:sz="0" w:space="0" w:color="auto"/>
                <w:left w:val="none" w:sz="0" w:space="0" w:color="auto"/>
                <w:bottom w:val="none" w:sz="0" w:space="0" w:color="auto"/>
                <w:right w:val="none" w:sz="0" w:space="0" w:color="auto"/>
              </w:divBdr>
            </w:div>
            <w:div w:id="503787458">
              <w:marLeft w:val="0"/>
              <w:marRight w:val="0"/>
              <w:marTop w:val="0"/>
              <w:marBottom w:val="0"/>
              <w:divBdr>
                <w:top w:val="none" w:sz="0" w:space="0" w:color="auto"/>
                <w:left w:val="none" w:sz="0" w:space="0" w:color="auto"/>
                <w:bottom w:val="none" w:sz="0" w:space="0" w:color="auto"/>
                <w:right w:val="none" w:sz="0" w:space="0" w:color="auto"/>
              </w:divBdr>
            </w:div>
            <w:div w:id="1106464063">
              <w:marLeft w:val="0"/>
              <w:marRight w:val="0"/>
              <w:marTop w:val="0"/>
              <w:marBottom w:val="0"/>
              <w:divBdr>
                <w:top w:val="none" w:sz="0" w:space="0" w:color="auto"/>
                <w:left w:val="none" w:sz="0" w:space="0" w:color="auto"/>
                <w:bottom w:val="none" w:sz="0" w:space="0" w:color="auto"/>
                <w:right w:val="none" w:sz="0" w:space="0" w:color="auto"/>
              </w:divBdr>
            </w:div>
            <w:div w:id="201768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43523">
      <w:bodyDiv w:val="1"/>
      <w:marLeft w:val="0"/>
      <w:marRight w:val="0"/>
      <w:marTop w:val="0"/>
      <w:marBottom w:val="0"/>
      <w:divBdr>
        <w:top w:val="none" w:sz="0" w:space="0" w:color="auto"/>
        <w:left w:val="none" w:sz="0" w:space="0" w:color="auto"/>
        <w:bottom w:val="none" w:sz="0" w:space="0" w:color="auto"/>
        <w:right w:val="none" w:sz="0" w:space="0" w:color="auto"/>
      </w:divBdr>
    </w:div>
    <w:div w:id="377556256">
      <w:bodyDiv w:val="1"/>
      <w:marLeft w:val="0"/>
      <w:marRight w:val="0"/>
      <w:marTop w:val="0"/>
      <w:marBottom w:val="0"/>
      <w:divBdr>
        <w:top w:val="none" w:sz="0" w:space="0" w:color="auto"/>
        <w:left w:val="none" w:sz="0" w:space="0" w:color="auto"/>
        <w:bottom w:val="none" w:sz="0" w:space="0" w:color="auto"/>
        <w:right w:val="none" w:sz="0" w:space="0" w:color="auto"/>
      </w:divBdr>
      <w:divsChild>
        <w:div w:id="58871137">
          <w:marLeft w:val="0"/>
          <w:marRight w:val="0"/>
          <w:marTop w:val="0"/>
          <w:marBottom w:val="0"/>
          <w:divBdr>
            <w:top w:val="none" w:sz="0" w:space="0" w:color="auto"/>
            <w:left w:val="none" w:sz="0" w:space="0" w:color="auto"/>
            <w:bottom w:val="none" w:sz="0" w:space="0" w:color="auto"/>
            <w:right w:val="none" w:sz="0" w:space="0" w:color="auto"/>
          </w:divBdr>
          <w:divsChild>
            <w:div w:id="579489520">
              <w:marLeft w:val="0"/>
              <w:marRight w:val="0"/>
              <w:marTop w:val="0"/>
              <w:marBottom w:val="0"/>
              <w:divBdr>
                <w:top w:val="none" w:sz="0" w:space="0" w:color="auto"/>
                <w:left w:val="none" w:sz="0" w:space="0" w:color="auto"/>
                <w:bottom w:val="none" w:sz="0" w:space="0" w:color="auto"/>
                <w:right w:val="none" w:sz="0" w:space="0" w:color="auto"/>
              </w:divBdr>
            </w:div>
            <w:div w:id="1716388524">
              <w:marLeft w:val="0"/>
              <w:marRight w:val="0"/>
              <w:marTop w:val="0"/>
              <w:marBottom w:val="0"/>
              <w:divBdr>
                <w:top w:val="none" w:sz="0" w:space="0" w:color="auto"/>
                <w:left w:val="none" w:sz="0" w:space="0" w:color="auto"/>
                <w:bottom w:val="none" w:sz="0" w:space="0" w:color="auto"/>
                <w:right w:val="none" w:sz="0" w:space="0" w:color="auto"/>
              </w:divBdr>
            </w:div>
            <w:div w:id="460730073">
              <w:marLeft w:val="0"/>
              <w:marRight w:val="0"/>
              <w:marTop w:val="0"/>
              <w:marBottom w:val="0"/>
              <w:divBdr>
                <w:top w:val="none" w:sz="0" w:space="0" w:color="auto"/>
                <w:left w:val="none" w:sz="0" w:space="0" w:color="auto"/>
                <w:bottom w:val="none" w:sz="0" w:space="0" w:color="auto"/>
                <w:right w:val="none" w:sz="0" w:space="0" w:color="auto"/>
              </w:divBdr>
            </w:div>
            <w:div w:id="1469863303">
              <w:marLeft w:val="0"/>
              <w:marRight w:val="0"/>
              <w:marTop w:val="0"/>
              <w:marBottom w:val="0"/>
              <w:divBdr>
                <w:top w:val="none" w:sz="0" w:space="0" w:color="auto"/>
                <w:left w:val="none" w:sz="0" w:space="0" w:color="auto"/>
                <w:bottom w:val="none" w:sz="0" w:space="0" w:color="auto"/>
                <w:right w:val="none" w:sz="0" w:space="0" w:color="auto"/>
              </w:divBdr>
            </w:div>
            <w:div w:id="85820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53497">
      <w:bodyDiv w:val="1"/>
      <w:marLeft w:val="0"/>
      <w:marRight w:val="0"/>
      <w:marTop w:val="0"/>
      <w:marBottom w:val="0"/>
      <w:divBdr>
        <w:top w:val="none" w:sz="0" w:space="0" w:color="auto"/>
        <w:left w:val="none" w:sz="0" w:space="0" w:color="auto"/>
        <w:bottom w:val="none" w:sz="0" w:space="0" w:color="auto"/>
        <w:right w:val="none" w:sz="0" w:space="0" w:color="auto"/>
      </w:divBdr>
    </w:div>
    <w:div w:id="459611562">
      <w:bodyDiv w:val="1"/>
      <w:marLeft w:val="0"/>
      <w:marRight w:val="0"/>
      <w:marTop w:val="0"/>
      <w:marBottom w:val="0"/>
      <w:divBdr>
        <w:top w:val="none" w:sz="0" w:space="0" w:color="auto"/>
        <w:left w:val="none" w:sz="0" w:space="0" w:color="auto"/>
        <w:bottom w:val="none" w:sz="0" w:space="0" w:color="auto"/>
        <w:right w:val="none" w:sz="0" w:space="0" w:color="auto"/>
      </w:divBdr>
    </w:div>
    <w:div w:id="480121359">
      <w:bodyDiv w:val="1"/>
      <w:marLeft w:val="0"/>
      <w:marRight w:val="0"/>
      <w:marTop w:val="0"/>
      <w:marBottom w:val="0"/>
      <w:divBdr>
        <w:top w:val="none" w:sz="0" w:space="0" w:color="auto"/>
        <w:left w:val="none" w:sz="0" w:space="0" w:color="auto"/>
        <w:bottom w:val="none" w:sz="0" w:space="0" w:color="auto"/>
        <w:right w:val="none" w:sz="0" w:space="0" w:color="auto"/>
      </w:divBdr>
    </w:div>
    <w:div w:id="533229172">
      <w:bodyDiv w:val="1"/>
      <w:marLeft w:val="0"/>
      <w:marRight w:val="0"/>
      <w:marTop w:val="0"/>
      <w:marBottom w:val="0"/>
      <w:divBdr>
        <w:top w:val="none" w:sz="0" w:space="0" w:color="auto"/>
        <w:left w:val="none" w:sz="0" w:space="0" w:color="auto"/>
        <w:bottom w:val="none" w:sz="0" w:space="0" w:color="auto"/>
        <w:right w:val="none" w:sz="0" w:space="0" w:color="auto"/>
      </w:divBdr>
      <w:divsChild>
        <w:div w:id="2070759028">
          <w:marLeft w:val="0"/>
          <w:marRight w:val="0"/>
          <w:marTop w:val="0"/>
          <w:marBottom w:val="0"/>
          <w:divBdr>
            <w:top w:val="none" w:sz="0" w:space="0" w:color="auto"/>
            <w:left w:val="none" w:sz="0" w:space="0" w:color="auto"/>
            <w:bottom w:val="none" w:sz="0" w:space="0" w:color="auto"/>
            <w:right w:val="none" w:sz="0" w:space="0" w:color="auto"/>
          </w:divBdr>
        </w:div>
        <w:div w:id="1953509227">
          <w:marLeft w:val="0"/>
          <w:marRight w:val="0"/>
          <w:marTop w:val="0"/>
          <w:marBottom w:val="0"/>
          <w:divBdr>
            <w:top w:val="none" w:sz="0" w:space="0" w:color="auto"/>
            <w:left w:val="none" w:sz="0" w:space="0" w:color="auto"/>
            <w:bottom w:val="none" w:sz="0" w:space="0" w:color="auto"/>
            <w:right w:val="none" w:sz="0" w:space="0" w:color="auto"/>
          </w:divBdr>
        </w:div>
      </w:divsChild>
    </w:div>
    <w:div w:id="600378495">
      <w:bodyDiv w:val="1"/>
      <w:marLeft w:val="0"/>
      <w:marRight w:val="0"/>
      <w:marTop w:val="0"/>
      <w:marBottom w:val="0"/>
      <w:divBdr>
        <w:top w:val="none" w:sz="0" w:space="0" w:color="auto"/>
        <w:left w:val="none" w:sz="0" w:space="0" w:color="auto"/>
        <w:bottom w:val="none" w:sz="0" w:space="0" w:color="auto"/>
        <w:right w:val="none" w:sz="0" w:space="0" w:color="auto"/>
      </w:divBdr>
      <w:divsChild>
        <w:div w:id="1479951743">
          <w:marLeft w:val="0"/>
          <w:marRight w:val="0"/>
          <w:marTop w:val="0"/>
          <w:marBottom w:val="0"/>
          <w:divBdr>
            <w:top w:val="none" w:sz="0" w:space="0" w:color="auto"/>
            <w:left w:val="none" w:sz="0" w:space="0" w:color="auto"/>
            <w:bottom w:val="none" w:sz="0" w:space="0" w:color="auto"/>
            <w:right w:val="none" w:sz="0" w:space="0" w:color="auto"/>
          </w:divBdr>
          <w:divsChild>
            <w:div w:id="226961198">
              <w:marLeft w:val="0"/>
              <w:marRight w:val="0"/>
              <w:marTop w:val="0"/>
              <w:marBottom w:val="0"/>
              <w:divBdr>
                <w:top w:val="none" w:sz="0" w:space="0" w:color="auto"/>
                <w:left w:val="none" w:sz="0" w:space="0" w:color="auto"/>
                <w:bottom w:val="none" w:sz="0" w:space="0" w:color="auto"/>
                <w:right w:val="none" w:sz="0" w:space="0" w:color="auto"/>
              </w:divBdr>
            </w:div>
            <w:div w:id="42743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03948">
      <w:bodyDiv w:val="1"/>
      <w:marLeft w:val="0"/>
      <w:marRight w:val="0"/>
      <w:marTop w:val="0"/>
      <w:marBottom w:val="0"/>
      <w:divBdr>
        <w:top w:val="none" w:sz="0" w:space="0" w:color="auto"/>
        <w:left w:val="none" w:sz="0" w:space="0" w:color="auto"/>
        <w:bottom w:val="none" w:sz="0" w:space="0" w:color="auto"/>
        <w:right w:val="none" w:sz="0" w:space="0" w:color="auto"/>
      </w:divBdr>
    </w:div>
    <w:div w:id="609581019">
      <w:bodyDiv w:val="1"/>
      <w:marLeft w:val="0"/>
      <w:marRight w:val="0"/>
      <w:marTop w:val="0"/>
      <w:marBottom w:val="0"/>
      <w:divBdr>
        <w:top w:val="none" w:sz="0" w:space="0" w:color="auto"/>
        <w:left w:val="none" w:sz="0" w:space="0" w:color="auto"/>
        <w:bottom w:val="none" w:sz="0" w:space="0" w:color="auto"/>
        <w:right w:val="none" w:sz="0" w:space="0" w:color="auto"/>
      </w:divBdr>
    </w:div>
    <w:div w:id="686100517">
      <w:bodyDiv w:val="1"/>
      <w:marLeft w:val="0"/>
      <w:marRight w:val="0"/>
      <w:marTop w:val="0"/>
      <w:marBottom w:val="0"/>
      <w:divBdr>
        <w:top w:val="none" w:sz="0" w:space="0" w:color="auto"/>
        <w:left w:val="none" w:sz="0" w:space="0" w:color="auto"/>
        <w:bottom w:val="none" w:sz="0" w:space="0" w:color="auto"/>
        <w:right w:val="none" w:sz="0" w:space="0" w:color="auto"/>
      </w:divBdr>
    </w:div>
    <w:div w:id="723869527">
      <w:bodyDiv w:val="1"/>
      <w:marLeft w:val="0"/>
      <w:marRight w:val="0"/>
      <w:marTop w:val="0"/>
      <w:marBottom w:val="0"/>
      <w:divBdr>
        <w:top w:val="none" w:sz="0" w:space="0" w:color="auto"/>
        <w:left w:val="none" w:sz="0" w:space="0" w:color="auto"/>
        <w:bottom w:val="none" w:sz="0" w:space="0" w:color="auto"/>
        <w:right w:val="none" w:sz="0" w:space="0" w:color="auto"/>
      </w:divBdr>
    </w:div>
    <w:div w:id="774908280">
      <w:bodyDiv w:val="1"/>
      <w:marLeft w:val="0"/>
      <w:marRight w:val="0"/>
      <w:marTop w:val="0"/>
      <w:marBottom w:val="0"/>
      <w:divBdr>
        <w:top w:val="none" w:sz="0" w:space="0" w:color="auto"/>
        <w:left w:val="none" w:sz="0" w:space="0" w:color="auto"/>
        <w:bottom w:val="none" w:sz="0" w:space="0" w:color="auto"/>
        <w:right w:val="none" w:sz="0" w:space="0" w:color="auto"/>
      </w:divBdr>
      <w:divsChild>
        <w:div w:id="694115072">
          <w:marLeft w:val="0"/>
          <w:marRight w:val="0"/>
          <w:marTop w:val="0"/>
          <w:marBottom w:val="0"/>
          <w:divBdr>
            <w:top w:val="none" w:sz="0" w:space="0" w:color="auto"/>
            <w:left w:val="none" w:sz="0" w:space="0" w:color="auto"/>
            <w:bottom w:val="none" w:sz="0" w:space="0" w:color="auto"/>
            <w:right w:val="none" w:sz="0" w:space="0" w:color="auto"/>
          </w:divBdr>
          <w:divsChild>
            <w:div w:id="38561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20108">
      <w:bodyDiv w:val="1"/>
      <w:marLeft w:val="0"/>
      <w:marRight w:val="0"/>
      <w:marTop w:val="0"/>
      <w:marBottom w:val="0"/>
      <w:divBdr>
        <w:top w:val="none" w:sz="0" w:space="0" w:color="auto"/>
        <w:left w:val="none" w:sz="0" w:space="0" w:color="auto"/>
        <w:bottom w:val="none" w:sz="0" w:space="0" w:color="auto"/>
        <w:right w:val="none" w:sz="0" w:space="0" w:color="auto"/>
      </w:divBdr>
    </w:div>
    <w:div w:id="1225412858">
      <w:bodyDiv w:val="1"/>
      <w:marLeft w:val="0"/>
      <w:marRight w:val="0"/>
      <w:marTop w:val="0"/>
      <w:marBottom w:val="0"/>
      <w:divBdr>
        <w:top w:val="none" w:sz="0" w:space="0" w:color="auto"/>
        <w:left w:val="none" w:sz="0" w:space="0" w:color="auto"/>
        <w:bottom w:val="none" w:sz="0" w:space="0" w:color="auto"/>
        <w:right w:val="none" w:sz="0" w:space="0" w:color="auto"/>
      </w:divBdr>
    </w:div>
    <w:div w:id="1338539958">
      <w:bodyDiv w:val="1"/>
      <w:marLeft w:val="0"/>
      <w:marRight w:val="0"/>
      <w:marTop w:val="0"/>
      <w:marBottom w:val="0"/>
      <w:divBdr>
        <w:top w:val="none" w:sz="0" w:space="0" w:color="auto"/>
        <w:left w:val="none" w:sz="0" w:space="0" w:color="auto"/>
        <w:bottom w:val="none" w:sz="0" w:space="0" w:color="auto"/>
        <w:right w:val="none" w:sz="0" w:space="0" w:color="auto"/>
      </w:divBdr>
      <w:divsChild>
        <w:div w:id="1245266677">
          <w:marLeft w:val="0"/>
          <w:marRight w:val="0"/>
          <w:marTop w:val="0"/>
          <w:marBottom w:val="0"/>
          <w:divBdr>
            <w:top w:val="none" w:sz="0" w:space="0" w:color="auto"/>
            <w:left w:val="none" w:sz="0" w:space="0" w:color="auto"/>
            <w:bottom w:val="none" w:sz="0" w:space="0" w:color="auto"/>
            <w:right w:val="none" w:sz="0" w:space="0" w:color="auto"/>
          </w:divBdr>
          <w:divsChild>
            <w:div w:id="1472286392">
              <w:marLeft w:val="0"/>
              <w:marRight w:val="0"/>
              <w:marTop w:val="0"/>
              <w:marBottom w:val="0"/>
              <w:divBdr>
                <w:top w:val="none" w:sz="0" w:space="0" w:color="auto"/>
                <w:left w:val="none" w:sz="0" w:space="0" w:color="auto"/>
                <w:bottom w:val="none" w:sz="0" w:space="0" w:color="auto"/>
                <w:right w:val="none" w:sz="0" w:space="0" w:color="auto"/>
              </w:divBdr>
            </w:div>
            <w:div w:id="275597605">
              <w:marLeft w:val="0"/>
              <w:marRight w:val="0"/>
              <w:marTop w:val="0"/>
              <w:marBottom w:val="0"/>
              <w:divBdr>
                <w:top w:val="none" w:sz="0" w:space="0" w:color="auto"/>
                <w:left w:val="none" w:sz="0" w:space="0" w:color="auto"/>
                <w:bottom w:val="none" w:sz="0" w:space="0" w:color="auto"/>
                <w:right w:val="none" w:sz="0" w:space="0" w:color="auto"/>
              </w:divBdr>
            </w:div>
            <w:div w:id="882595734">
              <w:marLeft w:val="0"/>
              <w:marRight w:val="0"/>
              <w:marTop w:val="0"/>
              <w:marBottom w:val="0"/>
              <w:divBdr>
                <w:top w:val="none" w:sz="0" w:space="0" w:color="auto"/>
                <w:left w:val="none" w:sz="0" w:space="0" w:color="auto"/>
                <w:bottom w:val="none" w:sz="0" w:space="0" w:color="auto"/>
                <w:right w:val="none" w:sz="0" w:space="0" w:color="auto"/>
              </w:divBdr>
            </w:div>
            <w:div w:id="979070615">
              <w:marLeft w:val="0"/>
              <w:marRight w:val="0"/>
              <w:marTop w:val="0"/>
              <w:marBottom w:val="0"/>
              <w:divBdr>
                <w:top w:val="none" w:sz="0" w:space="0" w:color="auto"/>
                <w:left w:val="none" w:sz="0" w:space="0" w:color="auto"/>
                <w:bottom w:val="none" w:sz="0" w:space="0" w:color="auto"/>
                <w:right w:val="none" w:sz="0" w:space="0" w:color="auto"/>
              </w:divBdr>
            </w:div>
            <w:div w:id="86386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8358">
      <w:bodyDiv w:val="1"/>
      <w:marLeft w:val="0"/>
      <w:marRight w:val="0"/>
      <w:marTop w:val="0"/>
      <w:marBottom w:val="0"/>
      <w:divBdr>
        <w:top w:val="none" w:sz="0" w:space="0" w:color="auto"/>
        <w:left w:val="none" w:sz="0" w:space="0" w:color="auto"/>
        <w:bottom w:val="none" w:sz="0" w:space="0" w:color="auto"/>
        <w:right w:val="none" w:sz="0" w:space="0" w:color="auto"/>
      </w:divBdr>
    </w:div>
    <w:div w:id="1527405806">
      <w:bodyDiv w:val="1"/>
      <w:marLeft w:val="0"/>
      <w:marRight w:val="0"/>
      <w:marTop w:val="0"/>
      <w:marBottom w:val="0"/>
      <w:divBdr>
        <w:top w:val="none" w:sz="0" w:space="0" w:color="auto"/>
        <w:left w:val="none" w:sz="0" w:space="0" w:color="auto"/>
        <w:bottom w:val="none" w:sz="0" w:space="0" w:color="auto"/>
        <w:right w:val="none" w:sz="0" w:space="0" w:color="auto"/>
      </w:divBdr>
    </w:div>
    <w:div w:id="1575359446">
      <w:bodyDiv w:val="1"/>
      <w:marLeft w:val="0"/>
      <w:marRight w:val="0"/>
      <w:marTop w:val="0"/>
      <w:marBottom w:val="0"/>
      <w:divBdr>
        <w:top w:val="none" w:sz="0" w:space="0" w:color="auto"/>
        <w:left w:val="none" w:sz="0" w:space="0" w:color="auto"/>
        <w:bottom w:val="none" w:sz="0" w:space="0" w:color="auto"/>
        <w:right w:val="none" w:sz="0" w:space="0" w:color="auto"/>
      </w:divBdr>
      <w:divsChild>
        <w:div w:id="855729081">
          <w:marLeft w:val="0"/>
          <w:marRight w:val="0"/>
          <w:marTop w:val="0"/>
          <w:marBottom w:val="0"/>
          <w:divBdr>
            <w:top w:val="none" w:sz="0" w:space="0" w:color="auto"/>
            <w:left w:val="none" w:sz="0" w:space="0" w:color="auto"/>
            <w:bottom w:val="none" w:sz="0" w:space="0" w:color="auto"/>
            <w:right w:val="none" w:sz="0" w:space="0" w:color="auto"/>
          </w:divBdr>
          <w:divsChild>
            <w:div w:id="1208832681">
              <w:marLeft w:val="0"/>
              <w:marRight w:val="0"/>
              <w:marTop w:val="0"/>
              <w:marBottom w:val="0"/>
              <w:divBdr>
                <w:top w:val="none" w:sz="0" w:space="0" w:color="auto"/>
                <w:left w:val="none" w:sz="0" w:space="0" w:color="auto"/>
                <w:bottom w:val="none" w:sz="0" w:space="0" w:color="auto"/>
                <w:right w:val="none" w:sz="0" w:space="0" w:color="auto"/>
              </w:divBdr>
            </w:div>
            <w:div w:id="825122353">
              <w:marLeft w:val="0"/>
              <w:marRight w:val="0"/>
              <w:marTop w:val="0"/>
              <w:marBottom w:val="0"/>
              <w:divBdr>
                <w:top w:val="none" w:sz="0" w:space="0" w:color="auto"/>
                <w:left w:val="none" w:sz="0" w:space="0" w:color="auto"/>
                <w:bottom w:val="none" w:sz="0" w:space="0" w:color="auto"/>
                <w:right w:val="none" w:sz="0" w:space="0" w:color="auto"/>
              </w:divBdr>
            </w:div>
            <w:div w:id="452292425">
              <w:marLeft w:val="0"/>
              <w:marRight w:val="0"/>
              <w:marTop w:val="0"/>
              <w:marBottom w:val="0"/>
              <w:divBdr>
                <w:top w:val="none" w:sz="0" w:space="0" w:color="auto"/>
                <w:left w:val="none" w:sz="0" w:space="0" w:color="auto"/>
                <w:bottom w:val="none" w:sz="0" w:space="0" w:color="auto"/>
                <w:right w:val="none" w:sz="0" w:space="0" w:color="auto"/>
              </w:divBdr>
            </w:div>
            <w:div w:id="1574655099">
              <w:marLeft w:val="0"/>
              <w:marRight w:val="0"/>
              <w:marTop w:val="0"/>
              <w:marBottom w:val="0"/>
              <w:divBdr>
                <w:top w:val="none" w:sz="0" w:space="0" w:color="auto"/>
                <w:left w:val="none" w:sz="0" w:space="0" w:color="auto"/>
                <w:bottom w:val="none" w:sz="0" w:space="0" w:color="auto"/>
                <w:right w:val="none" w:sz="0" w:space="0" w:color="auto"/>
              </w:divBdr>
            </w:div>
            <w:div w:id="523906363">
              <w:marLeft w:val="0"/>
              <w:marRight w:val="0"/>
              <w:marTop w:val="0"/>
              <w:marBottom w:val="0"/>
              <w:divBdr>
                <w:top w:val="none" w:sz="0" w:space="0" w:color="auto"/>
                <w:left w:val="none" w:sz="0" w:space="0" w:color="auto"/>
                <w:bottom w:val="none" w:sz="0" w:space="0" w:color="auto"/>
                <w:right w:val="none" w:sz="0" w:space="0" w:color="auto"/>
              </w:divBdr>
            </w:div>
            <w:div w:id="864947905">
              <w:marLeft w:val="0"/>
              <w:marRight w:val="0"/>
              <w:marTop w:val="0"/>
              <w:marBottom w:val="0"/>
              <w:divBdr>
                <w:top w:val="none" w:sz="0" w:space="0" w:color="auto"/>
                <w:left w:val="none" w:sz="0" w:space="0" w:color="auto"/>
                <w:bottom w:val="none" w:sz="0" w:space="0" w:color="auto"/>
                <w:right w:val="none" w:sz="0" w:space="0" w:color="auto"/>
              </w:divBdr>
            </w:div>
            <w:div w:id="16468580">
              <w:marLeft w:val="0"/>
              <w:marRight w:val="0"/>
              <w:marTop w:val="0"/>
              <w:marBottom w:val="0"/>
              <w:divBdr>
                <w:top w:val="none" w:sz="0" w:space="0" w:color="auto"/>
                <w:left w:val="none" w:sz="0" w:space="0" w:color="auto"/>
                <w:bottom w:val="none" w:sz="0" w:space="0" w:color="auto"/>
                <w:right w:val="none" w:sz="0" w:space="0" w:color="auto"/>
              </w:divBdr>
            </w:div>
            <w:div w:id="1960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3986">
      <w:bodyDiv w:val="1"/>
      <w:marLeft w:val="0"/>
      <w:marRight w:val="0"/>
      <w:marTop w:val="0"/>
      <w:marBottom w:val="0"/>
      <w:divBdr>
        <w:top w:val="none" w:sz="0" w:space="0" w:color="auto"/>
        <w:left w:val="none" w:sz="0" w:space="0" w:color="auto"/>
        <w:bottom w:val="none" w:sz="0" w:space="0" w:color="auto"/>
        <w:right w:val="none" w:sz="0" w:space="0" w:color="auto"/>
      </w:divBdr>
    </w:div>
    <w:div w:id="1763186493">
      <w:bodyDiv w:val="1"/>
      <w:marLeft w:val="0"/>
      <w:marRight w:val="0"/>
      <w:marTop w:val="0"/>
      <w:marBottom w:val="0"/>
      <w:divBdr>
        <w:top w:val="none" w:sz="0" w:space="0" w:color="auto"/>
        <w:left w:val="none" w:sz="0" w:space="0" w:color="auto"/>
        <w:bottom w:val="none" w:sz="0" w:space="0" w:color="auto"/>
        <w:right w:val="none" w:sz="0" w:space="0" w:color="auto"/>
      </w:divBdr>
      <w:divsChild>
        <w:div w:id="1414352694">
          <w:marLeft w:val="0"/>
          <w:marRight w:val="0"/>
          <w:marTop w:val="0"/>
          <w:marBottom w:val="0"/>
          <w:divBdr>
            <w:top w:val="none" w:sz="0" w:space="0" w:color="auto"/>
            <w:left w:val="none" w:sz="0" w:space="0" w:color="auto"/>
            <w:bottom w:val="none" w:sz="0" w:space="0" w:color="auto"/>
            <w:right w:val="none" w:sz="0" w:space="0" w:color="auto"/>
          </w:divBdr>
          <w:divsChild>
            <w:div w:id="166555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333887">
      <w:bodyDiv w:val="1"/>
      <w:marLeft w:val="0"/>
      <w:marRight w:val="0"/>
      <w:marTop w:val="0"/>
      <w:marBottom w:val="0"/>
      <w:divBdr>
        <w:top w:val="none" w:sz="0" w:space="0" w:color="auto"/>
        <w:left w:val="none" w:sz="0" w:space="0" w:color="auto"/>
        <w:bottom w:val="none" w:sz="0" w:space="0" w:color="auto"/>
        <w:right w:val="none" w:sz="0" w:space="0" w:color="auto"/>
      </w:divBdr>
    </w:div>
    <w:div w:id="1821313100">
      <w:bodyDiv w:val="1"/>
      <w:marLeft w:val="0"/>
      <w:marRight w:val="0"/>
      <w:marTop w:val="0"/>
      <w:marBottom w:val="0"/>
      <w:divBdr>
        <w:top w:val="none" w:sz="0" w:space="0" w:color="auto"/>
        <w:left w:val="none" w:sz="0" w:space="0" w:color="auto"/>
        <w:bottom w:val="none" w:sz="0" w:space="0" w:color="auto"/>
        <w:right w:val="none" w:sz="0" w:space="0" w:color="auto"/>
      </w:divBdr>
    </w:div>
    <w:div w:id="1845893359">
      <w:bodyDiv w:val="1"/>
      <w:marLeft w:val="0"/>
      <w:marRight w:val="0"/>
      <w:marTop w:val="0"/>
      <w:marBottom w:val="0"/>
      <w:divBdr>
        <w:top w:val="none" w:sz="0" w:space="0" w:color="auto"/>
        <w:left w:val="none" w:sz="0" w:space="0" w:color="auto"/>
        <w:bottom w:val="none" w:sz="0" w:space="0" w:color="auto"/>
        <w:right w:val="none" w:sz="0" w:space="0" w:color="auto"/>
      </w:divBdr>
      <w:divsChild>
        <w:div w:id="1022707406">
          <w:marLeft w:val="0"/>
          <w:marRight w:val="0"/>
          <w:marTop w:val="0"/>
          <w:marBottom w:val="0"/>
          <w:divBdr>
            <w:top w:val="none" w:sz="0" w:space="0" w:color="auto"/>
            <w:left w:val="none" w:sz="0" w:space="0" w:color="auto"/>
            <w:bottom w:val="none" w:sz="0" w:space="0" w:color="auto"/>
            <w:right w:val="none" w:sz="0" w:space="0" w:color="auto"/>
          </w:divBdr>
          <w:divsChild>
            <w:div w:id="1072582092">
              <w:marLeft w:val="0"/>
              <w:marRight w:val="0"/>
              <w:marTop w:val="0"/>
              <w:marBottom w:val="0"/>
              <w:divBdr>
                <w:top w:val="none" w:sz="0" w:space="0" w:color="auto"/>
                <w:left w:val="none" w:sz="0" w:space="0" w:color="auto"/>
                <w:bottom w:val="none" w:sz="0" w:space="0" w:color="auto"/>
                <w:right w:val="none" w:sz="0" w:space="0" w:color="auto"/>
              </w:divBdr>
            </w:div>
            <w:div w:id="719523232">
              <w:marLeft w:val="0"/>
              <w:marRight w:val="0"/>
              <w:marTop w:val="0"/>
              <w:marBottom w:val="0"/>
              <w:divBdr>
                <w:top w:val="none" w:sz="0" w:space="0" w:color="auto"/>
                <w:left w:val="none" w:sz="0" w:space="0" w:color="auto"/>
                <w:bottom w:val="none" w:sz="0" w:space="0" w:color="auto"/>
                <w:right w:val="none" w:sz="0" w:space="0" w:color="auto"/>
              </w:divBdr>
            </w:div>
            <w:div w:id="1101728870">
              <w:marLeft w:val="0"/>
              <w:marRight w:val="0"/>
              <w:marTop w:val="0"/>
              <w:marBottom w:val="0"/>
              <w:divBdr>
                <w:top w:val="none" w:sz="0" w:space="0" w:color="auto"/>
                <w:left w:val="none" w:sz="0" w:space="0" w:color="auto"/>
                <w:bottom w:val="none" w:sz="0" w:space="0" w:color="auto"/>
                <w:right w:val="none" w:sz="0" w:space="0" w:color="auto"/>
              </w:divBdr>
            </w:div>
            <w:div w:id="528640130">
              <w:marLeft w:val="0"/>
              <w:marRight w:val="0"/>
              <w:marTop w:val="0"/>
              <w:marBottom w:val="0"/>
              <w:divBdr>
                <w:top w:val="none" w:sz="0" w:space="0" w:color="auto"/>
                <w:left w:val="none" w:sz="0" w:space="0" w:color="auto"/>
                <w:bottom w:val="none" w:sz="0" w:space="0" w:color="auto"/>
                <w:right w:val="none" w:sz="0" w:space="0" w:color="auto"/>
              </w:divBdr>
            </w:div>
            <w:div w:id="1812400270">
              <w:marLeft w:val="0"/>
              <w:marRight w:val="0"/>
              <w:marTop w:val="0"/>
              <w:marBottom w:val="0"/>
              <w:divBdr>
                <w:top w:val="none" w:sz="0" w:space="0" w:color="auto"/>
                <w:left w:val="none" w:sz="0" w:space="0" w:color="auto"/>
                <w:bottom w:val="none" w:sz="0" w:space="0" w:color="auto"/>
                <w:right w:val="none" w:sz="0" w:space="0" w:color="auto"/>
              </w:divBdr>
            </w:div>
            <w:div w:id="735054910">
              <w:marLeft w:val="0"/>
              <w:marRight w:val="0"/>
              <w:marTop w:val="0"/>
              <w:marBottom w:val="0"/>
              <w:divBdr>
                <w:top w:val="none" w:sz="0" w:space="0" w:color="auto"/>
                <w:left w:val="none" w:sz="0" w:space="0" w:color="auto"/>
                <w:bottom w:val="none" w:sz="0" w:space="0" w:color="auto"/>
                <w:right w:val="none" w:sz="0" w:space="0" w:color="auto"/>
              </w:divBdr>
            </w:div>
            <w:div w:id="587886136">
              <w:marLeft w:val="0"/>
              <w:marRight w:val="0"/>
              <w:marTop w:val="0"/>
              <w:marBottom w:val="0"/>
              <w:divBdr>
                <w:top w:val="none" w:sz="0" w:space="0" w:color="auto"/>
                <w:left w:val="none" w:sz="0" w:space="0" w:color="auto"/>
                <w:bottom w:val="none" w:sz="0" w:space="0" w:color="auto"/>
                <w:right w:val="none" w:sz="0" w:space="0" w:color="auto"/>
              </w:divBdr>
            </w:div>
            <w:div w:id="262499056">
              <w:marLeft w:val="0"/>
              <w:marRight w:val="0"/>
              <w:marTop w:val="0"/>
              <w:marBottom w:val="0"/>
              <w:divBdr>
                <w:top w:val="none" w:sz="0" w:space="0" w:color="auto"/>
                <w:left w:val="none" w:sz="0" w:space="0" w:color="auto"/>
                <w:bottom w:val="none" w:sz="0" w:space="0" w:color="auto"/>
                <w:right w:val="none" w:sz="0" w:space="0" w:color="auto"/>
              </w:divBdr>
            </w:div>
            <w:div w:id="566305014">
              <w:marLeft w:val="0"/>
              <w:marRight w:val="0"/>
              <w:marTop w:val="0"/>
              <w:marBottom w:val="0"/>
              <w:divBdr>
                <w:top w:val="none" w:sz="0" w:space="0" w:color="auto"/>
                <w:left w:val="none" w:sz="0" w:space="0" w:color="auto"/>
                <w:bottom w:val="none" w:sz="0" w:space="0" w:color="auto"/>
                <w:right w:val="none" w:sz="0" w:space="0" w:color="auto"/>
              </w:divBdr>
            </w:div>
            <w:div w:id="87312337">
              <w:marLeft w:val="0"/>
              <w:marRight w:val="0"/>
              <w:marTop w:val="0"/>
              <w:marBottom w:val="0"/>
              <w:divBdr>
                <w:top w:val="none" w:sz="0" w:space="0" w:color="auto"/>
                <w:left w:val="none" w:sz="0" w:space="0" w:color="auto"/>
                <w:bottom w:val="none" w:sz="0" w:space="0" w:color="auto"/>
                <w:right w:val="none" w:sz="0" w:space="0" w:color="auto"/>
              </w:divBdr>
            </w:div>
            <w:div w:id="713653871">
              <w:marLeft w:val="0"/>
              <w:marRight w:val="0"/>
              <w:marTop w:val="0"/>
              <w:marBottom w:val="0"/>
              <w:divBdr>
                <w:top w:val="none" w:sz="0" w:space="0" w:color="auto"/>
                <w:left w:val="none" w:sz="0" w:space="0" w:color="auto"/>
                <w:bottom w:val="none" w:sz="0" w:space="0" w:color="auto"/>
                <w:right w:val="none" w:sz="0" w:space="0" w:color="auto"/>
              </w:divBdr>
            </w:div>
            <w:div w:id="690690657">
              <w:marLeft w:val="0"/>
              <w:marRight w:val="0"/>
              <w:marTop w:val="0"/>
              <w:marBottom w:val="0"/>
              <w:divBdr>
                <w:top w:val="none" w:sz="0" w:space="0" w:color="auto"/>
                <w:left w:val="none" w:sz="0" w:space="0" w:color="auto"/>
                <w:bottom w:val="none" w:sz="0" w:space="0" w:color="auto"/>
                <w:right w:val="none" w:sz="0" w:space="0" w:color="auto"/>
              </w:divBdr>
            </w:div>
            <w:div w:id="311099550">
              <w:marLeft w:val="0"/>
              <w:marRight w:val="0"/>
              <w:marTop w:val="0"/>
              <w:marBottom w:val="0"/>
              <w:divBdr>
                <w:top w:val="none" w:sz="0" w:space="0" w:color="auto"/>
                <w:left w:val="none" w:sz="0" w:space="0" w:color="auto"/>
                <w:bottom w:val="none" w:sz="0" w:space="0" w:color="auto"/>
                <w:right w:val="none" w:sz="0" w:space="0" w:color="auto"/>
              </w:divBdr>
            </w:div>
            <w:div w:id="668022241">
              <w:marLeft w:val="0"/>
              <w:marRight w:val="0"/>
              <w:marTop w:val="0"/>
              <w:marBottom w:val="0"/>
              <w:divBdr>
                <w:top w:val="none" w:sz="0" w:space="0" w:color="auto"/>
                <w:left w:val="none" w:sz="0" w:space="0" w:color="auto"/>
                <w:bottom w:val="none" w:sz="0" w:space="0" w:color="auto"/>
                <w:right w:val="none" w:sz="0" w:space="0" w:color="auto"/>
              </w:divBdr>
            </w:div>
            <w:div w:id="79372818">
              <w:marLeft w:val="0"/>
              <w:marRight w:val="0"/>
              <w:marTop w:val="0"/>
              <w:marBottom w:val="0"/>
              <w:divBdr>
                <w:top w:val="none" w:sz="0" w:space="0" w:color="auto"/>
                <w:left w:val="none" w:sz="0" w:space="0" w:color="auto"/>
                <w:bottom w:val="none" w:sz="0" w:space="0" w:color="auto"/>
                <w:right w:val="none" w:sz="0" w:space="0" w:color="auto"/>
              </w:divBdr>
            </w:div>
            <w:div w:id="775757715">
              <w:marLeft w:val="0"/>
              <w:marRight w:val="0"/>
              <w:marTop w:val="0"/>
              <w:marBottom w:val="0"/>
              <w:divBdr>
                <w:top w:val="none" w:sz="0" w:space="0" w:color="auto"/>
                <w:left w:val="none" w:sz="0" w:space="0" w:color="auto"/>
                <w:bottom w:val="none" w:sz="0" w:space="0" w:color="auto"/>
                <w:right w:val="none" w:sz="0" w:space="0" w:color="auto"/>
              </w:divBdr>
            </w:div>
            <w:div w:id="1742487444">
              <w:marLeft w:val="0"/>
              <w:marRight w:val="0"/>
              <w:marTop w:val="0"/>
              <w:marBottom w:val="0"/>
              <w:divBdr>
                <w:top w:val="none" w:sz="0" w:space="0" w:color="auto"/>
                <w:left w:val="none" w:sz="0" w:space="0" w:color="auto"/>
                <w:bottom w:val="none" w:sz="0" w:space="0" w:color="auto"/>
                <w:right w:val="none" w:sz="0" w:space="0" w:color="auto"/>
              </w:divBdr>
            </w:div>
            <w:div w:id="862591446">
              <w:marLeft w:val="0"/>
              <w:marRight w:val="0"/>
              <w:marTop w:val="0"/>
              <w:marBottom w:val="0"/>
              <w:divBdr>
                <w:top w:val="none" w:sz="0" w:space="0" w:color="auto"/>
                <w:left w:val="none" w:sz="0" w:space="0" w:color="auto"/>
                <w:bottom w:val="none" w:sz="0" w:space="0" w:color="auto"/>
                <w:right w:val="none" w:sz="0" w:space="0" w:color="auto"/>
              </w:divBdr>
            </w:div>
            <w:div w:id="1164706980">
              <w:marLeft w:val="0"/>
              <w:marRight w:val="0"/>
              <w:marTop w:val="0"/>
              <w:marBottom w:val="0"/>
              <w:divBdr>
                <w:top w:val="none" w:sz="0" w:space="0" w:color="auto"/>
                <w:left w:val="none" w:sz="0" w:space="0" w:color="auto"/>
                <w:bottom w:val="none" w:sz="0" w:space="0" w:color="auto"/>
                <w:right w:val="none" w:sz="0" w:space="0" w:color="auto"/>
              </w:divBdr>
            </w:div>
            <w:div w:id="293095758">
              <w:marLeft w:val="0"/>
              <w:marRight w:val="0"/>
              <w:marTop w:val="0"/>
              <w:marBottom w:val="0"/>
              <w:divBdr>
                <w:top w:val="none" w:sz="0" w:space="0" w:color="auto"/>
                <w:left w:val="none" w:sz="0" w:space="0" w:color="auto"/>
                <w:bottom w:val="none" w:sz="0" w:space="0" w:color="auto"/>
                <w:right w:val="none" w:sz="0" w:space="0" w:color="auto"/>
              </w:divBdr>
            </w:div>
            <w:div w:id="112704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45835">
      <w:bodyDiv w:val="1"/>
      <w:marLeft w:val="0"/>
      <w:marRight w:val="0"/>
      <w:marTop w:val="0"/>
      <w:marBottom w:val="0"/>
      <w:divBdr>
        <w:top w:val="none" w:sz="0" w:space="0" w:color="auto"/>
        <w:left w:val="none" w:sz="0" w:space="0" w:color="auto"/>
        <w:bottom w:val="none" w:sz="0" w:space="0" w:color="auto"/>
        <w:right w:val="none" w:sz="0" w:space="0" w:color="auto"/>
      </w:divBdr>
      <w:divsChild>
        <w:div w:id="997926447">
          <w:marLeft w:val="0"/>
          <w:marRight w:val="0"/>
          <w:marTop w:val="0"/>
          <w:marBottom w:val="0"/>
          <w:divBdr>
            <w:top w:val="none" w:sz="0" w:space="0" w:color="auto"/>
            <w:left w:val="none" w:sz="0" w:space="0" w:color="auto"/>
            <w:bottom w:val="none" w:sz="0" w:space="0" w:color="auto"/>
            <w:right w:val="none" w:sz="0" w:space="0" w:color="auto"/>
          </w:divBdr>
          <w:divsChild>
            <w:div w:id="31673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33</Pages>
  <Words>3319</Words>
  <Characters>18256</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simponfe@outlook.es</dc:creator>
  <cp:keywords/>
  <dc:description/>
  <cp:lastModifiedBy>simponfe@outlook.es</cp:lastModifiedBy>
  <cp:revision>5</cp:revision>
  <dcterms:created xsi:type="dcterms:W3CDTF">2024-04-21T15:46:00Z</dcterms:created>
  <dcterms:modified xsi:type="dcterms:W3CDTF">2024-04-27T10:35:00Z</dcterms:modified>
</cp:coreProperties>
</file>