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4443A" w14:textId="234D4154" w:rsidR="002154C1" w:rsidRPr="001D1E42" w:rsidRDefault="001D1E42" w:rsidP="001D1E42">
      <w:pPr>
        <w:jc w:val="center"/>
        <w:rPr>
          <w:rFonts w:ascii="Arial" w:hAnsi="Arial" w:cs="Arial"/>
          <w:b/>
          <w:bCs/>
          <w:sz w:val="36"/>
          <w:szCs w:val="36"/>
        </w:rPr>
      </w:pPr>
      <w:r w:rsidRPr="001D1E42">
        <w:rPr>
          <w:rFonts w:ascii="Arial" w:hAnsi="Arial" w:cs="Arial"/>
          <w:b/>
          <w:bCs/>
          <w:sz w:val="36"/>
          <w:szCs w:val="36"/>
        </w:rPr>
        <w:t>Home Credit Default Risk</w:t>
      </w:r>
    </w:p>
    <w:p w14:paraId="258318FC" w14:textId="23727F75" w:rsidR="001D1E42" w:rsidRDefault="001D1E42" w:rsidP="000422E5">
      <w:pPr>
        <w:tabs>
          <w:tab w:val="center" w:pos="4680"/>
        </w:tabs>
        <w:rPr>
          <w:rFonts w:ascii="Arial" w:hAnsi="Arial" w:cs="Arial"/>
          <w:sz w:val="28"/>
          <w:szCs w:val="28"/>
        </w:rPr>
      </w:pPr>
      <w:r w:rsidRPr="001D1E42">
        <w:rPr>
          <w:rFonts w:ascii="Arial" w:hAnsi="Arial" w:cs="Arial"/>
          <w:sz w:val="28"/>
          <w:szCs w:val="28"/>
        </w:rPr>
        <w:t>Business Problem</w:t>
      </w:r>
      <w:r w:rsidR="000422E5">
        <w:rPr>
          <w:rFonts w:ascii="Arial" w:hAnsi="Arial" w:cs="Arial"/>
          <w:sz w:val="28"/>
          <w:szCs w:val="28"/>
        </w:rPr>
        <w:tab/>
      </w:r>
    </w:p>
    <w:p w14:paraId="14E8C02F" w14:textId="53EE3E47" w:rsidR="001D1E42" w:rsidRPr="001D1E42" w:rsidRDefault="00665CA2" w:rsidP="001D1E42">
      <w:pPr>
        <w:rPr>
          <w:rFonts w:ascii="Times New Roman" w:hAnsi="Times New Roman" w:cs="Times New Roman"/>
          <w:sz w:val="24"/>
          <w:szCs w:val="24"/>
        </w:rPr>
      </w:pPr>
      <w:r>
        <w:rPr>
          <w:rFonts w:ascii="Times New Roman" w:hAnsi="Times New Roman" w:cs="Times New Roman"/>
          <w:sz w:val="24"/>
          <w:szCs w:val="24"/>
        </w:rPr>
        <w:t>Home Credit</w:t>
      </w:r>
      <w:r w:rsidR="000866C3">
        <w:rPr>
          <w:rFonts w:ascii="Times New Roman" w:hAnsi="Times New Roman" w:cs="Times New Roman"/>
          <w:sz w:val="24"/>
          <w:szCs w:val="24"/>
        </w:rPr>
        <w:t xml:space="preserve"> provides financial services and aims to help people who are unbanked to offer financial inclusion. Home Credit has to be able to predict their client’s ability to repay a loan. They want to avoid rejecting customers if they are actually capable of repayment and give them loans with principal, maturity, and a payment plan. The purpose of this project is to make a prediction on their customers default risk and make a plan for them. </w:t>
      </w:r>
    </w:p>
    <w:p w14:paraId="76E6BE3E" w14:textId="21021994" w:rsidR="001D1E42" w:rsidRDefault="001D1E42" w:rsidP="001D1E42">
      <w:pPr>
        <w:rPr>
          <w:rFonts w:ascii="Arial" w:hAnsi="Arial" w:cs="Arial"/>
          <w:sz w:val="28"/>
          <w:szCs w:val="28"/>
        </w:rPr>
      </w:pPr>
      <w:r w:rsidRPr="001D1E42">
        <w:rPr>
          <w:rFonts w:ascii="Arial" w:hAnsi="Arial" w:cs="Arial"/>
          <w:sz w:val="28"/>
          <w:szCs w:val="28"/>
        </w:rPr>
        <w:t>Benefit of Solution</w:t>
      </w:r>
    </w:p>
    <w:p w14:paraId="1B58B2AE" w14:textId="34CB6CF1" w:rsidR="000866C3" w:rsidRDefault="000866C3" w:rsidP="001D1E42">
      <w:pPr>
        <w:rPr>
          <w:rFonts w:ascii="Times New Roman" w:hAnsi="Times New Roman" w:cs="Times New Roman"/>
          <w:sz w:val="24"/>
          <w:szCs w:val="24"/>
        </w:rPr>
      </w:pPr>
      <w:r>
        <w:rPr>
          <w:rFonts w:ascii="Times New Roman" w:hAnsi="Times New Roman" w:cs="Times New Roman"/>
          <w:sz w:val="24"/>
          <w:szCs w:val="24"/>
        </w:rPr>
        <w:t>The benefits of figuring out which customer will or will not default are:</w:t>
      </w:r>
    </w:p>
    <w:p w14:paraId="6EDF07C0" w14:textId="19F3F73E" w:rsidR="000866C3" w:rsidRDefault="00877DA9" w:rsidP="000866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Preventing financial losses to those that are more likely to default</w:t>
      </w:r>
    </w:p>
    <w:p w14:paraId="37D082D5" w14:textId="310CF9D3" w:rsidR="00877DA9" w:rsidRDefault="00877DA9" w:rsidP="000866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customers that are unbanked and give them access to credit options</w:t>
      </w:r>
    </w:p>
    <w:p w14:paraId="2C28D865" w14:textId="39D2B12E" w:rsidR="00877DA9" w:rsidRPr="00A124B6" w:rsidRDefault="00877DA9" w:rsidP="00A124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Focus more on customer needs rather than default risk</w:t>
      </w:r>
    </w:p>
    <w:p w14:paraId="3E809858" w14:textId="62919F82" w:rsidR="001D1E42" w:rsidRDefault="001D1E42" w:rsidP="001D1E42">
      <w:pPr>
        <w:rPr>
          <w:rFonts w:ascii="Arial" w:hAnsi="Arial" w:cs="Arial"/>
          <w:sz w:val="28"/>
          <w:szCs w:val="28"/>
        </w:rPr>
      </w:pPr>
      <w:r w:rsidRPr="001D1E42">
        <w:rPr>
          <w:rFonts w:ascii="Arial" w:hAnsi="Arial" w:cs="Arial"/>
          <w:sz w:val="28"/>
          <w:szCs w:val="28"/>
        </w:rPr>
        <w:t>Success Metrics</w:t>
      </w:r>
    </w:p>
    <w:p w14:paraId="7C60BE6E" w14:textId="7AA39171" w:rsidR="000866C3" w:rsidRPr="000866C3" w:rsidRDefault="00A124B6" w:rsidP="001D1E42">
      <w:pPr>
        <w:rPr>
          <w:rFonts w:ascii="Times New Roman" w:hAnsi="Times New Roman" w:cs="Times New Roman"/>
          <w:sz w:val="24"/>
          <w:szCs w:val="24"/>
        </w:rPr>
      </w:pPr>
      <w:r>
        <w:rPr>
          <w:rFonts w:ascii="Times New Roman" w:hAnsi="Times New Roman" w:cs="Times New Roman"/>
          <w:sz w:val="24"/>
          <w:szCs w:val="24"/>
        </w:rPr>
        <w:t xml:space="preserve">Our success will be measured based off of our ability to accurately predict customers who will default. The submission will be evaluated using the ROC curve between the predicted probability and the observed target. </w:t>
      </w:r>
    </w:p>
    <w:p w14:paraId="4A58D385" w14:textId="4781AB9F" w:rsidR="001D1E42" w:rsidRDefault="001D1E42" w:rsidP="001D1E42">
      <w:pPr>
        <w:rPr>
          <w:rFonts w:ascii="Arial" w:hAnsi="Arial" w:cs="Arial"/>
          <w:sz w:val="28"/>
          <w:szCs w:val="28"/>
        </w:rPr>
      </w:pPr>
      <w:r w:rsidRPr="001D1E42">
        <w:rPr>
          <w:rFonts w:ascii="Arial" w:hAnsi="Arial" w:cs="Arial"/>
          <w:sz w:val="28"/>
          <w:szCs w:val="28"/>
        </w:rPr>
        <w:t>Analytics Approach</w:t>
      </w:r>
    </w:p>
    <w:p w14:paraId="6E416057" w14:textId="3F3CAFDB" w:rsidR="00F05791" w:rsidRPr="00F05791" w:rsidRDefault="00F05791" w:rsidP="001D1E42">
      <w:pPr>
        <w:rPr>
          <w:rFonts w:ascii="Times New Roman" w:hAnsi="Times New Roman" w:cs="Times New Roman"/>
          <w:sz w:val="24"/>
          <w:szCs w:val="24"/>
        </w:rPr>
      </w:pPr>
      <w:r>
        <w:rPr>
          <w:rFonts w:ascii="Times New Roman" w:hAnsi="Times New Roman" w:cs="Times New Roman"/>
          <w:sz w:val="24"/>
          <w:szCs w:val="24"/>
        </w:rPr>
        <w:t>Th</w:t>
      </w:r>
      <w:r w:rsidR="00920703">
        <w:rPr>
          <w:rFonts w:ascii="Times New Roman" w:hAnsi="Times New Roman" w:cs="Times New Roman"/>
          <w:sz w:val="24"/>
          <w:szCs w:val="24"/>
        </w:rPr>
        <w:t xml:space="preserve">e focus of this project is on predictive analytics to see default risk. A supervised approach will be used to get the model to classify customers. The classification model will put customers into groups where either they will default or they will not default. The target variable in the data is TARGET. It is a binary variable where 0 is doesn’t default and 1 is does default. </w:t>
      </w:r>
    </w:p>
    <w:p w14:paraId="5C13BA0F" w14:textId="79D3AFFB" w:rsidR="001D1E42" w:rsidRDefault="001D1E42" w:rsidP="001D1E42">
      <w:pPr>
        <w:rPr>
          <w:rFonts w:ascii="Arial" w:hAnsi="Arial" w:cs="Arial"/>
          <w:sz w:val="28"/>
          <w:szCs w:val="28"/>
        </w:rPr>
      </w:pPr>
      <w:r w:rsidRPr="001D1E42">
        <w:rPr>
          <w:rFonts w:ascii="Arial" w:hAnsi="Arial" w:cs="Arial"/>
          <w:sz w:val="28"/>
          <w:szCs w:val="28"/>
        </w:rPr>
        <w:t>Scope</w:t>
      </w:r>
    </w:p>
    <w:p w14:paraId="4912A806" w14:textId="66DF3227" w:rsidR="00920703" w:rsidRDefault="00920703" w:rsidP="001D1E42">
      <w:pPr>
        <w:rPr>
          <w:rFonts w:ascii="Times New Roman" w:hAnsi="Times New Roman" w:cs="Times New Roman"/>
          <w:sz w:val="24"/>
          <w:szCs w:val="24"/>
        </w:rPr>
      </w:pPr>
      <w:r>
        <w:rPr>
          <w:rFonts w:ascii="Times New Roman" w:hAnsi="Times New Roman" w:cs="Times New Roman"/>
          <w:sz w:val="24"/>
          <w:szCs w:val="24"/>
        </w:rPr>
        <w:t>The deliverables for this project include:</w:t>
      </w:r>
    </w:p>
    <w:p w14:paraId="0B7CD6C5" w14:textId="5EBAB039" w:rsidR="00884AFF" w:rsidRDefault="00884AFF" w:rsidP="009207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Report of default</w:t>
      </w:r>
      <w:r w:rsidR="00044485">
        <w:rPr>
          <w:rFonts w:ascii="Times New Roman" w:hAnsi="Times New Roman" w:cs="Times New Roman"/>
          <w:sz w:val="24"/>
          <w:szCs w:val="24"/>
        </w:rPr>
        <w:t xml:space="preserve"> risk</w:t>
      </w:r>
      <w:r>
        <w:rPr>
          <w:rFonts w:ascii="Times New Roman" w:hAnsi="Times New Roman" w:cs="Times New Roman"/>
          <w:sz w:val="24"/>
          <w:szCs w:val="24"/>
        </w:rPr>
        <w:t xml:space="preserve"> findings and predictions</w:t>
      </w:r>
      <w:r>
        <w:rPr>
          <w:rFonts w:ascii="Times New Roman" w:hAnsi="Times New Roman" w:cs="Times New Roman"/>
          <w:sz w:val="24"/>
          <w:szCs w:val="24"/>
        </w:rPr>
        <w:t xml:space="preserve"> </w:t>
      </w:r>
    </w:p>
    <w:p w14:paraId="4F15A582" w14:textId="22314426" w:rsidR="00920703" w:rsidRPr="00884AFF" w:rsidRDefault="00920703" w:rsidP="00884A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GitHub repository of all code that has been produced</w:t>
      </w:r>
    </w:p>
    <w:p w14:paraId="7E0390DA" w14:textId="53AA9FD0" w:rsidR="001D1E42" w:rsidRDefault="001D1E42" w:rsidP="001D1E42">
      <w:pPr>
        <w:rPr>
          <w:rFonts w:ascii="Arial" w:hAnsi="Arial" w:cs="Arial"/>
          <w:sz w:val="28"/>
          <w:szCs w:val="28"/>
        </w:rPr>
      </w:pPr>
      <w:r w:rsidRPr="001D1E42">
        <w:rPr>
          <w:rFonts w:ascii="Arial" w:hAnsi="Arial" w:cs="Arial"/>
          <w:sz w:val="28"/>
          <w:szCs w:val="28"/>
        </w:rPr>
        <w:t>Details</w:t>
      </w:r>
    </w:p>
    <w:p w14:paraId="3F37E151" w14:textId="7F128548" w:rsidR="000866C3" w:rsidRDefault="000866C3" w:rsidP="001D1E42">
      <w:pPr>
        <w:rPr>
          <w:rFonts w:ascii="Times New Roman" w:hAnsi="Times New Roman" w:cs="Times New Roman"/>
          <w:sz w:val="24"/>
          <w:szCs w:val="24"/>
        </w:rPr>
      </w:pPr>
      <w:r>
        <w:rPr>
          <w:rFonts w:ascii="Times New Roman" w:hAnsi="Times New Roman" w:cs="Times New Roman"/>
          <w:sz w:val="24"/>
          <w:szCs w:val="24"/>
        </w:rPr>
        <w:t xml:space="preserve">This project will first be done by Claranne Fechter and then she will join a group to collaborate. </w:t>
      </w:r>
      <w:r w:rsidR="00D14AD4">
        <w:rPr>
          <w:rFonts w:ascii="Times New Roman" w:hAnsi="Times New Roman" w:cs="Times New Roman"/>
          <w:sz w:val="24"/>
          <w:szCs w:val="24"/>
        </w:rPr>
        <w:t>We will finish on April 27, 2025. Some milestones of this project include:</w:t>
      </w:r>
    </w:p>
    <w:p w14:paraId="256861C3" w14:textId="172ADDF0" w:rsidR="00D14AD4" w:rsidRDefault="00D14AD4" w:rsidP="00D14A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Business Problem Statement</w:t>
      </w:r>
    </w:p>
    <w:p w14:paraId="711C6D2E" w14:textId="5A936D19" w:rsidR="00D14AD4" w:rsidRDefault="00D14AD4" w:rsidP="00D14A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Exploratory Data Analysis</w:t>
      </w:r>
    </w:p>
    <w:p w14:paraId="338A4829" w14:textId="633FCEBC" w:rsidR="00D14AD4" w:rsidRDefault="00D14AD4" w:rsidP="00D14A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Modeling</w:t>
      </w:r>
    </w:p>
    <w:p w14:paraId="4E674A35" w14:textId="55BBD2B9" w:rsidR="00D14AD4" w:rsidRDefault="00D14AD4" w:rsidP="00D14A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Practice Presentation</w:t>
      </w:r>
    </w:p>
    <w:p w14:paraId="27C3BFA9" w14:textId="283121F4" w:rsidR="00D14AD4" w:rsidRPr="00D14AD4" w:rsidRDefault="00D14AD4" w:rsidP="00D14A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Final Presentation</w:t>
      </w:r>
    </w:p>
    <w:sectPr w:rsidR="00D14AD4" w:rsidRPr="00D1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45234"/>
    <w:multiLevelType w:val="hybridMultilevel"/>
    <w:tmpl w:val="40AA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66CB4"/>
    <w:multiLevelType w:val="hybridMultilevel"/>
    <w:tmpl w:val="16BE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B4BA6"/>
    <w:multiLevelType w:val="hybridMultilevel"/>
    <w:tmpl w:val="B5AA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024446">
    <w:abstractNumId w:val="2"/>
  </w:num>
  <w:num w:numId="2" w16cid:durableId="1247229786">
    <w:abstractNumId w:val="0"/>
  </w:num>
  <w:num w:numId="3" w16cid:durableId="213687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05"/>
    <w:rsid w:val="000422E5"/>
    <w:rsid w:val="00044485"/>
    <w:rsid w:val="000866C3"/>
    <w:rsid w:val="000F00A2"/>
    <w:rsid w:val="001D1E42"/>
    <w:rsid w:val="002154C1"/>
    <w:rsid w:val="00665CA2"/>
    <w:rsid w:val="00877DA9"/>
    <w:rsid w:val="00884AFF"/>
    <w:rsid w:val="00920703"/>
    <w:rsid w:val="00A124B6"/>
    <w:rsid w:val="00B01FDA"/>
    <w:rsid w:val="00CB6961"/>
    <w:rsid w:val="00D14AD4"/>
    <w:rsid w:val="00D50105"/>
    <w:rsid w:val="00DF00DC"/>
    <w:rsid w:val="00E60AC1"/>
    <w:rsid w:val="00F0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BCB7"/>
  <w15:chartTrackingRefBased/>
  <w15:docId w15:val="{B10EB075-7569-4676-A090-2769EF6B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0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0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0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0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0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0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0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0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0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0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105"/>
    <w:rPr>
      <w:rFonts w:eastAsiaTheme="majorEastAsia" w:cstheme="majorBidi"/>
      <w:color w:val="272727" w:themeColor="text1" w:themeTint="D8"/>
    </w:rPr>
  </w:style>
  <w:style w:type="paragraph" w:styleId="Title">
    <w:name w:val="Title"/>
    <w:basedOn w:val="Normal"/>
    <w:next w:val="Normal"/>
    <w:link w:val="TitleChar"/>
    <w:uiPriority w:val="10"/>
    <w:qFormat/>
    <w:rsid w:val="00D50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105"/>
    <w:pPr>
      <w:spacing w:before="160"/>
      <w:jc w:val="center"/>
    </w:pPr>
    <w:rPr>
      <w:i/>
      <w:iCs/>
      <w:color w:val="404040" w:themeColor="text1" w:themeTint="BF"/>
    </w:rPr>
  </w:style>
  <w:style w:type="character" w:customStyle="1" w:styleId="QuoteChar">
    <w:name w:val="Quote Char"/>
    <w:basedOn w:val="DefaultParagraphFont"/>
    <w:link w:val="Quote"/>
    <w:uiPriority w:val="29"/>
    <w:rsid w:val="00D50105"/>
    <w:rPr>
      <w:i/>
      <w:iCs/>
      <w:color w:val="404040" w:themeColor="text1" w:themeTint="BF"/>
    </w:rPr>
  </w:style>
  <w:style w:type="paragraph" w:styleId="ListParagraph">
    <w:name w:val="List Paragraph"/>
    <w:basedOn w:val="Normal"/>
    <w:uiPriority w:val="34"/>
    <w:qFormat/>
    <w:rsid w:val="00D50105"/>
    <w:pPr>
      <w:ind w:left="720"/>
      <w:contextualSpacing/>
    </w:pPr>
  </w:style>
  <w:style w:type="character" w:styleId="IntenseEmphasis">
    <w:name w:val="Intense Emphasis"/>
    <w:basedOn w:val="DefaultParagraphFont"/>
    <w:uiPriority w:val="21"/>
    <w:qFormat/>
    <w:rsid w:val="00D50105"/>
    <w:rPr>
      <w:i/>
      <w:iCs/>
      <w:color w:val="2F5496" w:themeColor="accent1" w:themeShade="BF"/>
    </w:rPr>
  </w:style>
  <w:style w:type="paragraph" w:styleId="IntenseQuote">
    <w:name w:val="Intense Quote"/>
    <w:basedOn w:val="Normal"/>
    <w:next w:val="Normal"/>
    <w:link w:val="IntenseQuoteChar"/>
    <w:uiPriority w:val="30"/>
    <w:qFormat/>
    <w:rsid w:val="00D50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0105"/>
    <w:rPr>
      <w:i/>
      <w:iCs/>
      <w:color w:val="2F5496" w:themeColor="accent1" w:themeShade="BF"/>
    </w:rPr>
  </w:style>
  <w:style w:type="character" w:styleId="IntenseReference">
    <w:name w:val="Intense Reference"/>
    <w:basedOn w:val="DefaultParagraphFont"/>
    <w:uiPriority w:val="32"/>
    <w:qFormat/>
    <w:rsid w:val="00D501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claranne fechter</dc:creator>
  <cp:keywords/>
  <dc:description/>
  <cp:lastModifiedBy>claranne fechter</cp:lastModifiedBy>
  <cp:revision>7</cp:revision>
  <dcterms:created xsi:type="dcterms:W3CDTF">2025-01-24T02:33:00Z</dcterms:created>
  <dcterms:modified xsi:type="dcterms:W3CDTF">2025-01-27T19:27:00Z</dcterms:modified>
</cp:coreProperties>
</file>