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347" w:rsidRDefault="007A1347">
      <w:r>
        <w:t>Midi :</w:t>
      </w:r>
    </w:p>
    <w:p w:rsidR="007A1347" w:rsidRDefault="007A1347" w:rsidP="007A1347">
      <w:pPr>
        <w:pStyle w:val="Paragraphedeliste"/>
        <w:numPr>
          <w:ilvl w:val="0"/>
          <w:numId w:val="1"/>
        </w:numPr>
      </w:pPr>
      <w:r>
        <w:t xml:space="preserve">Se focalise sur lecture et modification de musique (représentée comme une ou plusieurs </w:t>
      </w:r>
      <w:proofErr w:type="gramStart"/>
      <w:r>
        <w:t>séquence</w:t>
      </w:r>
      <w:proofErr w:type="gramEnd"/>
      <w:r>
        <w:t xml:space="preserve"> de notes)</w:t>
      </w:r>
    </w:p>
    <w:p w:rsidR="007A1347" w:rsidRDefault="007A1347" w:rsidP="007A1347">
      <w:pPr>
        <w:pStyle w:val="Paragraphedeliste"/>
        <w:numPr>
          <w:ilvl w:val="0"/>
          <w:numId w:val="1"/>
        </w:numPr>
      </w:pPr>
      <w:r>
        <w:t>Différence avec le format audio : étude plus subtile d’un extrait : info à propos des notes, temps de début et de fin, dynamique, tempo, variations du volume, de hauteur + autres info comme type d’instrument qui doit être utiliser pour jouer la note</w:t>
      </w:r>
    </w:p>
    <w:p w:rsidR="007A1347" w:rsidRDefault="007A1347" w:rsidP="007A1347">
      <w:pPr>
        <w:pStyle w:val="Paragraphedeliste"/>
        <w:numPr>
          <w:ilvl w:val="0"/>
          <w:numId w:val="1"/>
        </w:numPr>
      </w:pPr>
      <w:r>
        <w:t>Utilisé comme langage universel pour donner info en temps réel dont on a besoin pour jouer</w:t>
      </w:r>
    </w:p>
    <w:p w:rsidR="007A1347" w:rsidRDefault="007A1347" w:rsidP="007A1347">
      <w:pPr>
        <w:pStyle w:val="Paragraphedeliste"/>
        <w:numPr>
          <w:ilvl w:val="0"/>
          <w:numId w:val="1"/>
        </w:numPr>
      </w:pPr>
      <w:r>
        <w:t xml:space="preserve">Usage commun : l’ordi peut </w:t>
      </w:r>
      <w:r w:rsidR="00F04E4F">
        <w:t>contrôler</w:t>
      </w:r>
      <w:r>
        <w:t xml:space="preserve"> un </w:t>
      </w:r>
      <w:r w:rsidR="00F04E4F">
        <w:t>synthé</w:t>
      </w:r>
      <w:r>
        <w:t xml:space="preserve"> externe pour lui faire jouer de la musique</w:t>
      </w:r>
    </w:p>
    <w:p w:rsidR="007A1347" w:rsidRDefault="00F04E4F" w:rsidP="007A1347">
      <w:pPr>
        <w:pStyle w:val="Paragraphedeliste"/>
        <w:numPr>
          <w:ilvl w:val="0"/>
          <w:numId w:val="1"/>
        </w:numPr>
      </w:pPr>
      <w:r>
        <w:t>Chaque message est envoyé au moment où il doit être interprété. C’est instantané</w:t>
      </w:r>
    </w:p>
    <w:p w:rsidR="00AF7675" w:rsidRDefault="00C20F67" w:rsidP="007A1347">
      <w:pPr>
        <w:pStyle w:val="Paragraphedeliste"/>
        <w:numPr>
          <w:ilvl w:val="0"/>
          <w:numId w:val="1"/>
        </w:numPr>
      </w:pPr>
      <w:r>
        <w:rPr>
          <w:noProof/>
          <w:lang w:eastAsia="fr-FR"/>
        </w:rPr>
        <w:drawing>
          <wp:anchor distT="0" distB="0" distL="114300" distR="114300" simplePos="0" relativeHeight="251658240" behindDoc="1" locked="0" layoutInCell="1" allowOverlap="1">
            <wp:simplePos x="0" y="0"/>
            <wp:positionH relativeFrom="column">
              <wp:posOffset>5551912</wp:posOffset>
            </wp:positionH>
            <wp:positionV relativeFrom="paragraph">
              <wp:posOffset>13970</wp:posOffset>
            </wp:positionV>
            <wp:extent cx="932350" cy="2342677"/>
            <wp:effectExtent l="0" t="0" r="1270" b="63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932350" cy="2342677"/>
                    </a:xfrm>
                    <a:prstGeom prst="rect">
                      <a:avLst/>
                    </a:prstGeom>
                  </pic:spPr>
                </pic:pic>
              </a:graphicData>
            </a:graphic>
          </wp:anchor>
        </w:drawing>
      </w:r>
      <w:r w:rsidR="00AF7675">
        <w:t>Langage midi définit pas le son lui-même, mais la séquence d’instruction pour que le synthé fasse le bon son</w:t>
      </w:r>
    </w:p>
    <w:p w:rsidR="00440CC8" w:rsidRDefault="00440CC8" w:rsidP="00440CC8">
      <w:pPr>
        <w:pStyle w:val="Paragraphedeliste"/>
        <w:numPr>
          <w:ilvl w:val="0"/>
          <w:numId w:val="1"/>
        </w:numPr>
      </w:pPr>
      <w:r>
        <w:t>S’articule en au moins deux plages : entête + données</w:t>
      </w:r>
      <w:r w:rsidR="00D34A3B">
        <w:t xml:space="preserve"> (</w:t>
      </w:r>
      <w:proofErr w:type="spellStart"/>
      <w:r w:rsidR="00D34A3B">
        <w:t>MThd</w:t>
      </w:r>
      <w:proofErr w:type="spellEnd"/>
      <w:r w:rsidR="00D34A3B">
        <w:t xml:space="preserve"> / </w:t>
      </w:r>
      <w:proofErr w:type="spellStart"/>
      <w:r w:rsidR="00D34A3B">
        <w:t>MTrk</w:t>
      </w:r>
      <w:proofErr w:type="spellEnd"/>
      <w:r w:rsidR="00D34A3B">
        <w:t>)</w:t>
      </w:r>
    </w:p>
    <w:p w:rsidR="00C20F67" w:rsidRDefault="00C20F67" w:rsidP="00C20F67">
      <w:pPr>
        <w:pStyle w:val="Paragraphedeliste"/>
        <w:numPr>
          <w:ilvl w:val="0"/>
          <w:numId w:val="1"/>
        </w:numPr>
      </w:pPr>
      <w:r>
        <w:t xml:space="preserve">Dans </w:t>
      </w:r>
      <w:proofErr w:type="spellStart"/>
      <w:r w:rsidRPr="00C20F67">
        <w:rPr>
          <w:b/>
        </w:rPr>
        <w:t>MThd</w:t>
      </w:r>
      <w:proofErr w:type="spellEnd"/>
      <w:r w:rsidRPr="00C20F67">
        <w:rPr>
          <w:b/>
        </w:rPr>
        <w:t> :</w:t>
      </w:r>
      <w:r>
        <w:t xml:space="preserve"> on retrouve trois sortes de trucs : </w:t>
      </w:r>
      <w:r w:rsidRPr="00C20F67">
        <w:rPr>
          <w:b/>
        </w:rPr>
        <w:t>format</w:t>
      </w:r>
      <w:r>
        <w:t xml:space="preserve">/ </w:t>
      </w:r>
      <w:proofErr w:type="spellStart"/>
      <w:r w:rsidRPr="00C20F67">
        <w:rPr>
          <w:b/>
        </w:rPr>
        <w:t>ntracks</w:t>
      </w:r>
      <w:proofErr w:type="spellEnd"/>
      <w:r>
        <w:t>/</w:t>
      </w:r>
      <w:r w:rsidRPr="00C20F67">
        <w:rPr>
          <w:b/>
        </w:rPr>
        <w:t xml:space="preserve"> </w:t>
      </w:r>
      <w:proofErr w:type="spellStart"/>
      <w:r w:rsidRPr="00C20F67">
        <w:rPr>
          <w:b/>
        </w:rPr>
        <w:t>tickdiv</w:t>
      </w:r>
      <w:proofErr w:type="spellEnd"/>
      <w:r w:rsidR="00E44BF8">
        <w:rPr>
          <w:b/>
        </w:rPr>
        <w:t xml:space="preserve">. </w:t>
      </w:r>
      <w:r w:rsidR="00E44BF8">
        <w:t>Contient max 14 bytes</w:t>
      </w:r>
    </w:p>
    <w:p w:rsidR="00C20F67" w:rsidRDefault="00DE63B0" w:rsidP="007A1347">
      <w:pPr>
        <w:pStyle w:val="Paragraphedeliste"/>
        <w:numPr>
          <w:ilvl w:val="0"/>
          <w:numId w:val="1"/>
        </w:numPr>
      </w:pPr>
      <w:r>
        <w:rPr>
          <w:b/>
        </w:rPr>
        <w:t>f</w:t>
      </w:r>
      <w:r w:rsidR="00C20F67" w:rsidRPr="00C20F67">
        <w:rPr>
          <w:b/>
        </w:rPr>
        <w:t>ormat :</w:t>
      </w:r>
      <w:r w:rsidR="00C20F67">
        <w:t xml:space="preserve"> Organise les différents « morceaux » </w:t>
      </w:r>
      <w:r>
        <w:t>(</w:t>
      </w:r>
      <w:proofErr w:type="spellStart"/>
      <w:r>
        <w:t>MTrk</w:t>
      </w:r>
      <w:proofErr w:type="spellEnd"/>
      <w:r>
        <w:t xml:space="preserve">) (ou piste) </w:t>
      </w:r>
      <w:r w:rsidR="00C20F67">
        <w:t xml:space="preserve">de morceaux ensembles 3 </w:t>
      </w:r>
      <w:r w:rsidR="00C20F67" w:rsidRPr="00C20F67">
        <w:rPr>
          <w:b/>
        </w:rPr>
        <w:t>type</w:t>
      </w:r>
    </w:p>
    <w:p w:rsidR="00C138D0" w:rsidRDefault="00C20F67" w:rsidP="00C20F67">
      <w:pPr>
        <w:pStyle w:val="Paragraphedeliste"/>
        <w:numPr>
          <w:ilvl w:val="1"/>
          <w:numId w:val="1"/>
        </w:numPr>
      </w:pPr>
      <w:r>
        <w:t xml:space="preserve">Type = 0 : </w:t>
      </w:r>
      <w:r w:rsidR="00DE63B0">
        <w:t>une seule piste</w:t>
      </w:r>
    </w:p>
    <w:p w:rsidR="00C20F67" w:rsidRDefault="00C20F67" w:rsidP="00C20F67">
      <w:pPr>
        <w:pStyle w:val="Paragraphedeliste"/>
        <w:numPr>
          <w:ilvl w:val="1"/>
          <w:numId w:val="1"/>
        </w:numPr>
      </w:pPr>
      <w:r>
        <w:t xml:space="preserve">Type=1 : deux </w:t>
      </w:r>
      <w:r w:rsidR="00DE63B0">
        <w:t>pistes</w:t>
      </w:r>
      <w:r>
        <w:t xml:space="preserve"> ou plus à jouer simultanément. Première piste = tempo </w:t>
      </w:r>
    </w:p>
    <w:p w:rsidR="00DE63B0" w:rsidRDefault="00C20F67" w:rsidP="00DE63B0">
      <w:pPr>
        <w:pStyle w:val="Paragraphedeliste"/>
        <w:numPr>
          <w:ilvl w:val="1"/>
          <w:numId w:val="1"/>
        </w:numPr>
      </w:pPr>
      <w:r>
        <w:t>Type=2 :</w:t>
      </w:r>
      <w:r w:rsidR="00DE63B0">
        <w:t xml:space="preserve"> un pistes ou plus joués indépendamment </w:t>
      </w:r>
    </w:p>
    <w:p w:rsidR="00DE63B0" w:rsidRDefault="00DE63B0" w:rsidP="00DE63B0">
      <w:pPr>
        <w:pStyle w:val="Paragraphedeliste"/>
        <w:numPr>
          <w:ilvl w:val="0"/>
          <w:numId w:val="1"/>
        </w:numPr>
      </w:pPr>
      <w:proofErr w:type="spellStart"/>
      <w:r>
        <w:rPr>
          <w:b/>
        </w:rPr>
        <w:t>ntracks</w:t>
      </w:r>
      <w:proofErr w:type="spellEnd"/>
      <w:r>
        <w:rPr>
          <w:b/>
        </w:rPr>
        <w:t xml:space="preserve"> : </w:t>
      </w:r>
      <w:r>
        <w:t xml:space="preserve">Le nombre de pistes (dans le format type 0, </w:t>
      </w:r>
      <w:proofErr w:type="spellStart"/>
      <w:r>
        <w:t>ntracks</w:t>
      </w:r>
      <w:proofErr w:type="spellEnd"/>
      <w:r>
        <w:t xml:space="preserve">=1 forcément) pour </w:t>
      </w:r>
      <w:proofErr w:type="gramStart"/>
      <w:r>
        <w:t>les autres format</w:t>
      </w:r>
      <w:proofErr w:type="gramEnd"/>
      <w:r>
        <w:t>, pas de limitation</w:t>
      </w:r>
    </w:p>
    <w:p w:rsidR="00DE63B0" w:rsidRDefault="00DE63B0" w:rsidP="00DE63B0">
      <w:pPr>
        <w:pStyle w:val="Paragraphedeliste"/>
        <w:numPr>
          <w:ilvl w:val="0"/>
          <w:numId w:val="1"/>
        </w:numPr>
      </w:pPr>
      <w:proofErr w:type="spellStart"/>
      <w:r>
        <w:rPr>
          <w:b/>
        </w:rPr>
        <w:t>tickdiv</w:t>
      </w:r>
      <w:proofErr w:type="spellEnd"/>
      <w:r>
        <w:rPr>
          <w:b/>
        </w:rPr>
        <w:t xml:space="preserve"> : </w:t>
      </w:r>
      <w:r>
        <w:t xml:space="preserve">« intervalle de temps ». Deux </w:t>
      </w:r>
      <w:proofErr w:type="spellStart"/>
      <w:r>
        <w:t>schemas</w:t>
      </w:r>
      <w:proofErr w:type="spellEnd"/>
      <w:r>
        <w:t xml:space="preserve"> de </w:t>
      </w:r>
      <w:proofErr w:type="gramStart"/>
      <w:r>
        <w:t>temps </w:t>
      </w:r>
      <w:r w:rsidR="00823147">
        <w:t>,</w:t>
      </w:r>
      <w:proofErr w:type="gramEnd"/>
      <w:r w:rsidR="00823147">
        <w:t xml:space="preserve"> </w:t>
      </w:r>
      <w:proofErr w:type="spellStart"/>
      <w:r w:rsidR="00823147">
        <w:t>metrical</w:t>
      </w:r>
      <w:proofErr w:type="spellEnd"/>
      <w:r w:rsidR="00823147">
        <w:t xml:space="preserve"> timing et time code. Le </w:t>
      </w:r>
      <w:r w:rsidR="00823147" w:rsidRPr="00E44BF8">
        <w:rPr>
          <w:color w:val="FF0000"/>
        </w:rPr>
        <w:t>premier bit</w:t>
      </w:r>
      <w:r w:rsidR="00823147">
        <w:t xml:space="preserve"> des deux bytes codant le </w:t>
      </w:r>
      <w:proofErr w:type="spellStart"/>
      <w:r w:rsidR="00823147">
        <w:t>tickdiv</w:t>
      </w:r>
      <w:proofErr w:type="spellEnd"/>
      <w:r w:rsidR="00823147">
        <w:t xml:space="preserve"> indique si on est en </w:t>
      </w:r>
      <w:proofErr w:type="spellStart"/>
      <w:r w:rsidR="00823147">
        <w:t>metrical</w:t>
      </w:r>
      <w:proofErr w:type="spellEnd"/>
      <w:r w:rsidR="00823147">
        <w:t xml:space="preserve"> timing ou en time code.</w:t>
      </w:r>
    </w:p>
    <w:p w:rsidR="00E44BF8" w:rsidRDefault="00E44BF8" w:rsidP="00E44BF8">
      <w:pPr>
        <w:pStyle w:val="Paragraphedeliste"/>
        <w:jc w:val="center"/>
      </w:pPr>
      <w:r w:rsidRPr="00E44BF8">
        <w:rPr>
          <w:b/>
          <w:color w:val="FF0000"/>
        </w:rPr>
        <w:t>1</w:t>
      </w:r>
      <w:r>
        <w:rPr>
          <w:b/>
        </w:rPr>
        <w:t>111 1111 1111 1111</w:t>
      </w:r>
    </w:p>
    <w:p w:rsidR="00823147" w:rsidRPr="00823147" w:rsidRDefault="00DE63B0" w:rsidP="00DE63B0">
      <w:pPr>
        <w:pStyle w:val="Paragraphedeliste"/>
        <w:numPr>
          <w:ilvl w:val="1"/>
          <w:numId w:val="1"/>
        </w:numPr>
      </w:pPr>
      <w:r w:rsidRPr="00DE63B0">
        <w:rPr>
          <w:b/>
        </w:rPr>
        <w:t xml:space="preserve">Bit 15 = 0 : </w:t>
      </w:r>
      <w:proofErr w:type="spellStart"/>
      <w:r w:rsidRPr="00DE63B0">
        <w:rPr>
          <w:b/>
        </w:rPr>
        <w:t>metrical</w:t>
      </w:r>
      <w:proofErr w:type="spellEnd"/>
      <w:r w:rsidRPr="00DE63B0">
        <w:rPr>
          <w:b/>
        </w:rPr>
        <w:t xml:space="preserve"> timing</w:t>
      </w:r>
      <w:r>
        <w:t> : temps métrique</w:t>
      </w:r>
      <w:r w:rsidR="00823147">
        <w:t>. Les bits de 0 à 14 donnent un nombre qui indique le tempo (</w:t>
      </w:r>
      <w:r w:rsidR="00823147">
        <w:rPr>
          <w:i/>
        </w:rPr>
        <w:t>ex 01100000-&gt;x0060-&gt;96 tempo seconde)</w:t>
      </w:r>
    </w:p>
    <w:p w:rsidR="00DE63B0" w:rsidRPr="00E44BF8" w:rsidRDefault="00823147" w:rsidP="00DE63B0">
      <w:pPr>
        <w:pStyle w:val="Paragraphedeliste"/>
        <w:numPr>
          <w:ilvl w:val="1"/>
          <w:numId w:val="1"/>
        </w:numPr>
        <w:rPr>
          <w:b/>
        </w:rPr>
      </w:pPr>
      <w:r>
        <w:t xml:space="preserve"> </w:t>
      </w:r>
      <w:r w:rsidRPr="00823147">
        <w:rPr>
          <w:b/>
        </w:rPr>
        <w:t>Bit 15= 1</w:t>
      </w:r>
      <w:r>
        <w:rPr>
          <w:b/>
        </w:rPr>
        <w:t xml:space="preserve"> : </w:t>
      </w:r>
      <w:r w:rsidR="00E44BF8">
        <w:rPr>
          <w:b/>
        </w:rPr>
        <w:t xml:space="preserve">time code : </w:t>
      </w:r>
      <w:r w:rsidR="00E44BF8">
        <w:t xml:space="preserve">Nombre de mesures par seconde( ?). Le s bites de 8 à 15 donnent ce nombre </w:t>
      </w:r>
      <w:proofErr w:type="spellStart"/>
      <w:r w:rsidR="00E44BF8">
        <w:t>parmis</w:t>
      </w:r>
      <w:proofErr w:type="spellEnd"/>
      <w:r w:rsidR="00E44BF8">
        <w:t xml:space="preserve"> les 4 standards :</w:t>
      </w:r>
      <w:r w:rsidR="00E44BF8" w:rsidRPr="00E44BF8">
        <w:rPr>
          <w:noProof/>
          <w:lang w:eastAsia="fr-FR"/>
        </w:rPr>
        <w:t xml:space="preserve"> </w:t>
      </w:r>
      <w:r w:rsidR="00E44BF8">
        <w:rPr>
          <w:noProof/>
          <w:lang w:eastAsia="fr-FR"/>
        </w:rPr>
        <w:drawing>
          <wp:inline distT="0" distB="0" distL="0" distR="0" wp14:anchorId="526DDA02" wp14:editId="05F9CFEB">
            <wp:extent cx="2105025" cy="8382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05025" cy="838200"/>
                    </a:xfrm>
                    <a:prstGeom prst="rect">
                      <a:avLst/>
                    </a:prstGeom>
                  </pic:spPr>
                </pic:pic>
              </a:graphicData>
            </a:graphic>
          </wp:inline>
        </w:drawing>
      </w:r>
    </w:p>
    <w:p w:rsidR="00E44BF8" w:rsidRDefault="00E44BF8" w:rsidP="00E44BF8">
      <w:pPr>
        <w:pStyle w:val="Paragraphedeliste"/>
        <w:ind w:left="1440"/>
      </w:pPr>
      <w:r>
        <w:t>Les bits de 0 à 7 donnent le nombre de pulsations par mesures( ?)</w:t>
      </w:r>
    </w:p>
    <w:p w:rsidR="00E44BF8" w:rsidRPr="00E44BF8" w:rsidRDefault="00E44BF8" w:rsidP="00E44BF8">
      <w:pPr>
        <w:pStyle w:val="Paragraphedeliste"/>
        <w:ind w:left="1440"/>
      </w:pPr>
      <w:r>
        <w:t xml:space="preserve">Valeurs typiques : </w:t>
      </w:r>
      <w:r w:rsidRPr="00E44BF8">
        <w:t>4 (</w:t>
      </w:r>
      <w:proofErr w:type="spellStart"/>
      <w:r w:rsidRPr="00E44BF8">
        <w:t>corresponding</w:t>
      </w:r>
      <w:proofErr w:type="spellEnd"/>
      <w:r w:rsidRPr="00E44BF8">
        <w:t xml:space="preserve"> to MIDI Time Code), 8, 10, 80 (</w:t>
      </w:r>
      <w:proofErr w:type="spellStart"/>
      <w:r w:rsidRPr="00E44BF8">
        <w:t>corresponding</w:t>
      </w:r>
      <w:proofErr w:type="spellEnd"/>
      <w:r w:rsidRPr="00E44BF8">
        <w:t xml:space="preserve"> to SMPTE bit </w:t>
      </w:r>
      <w:proofErr w:type="spellStart"/>
      <w:r w:rsidRPr="00E44BF8">
        <w:t>resolution</w:t>
      </w:r>
      <w:proofErr w:type="spellEnd"/>
      <w:r w:rsidRPr="00E44BF8">
        <w:t>), or 100.</w:t>
      </w:r>
    </w:p>
    <w:p w:rsidR="00E44BF8" w:rsidRDefault="00E44BF8" w:rsidP="00E44BF8">
      <w:pPr>
        <w:pStyle w:val="Paragraphedeliste"/>
        <w:ind w:left="1440"/>
      </w:pPr>
      <w:r>
        <w:rPr>
          <w:noProof/>
          <w:lang w:eastAsia="fr-FR"/>
        </w:rPr>
        <w:drawing>
          <wp:inline distT="0" distB="0" distL="0" distR="0" wp14:anchorId="23F04F42" wp14:editId="54FADA42">
            <wp:extent cx="3924300" cy="14001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4300" cy="1400175"/>
                    </a:xfrm>
                    <a:prstGeom prst="rect">
                      <a:avLst/>
                    </a:prstGeom>
                  </pic:spPr>
                </pic:pic>
              </a:graphicData>
            </a:graphic>
          </wp:inline>
        </w:drawing>
      </w:r>
    </w:p>
    <w:p w:rsidR="00936457" w:rsidRDefault="00936457" w:rsidP="00E44BF8">
      <w:pPr>
        <w:pStyle w:val="Paragraphedeliste"/>
        <w:ind w:left="1440"/>
      </w:pPr>
    </w:p>
    <w:p w:rsidR="00936457" w:rsidRDefault="00936457" w:rsidP="00E44BF8">
      <w:pPr>
        <w:pStyle w:val="Paragraphedeliste"/>
        <w:ind w:left="1440"/>
      </w:pPr>
    </w:p>
    <w:p w:rsidR="00936457" w:rsidRPr="00936457" w:rsidRDefault="00936457" w:rsidP="00936457">
      <w:pPr>
        <w:pStyle w:val="Paragraphedeliste"/>
        <w:numPr>
          <w:ilvl w:val="0"/>
          <w:numId w:val="1"/>
        </w:numPr>
        <w:rPr>
          <w:b/>
        </w:rPr>
      </w:pPr>
      <w:proofErr w:type="spellStart"/>
      <w:r w:rsidRPr="00936457">
        <w:rPr>
          <w:b/>
        </w:rPr>
        <w:lastRenderedPageBreak/>
        <w:t>MTrk</w:t>
      </w:r>
      <w:proofErr w:type="spellEnd"/>
      <w:r w:rsidRPr="00936457">
        <w:rPr>
          <w:b/>
        </w:rPr>
        <w:t xml:space="preserve"> : </w:t>
      </w:r>
      <w:r>
        <w:t xml:space="preserve">Contient un tas d’évènements se déroulant dans l’ordre où on les a écrits. Il est possible de mettre des pistes de nature différentes dans un même </w:t>
      </w:r>
      <w:proofErr w:type="spellStart"/>
      <w:r>
        <w:t>Mtrk</w:t>
      </w:r>
      <w:proofErr w:type="spellEnd"/>
      <w:r>
        <w:t>. Les données ont la forme suivante :</w:t>
      </w:r>
    </w:p>
    <w:p w:rsidR="00A261A2" w:rsidRPr="00A261A2" w:rsidRDefault="00936457" w:rsidP="00A261A2">
      <w:pPr>
        <w:pStyle w:val="Paragraphedeliste"/>
        <w:numPr>
          <w:ilvl w:val="1"/>
          <w:numId w:val="1"/>
        </w:numPr>
        <w:rPr>
          <w:b/>
        </w:rPr>
      </w:pPr>
      <w:r>
        <w:t xml:space="preserve">Le temps où se trouve la note, sur 4 bytes </w:t>
      </w:r>
      <w:r w:rsidR="00A261A2">
        <w:t xml:space="preserve">max </w:t>
      </w:r>
      <w:r>
        <w:t>donnant le temps depuis le dernier évènement (delta time)</w:t>
      </w:r>
      <w:r w:rsidR="00A261A2">
        <w:t xml:space="preserve">. La première note aura son </w:t>
      </w:r>
      <w:proofErr w:type="spellStart"/>
      <w:r w:rsidR="00A261A2">
        <w:t>deltatime</w:t>
      </w:r>
      <w:proofErr w:type="spellEnd"/>
      <w:r w:rsidR="00A261A2">
        <w:t>=</w:t>
      </w:r>
      <w:proofErr w:type="gramStart"/>
      <w:r w:rsidR="00A261A2">
        <w:t>0 .</w:t>
      </w:r>
      <w:proofErr w:type="gramEnd"/>
      <w:r w:rsidR="00A261A2">
        <w:t xml:space="preserve"> Seulement les 7 derniers bits de chaque bit indiquent temps entre new </w:t>
      </w:r>
      <w:proofErr w:type="spellStart"/>
      <w:r w:rsidR="00A261A2">
        <w:t>event</w:t>
      </w:r>
      <w:proofErr w:type="spellEnd"/>
      <w:r w:rsidR="00A261A2">
        <w:t xml:space="preserve"> et dernier </w:t>
      </w:r>
      <w:proofErr w:type="spellStart"/>
      <w:r w:rsidR="00A261A2">
        <w:t>event</w:t>
      </w:r>
      <w:proofErr w:type="spellEnd"/>
      <w:r w:rsidR="00A261A2">
        <w:t xml:space="preserve">. Le bit 0 de chaque byte indique si un autre byte suit. </w:t>
      </w:r>
    </w:p>
    <w:p w:rsidR="00936457" w:rsidRPr="00936457" w:rsidRDefault="00936457" w:rsidP="00936457">
      <w:pPr>
        <w:pStyle w:val="Paragraphedeliste"/>
        <w:numPr>
          <w:ilvl w:val="1"/>
          <w:numId w:val="1"/>
        </w:numPr>
        <w:rPr>
          <w:b/>
        </w:rPr>
      </w:pPr>
      <w:r>
        <w:t>Deux bytes ou plus qui décrivent la nature de l’évènement</w:t>
      </w:r>
    </w:p>
    <w:p w:rsidR="008B7D52" w:rsidRDefault="008B7D52" w:rsidP="00936457">
      <w:pPr>
        <w:pStyle w:val="Paragraphedeliste"/>
        <w:numPr>
          <w:ilvl w:val="0"/>
          <w:numId w:val="1"/>
        </w:numPr>
      </w:pPr>
      <w:r>
        <w:t xml:space="preserve">Les </w:t>
      </w:r>
      <w:r w:rsidR="00147EB7">
        <w:rPr>
          <w:b/>
        </w:rPr>
        <w:t>EVENTS </w:t>
      </w:r>
      <w:r w:rsidR="00147EB7">
        <w:t>: trois types, MIDI/</w:t>
      </w:r>
      <w:proofErr w:type="spellStart"/>
      <w:r w:rsidR="00147EB7">
        <w:t>SysEx</w:t>
      </w:r>
      <w:proofErr w:type="spellEnd"/>
      <w:r w:rsidR="00147EB7">
        <w:t>/Meta</w:t>
      </w:r>
    </w:p>
    <w:p w:rsidR="00147EB7" w:rsidRDefault="00E6781C" w:rsidP="00147EB7">
      <w:pPr>
        <w:pStyle w:val="Paragraphedeliste"/>
        <w:numPr>
          <w:ilvl w:val="1"/>
          <w:numId w:val="1"/>
        </w:numPr>
      </w:pPr>
      <w:r>
        <w:rPr>
          <w:b/>
        </w:rPr>
        <w:t xml:space="preserve">MIDI : </w:t>
      </w:r>
      <w:r>
        <w:t>Message standard à un une chaine midi.</w:t>
      </w:r>
      <w:bookmarkStart w:id="0" w:name="_GoBack"/>
      <w:bookmarkEnd w:id="0"/>
    </w:p>
    <w:p w:rsidR="00936457" w:rsidRDefault="00936457" w:rsidP="00936457">
      <w:pPr>
        <w:pStyle w:val="Paragraphedeliste"/>
        <w:numPr>
          <w:ilvl w:val="0"/>
          <w:numId w:val="1"/>
        </w:numPr>
      </w:pPr>
      <w:proofErr w:type="spellStart"/>
      <w:r>
        <w:t>Sequence</w:t>
      </w:r>
      <w:proofErr w:type="spellEnd"/>
      <w:r>
        <w:t xml:space="preserve"> de 1 bytes ou plus :</w:t>
      </w:r>
    </w:p>
    <w:p w:rsidR="00936457" w:rsidRDefault="00936457" w:rsidP="00936457">
      <w:pPr>
        <w:pStyle w:val="Paragraphedeliste"/>
        <w:numPr>
          <w:ilvl w:val="1"/>
          <w:numId w:val="1"/>
        </w:numPr>
      </w:pPr>
      <w:r>
        <w:t xml:space="preserve">STATUS byte : type de message. Nb de data byte dépendent du type de message. Contient le </w:t>
      </w:r>
      <w:proofErr w:type="spellStart"/>
      <w:r>
        <w:t>numero</w:t>
      </w:r>
      <w:proofErr w:type="spellEnd"/>
      <w:r>
        <w:t xml:space="preserve"> de la prise Midi (16 possibilités de 0 à 15 en hexa) sous la forme 1xxx </w:t>
      </w:r>
      <w:proofErr w:type="spellStart"/>
      <w:r>
        <w:t>xxxx</w:t>
      </w:r>
      <w:proofErr w:type="spellEnd"/>
    </w:p>
    <w:p w:rsidR="00936457" w:rsidRDefault="00936457" w:rsidP="00936457">
      <w:pPr>
        <w:pStyle w:val="Paragraphedeliste"/>
        <w:numPr>
          <w:ilvl w:val="1"/>
          <w:numId w:val="1"/>
        </w:numPr>
      </w:pPr>
      <w:r>
        <w:t>DATA bytes (des fois) : paramètres additionnel</w:t>
      </w:r>
    </w:p>
    <w:p w:rsidR="00936457" w:rsidRDefault="00936457" w:rsidP="00936457">
      <w:pPr>
        <w:pStyle w:val="Paragraphedeliste"/>
        <w:numPr>
          <w:ilvl w:val="0"/>
          <w:numId w:val="1"/>
        </w:numPr>
      </w:pPr>
      <w:r>
        <w:t>On peut envoyer des NOTE ON simultanément pour faire des accords</w:t>
      </w:r>
    </w:p>
    <w:p w:rsidR="00936457" w:rsidRPr="00E44BF8" w:rsidRDefault="00936457" w:rsidP="00936457">
      <w:pPr>
        <w:pStyle w:val="Paragraphedeliste"/>
        <w:numPr>
          <w:ilvl w:val="0"/>
          <w:numId w:val="1"/>
        </w:numPr>
      </w:pPr>
      <w:r>
        <w:t xml:space="preserve">La note est un </w:t>
      </w:r>
      <w:r w:rsidRPr="008A1510">
        <w:t xml:space="preserve">nombre entier </w:t>
      </w:r>
      <w:r>
        <w:t>codé en hexadécimal compris entre 0 et 127. La note C (do) est 1 et on avance de demi ton en demi ton (ex : C# = 2). On ajoute 12 pour monter d’une octave. Le do du milieu (le plus bas de la clé de sol et le plus haut de la clé de fa) est encodé par le nombre 60 (soit 3C</w:t>
      </w:r>
      <w:r>
        <w:t>)</w:t>
      </w:r>
    </w:p>
    <w:sectPr w:rsidR="00936457" w:rsidRPr="00E44B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A6633D"/>
    <w:multiLevelType w:val="hybridMultilevel"/>
    <w:tmpl w:val="9F7CD1F6"/>
    <w:lvl w:ilvl="0" w:tplc="93DCFD9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BC31C7B"/>
    <w:multiLevelType w:val="hybridMultilevel"/>
    <w:tmpl w:val="35DCA848"/>
    <w:lvl w:ilvl="0" w:tplc="48A8E48A">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347"/>
    <w:rsid w:val="001226D2"/>
    <w:rsid w:val="00147EB7"/>
    <w:rsid w:val="00270C84"/>
    <w:rsid w:val="00440CC8"/>
    <w:rsid w:val="004605C5"/>
    <w:rsid w:val="00515169"/>
    <w:rsid w:val="0060012C"/>
    <w:rsid w:val="007A1347"/>
    <w:rsid w:val="007C7523"/>
    <w:rsid w:val="00823147"/>
    <w:rsid w:val="008A1510"/>
    <w:rsid w:val="008B7D52"/>
    <w:rsid w:val="00936457"/>
    <w:rsid w:val="00A261A2"/>
    <w:rsid w:val="00AF7675"/>
    <w:rsid w:val="00C138D0"/>
    <w:rsid w:val="00C14A67"/>
    <w:rsid w:val="00C20F67"/>
    <w:rsid w:val="00C40D0B"/>
    <w:rsid w:val="00D34A3B"/>
    <w:rsid w:val="00DE63B0"/>
    <w:rsid w:val="00E20F65"/>
    <w:rsid w:val="00E44BF8"/>
    <w:rsid w:val="00E6781C"/>
    <w:rsid w:val="00F04E4F"/>
    <w:rsid w:val="00F705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78E605-8201-4BD5-849B-6B19F386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A1347"/>
    <w:pPr>
      <w:ind w:left="720"/>
      <w:contextualSpacing/>
    </w:pPr>
  </w:style>
  <w:style w:type="table" w:styleId="Grilledutableau">
    <w:name w:val="Table Grid"/>
    <w:basedOn w:val="TableauNormal"/>
    <w:uiPriority w:val="39"/>
    <w:rsid w:val="007A1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489</Words>
  <Characters>2693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Sorita</dc:creator>
  <cp:keywords/>
  <dc:description/>
  <cp:lastModifiedBy>Clara Sorita</cp:lastModifiedBy>
  <cp:revision>5</cp:revision>
  <dcterms:created xsi:type="dcterms:W3CDTF">2017-01-26T15:25:00Z</dcterms:created>
  <dcterms:modified xsi:type="dcterms:W3CDTF">2017-02-09T15:08:00Z</dcterms:modified>
</cp:coreProperties>
</file>