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8D70FB" w:rsidRDefault="008D70FB" w:rsidP="00891815">
      <w:pPr>
        <w:rPr>
          <w:b/>
          <w:bCs/>
          <w:color w:val="000000"/>
        </w:rPr>
      </w:pPr>
    </w:p>
    <w:p w14:paraId="0A37501D" w14:textId="77777777" w:rsidR="008D70FB" w:rsidRDefault="008D70FB" w:rsidP="00891815">
      <w:pPr>
        <w:rPr>
          <w:b/>
          <w:bCs/>
          <w:color w:val="000000"/>
        </w:rPr>
      </w:pPr>
    </w:p>
    <w:p w14:paraId="5DAB6C7B" w14:textId="77777777" w:rsidR="008D70FB" w:rsidRDefault="008D70FB" w:rsidP="00891815">
      <w:pPr>
        <w:rPr>
          <w:b/>
          <w:bCs/>
          <w:color w:val="000000"/>
        </w:rPr>
      </w:pPr>
    </w:p>
    <w:p w14:paraId="02EB378F" w14:textId="77777777" w:rsidR="008D70FB" w:rsidRDefault="008D70FB" w:rsidP="00891815">
      <w:pPr>
        <w:rPr>
          <w:b/>
          <w:bCs/>
          <w:color w:val="000000"/>
        </w:rPr>
      </w:pPr>
    </w:p>
    <w:p w14:paraId="7A8707E2" w14:textId="77777777" w:rsidR="00891815" w:rsidRPr="008D70FB" w:rsidRDefault="008D70FB" w:rsidP="008D70FB">
      <w:pPr>
        <w:jc w:val="center"/>
        <w:rPr>
          <w:b/>
          <w:bCs/>
          <w:color w:val="000000"/>
          <w:u w:val="single"/>
        </w:rPr>
      </w:pPr>
      <w:commentRangeStart w:id="0"/>
      <w:r w:rsidRPr="008D70FB">
        <w:rPr>
          <w:b/>
          <w:bCs/>
          <w:color w:val="000000"/>
          <w:u w:val="single"/>
        </w:rPr>
        <w:t xml:space="preserve">CASE STUDY </w:t>
      </w:r>
      <w:commentRangeEnd w:id="0"/>
      <w:r w:rsidR="00710C92">
        <w:rPr>
          <w:rStyle w:val="CommentReference"/>
        </w:rPr>
        <w:commentReference w:id="0"/>
      </w:r>
      <w:r w:rsidRPr="008D70FB">
        <w:rPr>
          <w:b/>
          <w:bCs/>
          <w:color w:val="000000"/>
          <w:u w:val="single"/>
        </w:rPr>
        <w:t>OVERVIEW</w:t>
      </w:r>
    </w:p>
    <w:p w14:paraId="4F16FDF9" w14:textId="77777777" w:rsidR="00891815" w:rsidRDefault="00891815" w:rsidP="008D70FB">
      <w:pPr>
        <w:shd w:val="clear" w:color="auto" w:fill="9CC2E5" w:themeFill="accent1" w:themeFillTint="99"/>
        <w:spacing w:after="160"/>
        <w:rPr>
          <w:lang w:eastAsia="en-CA"/>
        </w:rPr>
      </w:pPr>
      <w:r>
        <w:rPr>
          <w:b/>
          <w:bCs/>
          <w:lang w:eastAsia="en-CA"/>
        </w:rPr>
        <w:t>Agenda:</w:t>
      </w:r>
    </w:p>
    <w:p w14:paraId="781B54F4" w14:textId="77777777" w:rsidR="00891815" w:rsidRDefault="00891815" w:rsidP="00891815">
      <w:pPr>
        <w:rPr>
          <w:lang w:eastAsia="en-CA"/>
        </w:rPr>
      </w:pPr>
      <w:r>
        <w:rPr>
          <w:lang w:eastAsia="en-CA"/>
        </w:rPr>
        <w:t xml:space="preserve">Please note that the duration of the panel interview: </w:t>
      </w:r>
      <w:r w:rsidR="001E55BB">
        <w:rPr>
          <w:b/>
          <w:bCs/>
          <w:i/>
          <w:iCs/>
          <w:lang w:eastAsia="en-CA"/>
        </w:rPr>
        <w:t>45</w:t>
      </w:r>
      <w:r>
        <w:rPr>
          <w:b/>
          <w:bCs/>
          <w:i/>
          <w:iCs/>
          <w:lang w:eastAsia="en-CA"/>
        </w:rPr>
        <w:t xml:space="preserve"> mins in length</w:t>
      </w:r>
      <w:r>
        <w:rPr>
          <w:lang w:eastAsia="en-CA"/>
        </w:rPr>
        <w:t>.  </w:t>
      </w:r>
    </w:p>
    <w:p w14:paraId="7CC18B2D" w14:textId="77777777" w:rsidR="00891815" w:rsidRDefault="001E55BB" w:rsidP="00891815">
      <w:pPr>
        <w:rPr>
          <w:lang w:eastAsia="en-CA"/>
        </w:rPr>
      </w:pPr>
      <w:r>
        <w:rPr>
          <w:lang w:eastAsia="en-CA"/>
        </w:rPr>
        <w:t>·         15</w:t>
      </w:r>
      <w:r w:rsidR="00891815">
        <w:rPr>
          <w:lang w:eastAsia="en-CA"/>
        </w:rPr>
        <w:t xml:space="preserve"> min – </w:t>
      </w:r>
      <w:r>
        <w:rPr>
          <w:lang w:eastAsia="en-CA"/>
        </w:rPr>
        <w:t>Introductions, General Interview Questions</w:t>
      </w:r>
    </w:p>
    <w:p w14:paraId="74DC4840" w14:textId="77777777" w:rsidR="00891815" w:rsidRDefault="00891815" w:rsidP="00891815">
      <w:pPr>
        <w:rPr>
          <w:lang w:eastAsia="en-CA"/>
        </w:rPr>
      </w:pPr>
      <w:r>
        <w:rPr>
          <w:lang w:eastAsia="en-CA"/>
        </w:rPr>
        <w:t xml:space="preserve">·         15 min – </w:t>
      </w:r>
      <w:r w:rsidR="001E55BB">
        <w:rPr>
          <w:lang w:eastAsia="en-CA"/>
        </w:rPr>
        <w:t>Present your Case Study work</w:t>
      </w:r>
    </w:p>
    <w:p w14:paraId="394CB44E" w14:textId="77777777" w:rsidR="00891815" w:rsidRDefault="00891815" w:rsidP="00891815">
      <w:pPr>
        <w:rPr>
          <w:lang w:eastAsia="en-CA"/>
        </w:rPr>
      </w:pPr>
      <w:r>
        <w:rPr>
          <w:lang w:eastAsia="en-CA"/>
        </w:rPr>
        <w:t xml:space="preserve">·         10 min – </w:t>
      </w:r>
      <w:r w:rsidR="001E55BB">
        <w:rPr>
          <w:lang w:eastAsia="en-CA"/>
        </w:rPr>
        <w:t xml:space="preserve">Follow up </w:t>
      </w:r>
      <w:r>
        <w:rPr>
          <w:lang w:eastAsia="en-CA"/>
        </w:rPr>
        <w:t>Questions from panel about the case study</w:t>
      </w:r>
    </w:p>
    <w:p w14:paraId="5E614CB9" w14:textId="77777777" w:rsidR="001E55BB" w:rsidRDefault="001E55BB" w:rsidP="001E55BB">
      <w:pPr>
        <w:rPr>
          <w:lang w:eastAsia="en-CA"/>
        </w:rPr>
      </w:pPr>
      <w:r>
        <w:rPr>
          <w:lang w:eastAsia="en-CA"/>
        </w:rPr>
        <w:t>·         5 min – Answer to any questions you may have</w:t>
      </w:r>
    </w:p>
    <w:p w14:paraId="6A05A809" w14:textId="77777777" w:rsidR="001E55BB" w:rsidRDefault="001E55BB" w:rsidP="00891815">
      <w:pPr>
        <w:rPr>
          <w:lang w:eastAsia="en-CA"/>
        </w:rPr>
      </w:pPr>
    </w:p>
    <w:p w14:paraId="6E7BEAA2" w14:textId="77777777" w:rsidR="00891815" w:rsidRDefault="00891815" w:rsidP="00891815">
      <w:pPr>
        <w:rPr>
          <w:lang w:eastAsia="en-CA"/>
        </w:rPr>
      </w:pPr>
      <w:r>
        <w:rPr>
          <w:lang w:eastAsia="en-CA"/>
        </w:rPr>
        <w:t> </w:t>
      </w:r>
    </w:p>
    <w:p w14:paraId="63E4A9CD" w14:textId="77777777" w:rsidR="00891815" w:rsidRDefault="00891815" w:rsidP="00891815">
      <w:pPr>
        <w:rPr>
          <w:lang w:eastAsia="en-CA"/>
        </w:rPr>
      </w:pPr>
      <w:r>
        <w:rPr>
          <w:lang w:eastAsia="en-CA"/>
        </w:rPr>
        <w:t> </w:t>
      </w:r>
    </w:p>
    <w:p w14:paraId="72FD638E" w14:textId="77777777" w:rsidR="00891815" w:rsidRDefault="00891815" w:rsidP="008D70FB">
      <w:pPr>
        <w:shd w:val="clear" w:color="auto" w:fill="9CC2E5" w:themeFill="accent1" w:themeFillTint="99"/>
        <w:rPr>
          <w:lang w:eastAsia="en-CA"/>
        </w:rPr>
      </w:pPr>
      <w:r>
        <w:rPr>
          <w:b/>
          <w:bCs/>
          <w:lang w:eastAsia="en-CA"/>
        </w:rPr>
        <w:t>Background:</w:t>
      </w:r>
    </w:p>
    <w:p w14:paraId="4023C09F" w14:textId="104A240A" w:rsidR="00891815" w:rsidRDefault="00891815" w:rsidP="00891815">
      <w:pPr>
        <w:rPr>
          <w:lang w:eastAsia="en-CA"/>
        </w:rPr>
      </w:pPr>
      <w:r>
        <w:rPr>
          <w:lang w:eastAsia="en-CA"/>
        </w:rPr>
        <w:t xml:space="preserve">The Nestle Consumer Experience group supports the large majority of Nestle brands with the exception of Purina, Nestle Professional and Nespresso. Our main goal is </w:t>
      </w:r>
      <w:r w:rsidR="007527AB">
        <w:rPr>
          <w:lang w:eastAsia="en-CA"/>
        </w:rPr>
        <w:t xml:space="preserve">to </w:t>
      </w:r>
      <w:r>
        <w:rPr>
          <w:lang w:eastAsia="en-CA"/>
        </w:rPr>
        <w:t xml:space="preserve">provide a </w:t>
      </w:r>
      <w:r w:rsidRPr="00D445BF">
        <w:rPr>
          <w:color w:val="FF0000"/>
          <w:lang w:eastAsia="en-CA"/>
        </w:rPr>
        <w:t xml:space="preserve">great experience </w:t>
      </w:r>
      <w:r>
        <w:rPr>
          <w:lang w:eastAsia="en-CA"/>
        </w:rPr>
        <w:t xml:space="preserve">to our consumers while also </w:t>
      </w:r>
      <w:r w:rsidRPr="009523EA">
        <w:rPr>
          <w:color w:val="FF0000"/>
          <w:lang w:eastAsia="en-CA"/>
        </w:rPr>
        <w:t xml:space="preserve">taking the insights gained from </w:t>
      </w:r>
      <w:commentRangeStart w:id="1"/>
      <w:r w:rsidRPr="009523EA">
        <w:rPr>
          <w:color w:val="FF0000"/>
          <w:lang w:eastAsia="en-CA"/>
        </w:rPr>
        <w:t>our conversations</w:t>
      </w:r>
      <w:r>
        <w:rPr>
          <w:lang w:eastAsia="en-CA"/>
        </w:rPr>
        <w:t xml:space="preserve"> to them </w:t>
      </w:r>
      <w:commentRangeEnd w:id="1"/>
      <w:r w:rsidR="00B03D95">
        <w:rPr>
          <w:rStyle w:val="CommentReference"/>
        </w:rPr>
        <w:commentReference w:id="1"/>
      </w:r>
      <w:r>
        <w:rPr>
          <w:lang w:eastAsia="en-CA"/>
        </w:rPr>
        <w:t xml:space="preserve">and </w:t>
      </w:r>
      <w:r w:rsidRPr="009523EA">
        <w:rPr>
          <w:color w:val="FF0000"/>
          <w:lang w:eastAsia="en-CA"/>
        </w:rPr>
        <w:t>providing relevant, voice of the consumer</w:t>
      </w:r>
      <w:r w:rsidR="001E55BB" w:rsidRPr="009523EA">
        <w:rPr>
          <w:color w:val="FF0000"/>
          <w:lang w:eastAsia="en-CA"/>
        </w:rPr>
        <w:t xml:space="preserve"> and consumer journey</w:t>
      </w:r>
      <w:r w:rsidRPr="009523EA">
        <w:rPr>
          <w:color w:val="FF0000"/>
          <w:lang w:eastAsia="en-CA"/>
        </w:rPr>
        <w:t xml:space="preserve"> insights to the brands </w:t>
      </w:r>
      <w:r>
        <w:rPr>
          <w:lang w:eastAsia="en-CA"/>
        </w:rPr>
        <w:t>we support.  </w:t>
      </w:r>
      <w:r w:rsidR="00054CF8">
        <w:rPr>
          <w:lang w:eastAsia="en-CA"/>
        </w:rPr>
        <w:t xml:space="preserve">We operate under an </w:t>
      </w:r>
      <w:commentRangeStart w:id="2"/>
      <w:r w:rsidR="00054CF8" w:rsidRPr="004B3018">
        <w:rPr>
          <w:color w:val="FF0000"/>
          <w:lang w:eastAsia="en-CA"/>
        </w:rPr>
        <w:t xml:space="preserve">omni-channel strategy </w:t>
      </w:r>
      <w:commentRangeEnd w:id="2"/>
      <w:r w:rsidR="007E219D">
        <w:rPr>
          <w:rStyle w:val="CommentReference"/>
        </w:rPr>
        <w:commentReference w:id="2"/>
      </w:r>
      <w:r w:rsidR="00054CF8">
        <w:rPr>
          <w:lang w:eastAsia="en-CA"/>
        </w:rPr>
        <w:t>offering consumers the ability to connect via phone,</w:t>
      </w:r>
      <w:r w:rsidR="001E55BB">
        <w:rPr>
          <w:lang w:eastAsia="en-CA"/>
        </w:rPr>
        <w:t xml:space="preserve"> </w:t>
      </w:r>
      <w:r>
        <w:rPr>
          <w:lang w:eastAsia="en-CA"/>
        </w:rPr>
        <w:t>website and email, live chat, social media and Ratings</w:t>
      </w:r>
      <w:r w:rsidR="008D70FB">
        <w:rPr>
          <w:lang w:eastAsia="en-CA"/>
        </w:rPr>
        <w:t xml:space="preserve"> </w:t>
      </w:r>
      <w:r>
        <w:rPr>
          <w:lang w:eastAsia="en-CA"/>
        </w:rPr>
        <w:t>&amp;</w:t>
      </w:r>
      <w:r w:rsidR="008D70FB">
        <w:rPr>
          <w:lang w:eastAsia="en-CA"/>
        </w:rPr>
        <w:t xml:space="preserve"> </w:t>
      </w:r>
      <w:r>
        <w:rPr>
          <w:lang w:eastAsia="en-CA"/>
        </w:rPr>
        <w:t xml:space="preserve">Reviews. </w:t>
      </w:r>
    </w:p>
    <w:p w14:paraId="0F887F34" w14:textId="77777777" w:rsidR="001B3758" w:rsidRDefault="001B3758" w:rsidP="00891815">
      <w:pPr>
        <w:rPr>
          <w:lang w:eastAsia="en-CA"/>
        </w:rPr>
      </w:pPr>
    </w:p>
    <w:p w14:paraId="36013B61" w14:textId="19E743BB" w:rsidR="001B3758" w:rsidRDefault="007709B7" w:rsidP="00891815">
      <w:pPr>
        <w:rPr>
          <w:lang w:eastAsia="en-CA"/>
        </w:rPr>
      </w:pPr>
      <w:r>
        <w:rPr>
          <w:lang w:eastAsia="en-CA"/>
        </w:rPr>
        <w:t>(</w:t>
      </w:r>
      <w:r w:rsidR="00D33199">
        <w:rPr>
          <w:lang w:eastAsia="en-CA"/>
        </w:rPr>
        <w:t xml:space="preserve">Omni-channel strategy: </w:t>
      </w:r>
      <w:r w:rsidR="001B3758" w:rsidRPr="001B3758">
        <w:rPr>
          <w:lang w:eastAsia="en-CA"/>
        </w:rPr>
        <w:t>brick-and-mortar stores, app-based options, and online platforms.</w:t>
      </w:r>
      <w:r>
        <w:rPr>
          <w:lang w:eastAsia="en-CA"/>
        </w:rPr>
        <w:t>)</w:t>
      </w:r>
    </w:p>
    <w:p w14:paraId="4F6584BE" w14:textId="77777777" w:rsidR="00891815" w:rsidRDefault="00891815" w:rsidP="00891815">
      <w:pPr>
        <w:rPr>
          <w:lang w:eastAsia="en-CA"/>
        </w:rPr>
      </w:pPr>
      <w:r>
        <w:rPr>
          <w:lang w:eastAsia="en-CA"/>
        </w:rPr>
        <w:t> </w:t>
      </w:r>
    </w:p>
    <w:p w14:paraId="486F955B" w14:textId="77777777" w:rsidR="00891815" w:rsidRDefault="00891815" w:rsidP="008D70FB">
      <w:pPr>
        <w:shd w:val="clear" w:color="auto" w:fill="9CC2E5" w:themeFill="accent1" w:themeFillTint="99"/>
        <w:rPr>
          <w:lang w:eastAsia="en-CA"/>
        </w:rPr>
      </w:pPr>
      <w:r>
        <w:rPr>
          <w:b/>
          <w:bCs/>
          <w:lang w:eastAsia="en-CA"/>
        </w:rPr>
        <w:t>The ask:</w:t>
      </w:r>
    </w:p>
    <w:p w14:paraId="2DDE644C" w14:textId="27E5798F" w:rsidR="001E55BB" w:rsidRDefault="00891815" w:rsidP="00891815">
      <w:pPr>
        <w:rPr>
          <w:lang w:eastAsia="en-CA"/>
        </w:rPr>
      </w:pPr>
      <w:r>
        <w:rPr>
          <w:lang w:eastAsia="en-CA"/>
        </w:rPr>
        <w:t xml:space="preserve">Recently the executive leadership team has asked our team to share with them </w:t>
      </w:r>
      <w:commentRangeStart w:id="3"/>
      <w:r w:rsidRPr="00D33199">
        <w:rPr>
          <w:highlight w:val="yellow"/>
          <w:lang w:eastAsia="en-CA"/>
        </w:rPr>
        <w:t>key trends</w:t>
      </w:r>
      <w:r>
        <w:rPr>
          <w:lang w:eastAsia="en-CA"/>
        </w:rPr>
        <w:t xml:space="preserve"> </w:t>
      </w:r>
      <w:commentRangeEnd w:id="3"/>
      <w:r w:rsidR="00BA05D0">
        <w:rPr>
          <w:rStyle w:val="CommentReference"/>
        </w:rPr>
        <w:commentReference w:id="3"/>
      </w:r>
      <w:r>
        <w:rPr>
          <w:lang w:eastAsia="en-CA"/>
        </w:rPr>
        <w:t xml:space="preserve">and any </w:t>
      </w:r>
      <w:commentRangeStart w:id="4"/>
      <w:r w:rsidRPr="00041383">
        <w:rPr>
          <w:highlight w:val="yellow"/>
          <w:lang w:eastAsia="en-CA"/>
        </w:rPr>
        <w:t>insights about what consumers have to say</w:t>
      </w:r>
      <w:r>
        <w:rPr>
          <w:lang w:eastAsia="en-CA"/>
        </w:rPr>
        <w:t xml:space="preserve"> </w:t>
      </w:r>
      <w:commentRangeEnd w:id="4"/>
      <w:r w:rsidR="00BA05D0">
        <w:rPr>
          <w:rStyle w:val="CommentReference"/>
        </w:rPr>
        <w:commentReference w:id="4"/>
      </w:r>
      <w:r>
        <w:rPr>
          <w:lang w:eastAsia="en-CA"/>
        </w:rPr>
        <w:t xml:space="preserve">that could be particularly relevant to their business and brands. The audience is </w:t>
      </w:r>
      <w:commentRangeStart w:id="5"/>
      <w:r>
        <w:rPr>
          <w:lang w:eastAsia="en-CA"/>
        </w:rPr>
        <w:t>diverse</w:t>
      </w:r>
      <w:commentRangeEnd w:id="5"/>
      <w:r w:rsidR="007A4079">
        <w:rPr>
          <w:rStyle w:val="CommentReference"/>
        </w:rPr>
        <w:commentReference w:id="5"/>
      </w:r>
      <w:r>
        <w:rPr>
          <w:lang w:eastAsia="en-CA"/>
        </w:rPr>
        <w:t>, from the Business Executives running the respective business units (</w:t>
      </w:r>
      <w:proofErr w:type="gramStart"/>
      <w:r>
        <w:rPr>
          <w:lang w:eastAsia="en-CA"/>
        </w:rPr>
        <w:t>i.e.</w:t>
      </w:r>
      <w:proofErr w:type="gramEnd"/>
      <w:r>
        <w:rPr>
          <w:lang w:eastAsia="en-CA"/>
        </w:rPr>
        <w:t xml:space="preserve"> Ice Cream, Beverages and Coffee, </w:t>
      </w:r>
      <w:r w:rsidR="001E55BB">
        <w:rPr>
          <w:lang w:eastAsia="en-CA"/>
        </w:rPr>
        <w:t>Infant Nutrition, Confectionery</w:t>
      </w:r>
      <w:r w:rsidR="00041383">
        <w:rPr>
          <w:lang w:eastAsia="en-CA"/>
        </w:rPr>
        <w:t xml:space="preserve"> - sweets</w:t>
      </w:r>
      <w:r>
        <w:rPr>
          <w:lang w:eastAsia="en-CA"/>
        </w:rPr>
        <w:t>) to the VP of Quality and Production.</w:t>
      </w:r>
    </w:p>
    <w:p w14:paraId="09AF38FC" w14:textId="77777777" w:rsidR="00891815" w:rsidRDefault="00891815" w:rsidP="00891815">
      <w:pPr>
        <w:rPr>
          <w:lang w:eastAsia="en-CA"/>
        </w:rPr>
      </w:pPr>
      <w:r>
        <w:rPr>
          <w:lang w:eastAsia="en-CA"/>
        </w:rPr>
        <w:t> </w:t>
      </w:r>
    </w:p>
    <w:p w14:paraId="4BEC7B00" w14:textId="5D15428B" w:rsidR="001E55BB" w:rsidRPr="004117C9" w:rsidRDefault="00891815" w:rsidP="001E55BB">
      <w:pPr>
        <w:rPr>
          <w:color w:val="FF0000"/>
          <w:lang w:eastAsia="en-CA"/>
        </w:rPr>
      </w:pPr>
      <w:r w:rsidRPr="4AA663B7">
        <w:rPr>
          <w:lang w:eastAsia="en-CA"/>
        </w:rPr>
        <w:t xml:space="preserve">You have been asked to create a </w:t>
      </w:r>
      <w:r w:rsidRPr="006B0564">
        <w:rPr>
          <w:color w:val="FF0000"/>
          <w:lang w:eastAsia="en-CA"/>
        </w:rPr>
        <w:t>presentation t</w:t>
      </w:r>
      <w:r w:rsidRPr="4AA663B7">
        <w:rPr>
          <w:lang w:eastAsia="en-CA"/>
        </w:rPr>
        <w:t xml:space="preserve">hat offers insights into what consumers have to say. It is up to you how you choose to structure the data and present it, </w:t>
      </w:r>
      <w:r w:rsidRPr="006B0564">
        <w:rPr>
          <w:color w:val="FF0000"/>
          <w:lang w:eastAsia="en-CA"/>
        </w:rPr>
        <w:t xml:space="preserve">but it should not be more than </w:t>
      </w:r>
      <w:commentRangeStart w:id="6"/>
      <w:r w:rsidRPr="00423F24">
        <w:rPr>
          <w:color w:val="FF0000"/>
          <w:highlight w:val="yellow"/>
          <w:lang w:eastAsia="en-CA"/>
        </w:rPr>
        <w:t>10 slides.</w:t>
      </w:r>
      <w:r w:rsidRPr="006B0564">
        <w:rPr>
          <w:color w:val="FF0000"/>
          <w:lang w:eastAsia="en-CA"/>
        </w:rPr>
        <w:t xml:space="preserve"> </w:t>
      </w:r>
      <w:commentRangeEnd w:id="6"/>
      <w:r w:rsidR="00423F24">
        <w:rPr>
          <w:rStyle w:val="CommentReference"/>
        </w:rPr>
        <w:commentReference w:id="6"/>
      </w:r>
      <w:r w:rsidR="001E55BB" w:rsidRPr="4AA663B7">
        <w:rPr>
          <w:lang w:eastAsia="en-CA"/>
        </w:rPr>
        <w:t xml:space="preserve">Ensure that you are telling an interesting </w:t>
      </w:r>
      <w:r w:rsidR="001E55BB" w:rsidRPr="001838C9">
        <w:rPr>
          <w:color w:val="FF0000"/>
          <w:lang w:eastAsia="en-CA"/>
        </w:rPr>
        <w:t xml:space="preserve">story </w:t>
      </w:r>
      <w:r w:rsidR="001E55BB" w:rsidRPr="4AA663B7">
        <w:rPr>
          <w:lang w:eastAsia="en-CA"/>
        </w:rPr>
        <w:t xml:space="preserve">and recommending possible </w:t>
      </w:r>
      <w:commentRangeStart w:id="7"/>
      <w:r w:rsidR="001E55BB" w:rsidRPr="4AA663B7">
        <w:rPr>
          <w:lang w:eastAsia="en-CA"/>
        </w:rPr>
        <w:t xml:space="preserve">business </w:t>
      </w:r>
      <w:r w:rsidR="001E55BB" w:rsidRPr="001838C9">
        <w:rPr>
          <w:color w:val="FF0000"/>
          <w:lang w:eastAsia="en-CA"/>
        </w:rPr>
        <w:t xml:space="preserve">actions </w:t>
      </w:r>
      <w:commentRangeEnd w:id="7"/>
      <w:r w:rsidR="00063B65">
        <w:rPr>
          <w:rStyle w:val="CommentReference"/>
        </w:rPr>
        <w:commentReference w:id="7"/>
      </w:r>
      <w:r w:rsidR="001E55BB" w:rsidRPr="4AA663B7">
        <w:rPr>
          <w:lang w:eastAsia="en-CA"/>
        </w:rPr>
        <w:t>to take based on the data sets available to you.</w:t>
      </w:r>
      <w:r w:rsidR="7300030A" w:rsidRPr="4AA663B7">
        <w:rPr>
          <w:lang w:eastAsia="en-CA"/>
        </w:rPr>
        <w:t xml:space="preserve"> Please cover any </w:t>
      </w:r>
      <w:r w:rsidR="7300030A" w:rsidRPr="004117C9">
        <w:rPr>
          <w:color w:val="FF0000"/>
          <w:lang w:eastAsia="en-CA"/>
        </w:rPr>
        <w:t xml:space="preserve">assumptions </w:t>
      </w:r>
      <w:r w:rsidR="7300030A" w:rsidRPr="4AA663B7">
        <w:rPr>
          <w:lang w:eastAsia="en-CA"/>
        </w:rPr>
        <w:t xml:space="preserve">made as you analyze the data in </w:t>
      </w:r>
      <w:commentRangeStart w:id="8"/>
      <w:r w:rsidR="7300030A" w:rsidRPr="004117C9">
        <w:rPr>
          <w:color w:val="FF0000"/>
          <w:lang w:eastAsia="en-CA"/>
        </w:rPr>
        <w:t>footnotes.</w:t>
      </w:r>
      <w:commentRangeEnd w:id="8"/>
      <w:r w:rsidR="00F82975">
        <w:rPr>
          <w:rStyle w:val="CommentReference"/>
        </w:rPr>
        <w:commentReference w:id="8"/>
      </w:r>
    </w:p>
    <w:p w14:paraId="15AA318D" w14:textId="77777777" w:rsidR="00891815" w:rsidRDefault="00891815" w:rsidP="00891815">
      <w:pPr>
        <w:rPr>
          <w:lang w:eastAsia="en-CA"/>
        </w:rPr>
      </w:pPr>
      <w:r>
        <w:rPr>
          <w:lang w:eastAsia="en-CA"/>
        </w:rPr>
        <w:t> </w:t>
      </w:r>
    </w:p>
    <w:p w14:paraId="01512BE8" w14:textId="77777777" w:rsidR="00891815" w:rsidRDefault="00891815" w:rsidP="00891815">
      <w:pPr>
        <w:rPr>
          <w:lang w:eastAsia="en-CA"/>
        </w:rPr>
      </w:pPr>
      <w:r>
        <w:rPr>
          <w:lang w:eastAsia="en-CA"/>
        </w:rPr>
        <w:t> </w:t>
      </w:r>
    </w:p>
    <w:p w14:paraId="64D5102B" w14:textId="77777777" w:rsidR="00891815" w:rsidRDefault="00891815" w:rsidP="008D70FB">
      <w:pPr>
        <w:shd w:val="clear" w:color="auto" w:fill="9CC2E5" w:themeFill="accent1" w:themeFillTint="99"/>
        <w:rPr>
          <w:lang w:eastAsia="en-CA"/>
        </w:rPr>
      </w:pPr>
      <w:r>
        <w:rPr>
          <w:b/>
          <w:bCs/>
          <w:lang w:eastAsia="en-CA"/>
        </w:rPr>
        <w:t>The data sources:</w:t>
      </w:r>
    </w:p>
    <w:p w14:paraId="7204374D" w14:textId="77777777" w:rsidR="00891815" w:rsidRDefault="00891815" w:rsidP="00891815">
      <w:pPr>
        <w:rPr>
          <w:lang w:eastAsia="en-CA"/>
        </w:rPr>
      </w:pPr>
      <w:r>
        <w:rPr>
          <w:lang w:eastAsia="en-CA"/>
        </w:rPr>
        <w:t xml:space="preserve">You have access to pooled data for phone, website/email, live chat and some </w:t>
      </w:r>
      <w:r w:rsidR="001E55BB">
        <w:rPr>
          <w:lang w:eastAsia="en-CA"/>
        </w:rPr>
        <w:t>Q&amp;A</w:t>
      </w:r>
      <w:r>
        <w:rPr>
          <w:lang w:eastAsia="en-CA"/>
        </w:rPr>
        <w:t xml:space="preserve">/R&amp;R reviews under one </w:t>
      </w:r>
      <w:r w:rsidRPr="00250D5E">
        <w:rPr>
          <w:color w:val="FF0000"/>
          <w:lang w:eastAsia="en-CA"/>
        </w:rPr>
        <w:t xml:space="preserve">CRM </w:t>
      </w:r>
      <w:r w:rsidR="001E55BB" w:rsidRPr="00250D5E">
        <w:rPr>
          <w:color w:val="FF0000"/>
          <w:lang w:eastAsia="en-CA"/>
        </w:rPr>
        <w:t xml:space="preserve">– Engage </w:t>
      </w:r>
      <w:r w:rsidRPr="00250D5E">
        <w:rPr>
          <w:color w:val="FF0000"/>
          <w:lang w:eastAsia="en-CA"/>
        </w:rPr>
        <w:t>system</w:t>
      </w:r>
      <w:r>
        <w:rPr>
          <w:lang w:eastAsia="en-CA"/>
        </w:rPr>
        <w:t xml:space="preserve">. Additionally, there are separate data extracts available for all of the Ratings &amp; Reviews and some website analytics all which sit in separate systems and have their own unique coding structures.  </w:t>
      </w:r>
    </w:p>
    <w:p w14:paraId="5A39BBE3" w14:textId="77777777" w:rsidR="00891815" w:rsidRDefault="00891815" w:rsidP="00891815">
      <w:pPr>
        <w:rPr>
          <w:color w:val="1F497D"/>
          <w:lang w:eastAsia="zh-CN"/>
        </w:rPr>
      </w:pPr>
    </w:p>
    <w:p w14:paraId="016E28DB" w14:textId="77777777" w:rsidR="006A401E" w:rsidRDefault="006A401E">
      <w:pPr>
        <w:rPr>
          <w:rFonts w:asciiTheme="minorEastAsia" w:eastAsiaTheme="minorEastAsia" w:hAnsiTheme="minorEastAsia"/>
          <w:lang w:eastAsia="zh-CN"/>
        </w:rPr>
      </w:pPr>
    </w:p>
    <w:p w14:paraId="057DB96A" w14:textId="77777777" w:rsidR="006A401E" w:rsidRDefault="006A401E">
      <w:pPr>
        <w:rPr>
          <w:rFonts w:asciiTheme="minorEastAsia" w:eastAsiaTheme="minorEastAsia" w:hAnsiTheme="minorEastAsia"/>
          <w:lang w:eastAsia="zh-CN"/>
        </w:rPr>
      </w:pPr>
    </w:p>
    <w:p w14:paraId="5BB02F33" w14:textId="77777777" w:rsidR="006A401E" w:rsidRDefault="006A401E">
      <w:pPr>
        <w:rPr>
          <w:rFonts w:asciiTheme="minorEastAsia" w:eastAsiaTheme="minorEastAsia" w:hAnsiTheme="minorEastAsia"/>
          <w:lang w:eastAsia="zh-CN"/>
        </w:rPr>
      </w:pPr>
    </w:p>
    <w:p w14:paraId="379B2480" w14:textId="77777777" w:rsidR="006A401E" w:rsidRDefault="006A401E" w:rsidP="005158BA">
      <w:pPr>
        <w:rPr>
          <w:rFonts w:asciiTheme="minorEastAsia" w:eastAsiaTheme="minorEastAsia" w:hAnsiTheme="minorEastAsia"/>
          <w:lang w:eastAsia="zh-CN"/>
        </w:rPr>
      </w:pPr>
    </w:p>
    <w:p w14:paraId="4686794F" w14:textId="77777777" w:rsidR="006A401E" w:rsidRDefault="006A401E" w:rsidP="005158BA">
      <w:pPr>
        <w:rPr>
          <w:rFonts w:asciiTheme="minorEastAsia" w:eastAsiaTheme="minorEastAsia" w:hAnsiTheme="minorEastAsia"/>
          <w:lang w:eastAsia="zh-CN"/>
        </w:rPr>
      </w:pPr>
    </w:p>
    <w:p w14:paraId="7C3BD7BC" w14:textId="2FE8B460" w:rsidR="005158BA" w:rsidRDefault="0005445E" w:rsidP="005158BA">
      <w:r>
        <w:t>Business Requirement</w:t>
      </w:r>
    </w:p>
    <w:p w14:paraId="56991DD3" w14:textId="3AD8DB5B" w:rsidR="0005445E" w:rsidRDefault="0005445E" w:rsidP="0005445E">
      <w:pPr>
        <w:pStyle w:val="ListParagraph"/>
        <w:numPr>
          <w:ilvl w:val="0"/>
          <w:numId w:val="4"/>
        </w:numPr>
      </w:pPr>
      <w:r w:rsidRPr="0005445E">
        <w:t xml:space="preserve">Time-series </w:t>
      </w:r>
      <w:r w:rsidRPr="00D60F1B">
        <w:rPr>
          <w:highlight w:val="yellow"/>
        </w:rPr>
        <w:t>trend</w:t>
      </w:r>
      <w:r w:rsidRPr="0005445E">
        <w:t xml:space="preserve"> on sales, is there seasonality?</w:t>
      </w:r>
    </w:p>
    <w:p w14:paraId="6B4E8973" w14:textId="59C65DA8" w:rsidR="002B6D7A" w:rsidRDefault="002B6D7A" w:rsidP="0005445E">
      <w:pPr>
        <w:pStyle w:val="ListParagraph"/>
        <w:numPr>
          <w:ilvl w:val="0"/>
          <w:numId w:val="4"/>
        </w:numPr>
        <w:rPr>
          <w:highlight w:val="yellow"/>
        </w:rPr>
      </w:pPr>
      <w:r w:rsidRPr="00D60F1B">
        <w:rPr>
          <w:highlight w:val="yellow"/>
        </w:rPr>
        <w:t>insights about what consumers have to say</w:t>
      </w:r>
      <w:r w:rsidR="00C30ED5">
        <w:rPr>
          <w:highlight w:val="yellow"/>
        </w:rPr>
        <w:t xml:space="preserve"> to biz and brands</w:t>
      </w:r>
    </w:p>
    <w:p w14:paraId="02A4FE02" w14:textId="4EFD204B" w:rsidR="00475225" w:rsidRPr="00C6534B" w:rsidRDefault="00475225" w:rsidP="00475225">
      <w:pPr>
        <w:pStyle w:val="ListParagraph"/>
        <w:numPr>
          <w:ilvl w:val="1"/>
          <w:numId w:val="4"/>
        </w:numPr>
        <w:rPr>
          <w:highlight w:val="yellow"/>
        </w:rPr>
      </w:pPr>
      <w:r w:rsidRPr="00475225">
        <w:t xml:space="preserve">Ice Cream, Beverages and Coffee, Infant Nutrition, Confectionery </w:t>
      </w:r>
      <w:r w:rsidR="00C6534B">
        <w:t>–</w:t>
      </w:r>
      <w:r w:rsidRPr="00475225">
        <w:t xml:space="preserve"> sweets</w:t>
      </w:r>
    </w:p>
    <w:p w14:paraId="3FF23633" w14:textId="4AF9EB30" w:rsidR="00C6534B" w:rsidRPr="00D60F1B" w:rsidRDefault="00C6534B" w:rsidP="00C6534B">
      <w:pPr>
        <w:pStyle w:val="ListParagraph"/>
        <w:numPr>
          <w:ilvl w:val="0"/>
          <w:numId w:val="4"/>
        </w:numPr>
        <w:rPr>
          <w:highlight w:val="yellow"/>
        </w:rPr>
      </w:pPr>
      <w:r w:rsidRPr="00C6534B">
        <w:t>recommending possible business actions</w:t>
      </w:r>
    </w:p>
    <w:p w14:paraId="61ADB24F" w14:textId="0ECD0CA0" w:rsidR="002B6D7A" w:rsidRDefault="000B16DB" w:rsidP="002B6D7A">
      <w:r>
        <w:t>Collect data:</w:t>
      </w:r>
    </w:p>
    <w:p w14:paraId="64008F18" w14:textId="35D93D29" w:rsidR="000B16DB" w:rsidRDefault="000B16DB" w:rsidP="000B16DB">
      <w:pPr>
        <w:pStyle w:val="ListParagraph"/>
        <w:numPr>
          <w:ilvl w:val="0"/>
          <w:numId w:val="1"/>
        </w:numPr>
      </w:pPr>
      <w:r>
        <w:t>Internal</w:t>
      </w:r>
    </w:p>
    <w:p w14:paraId="1B7CD4D6" w14:textId="644C73BA" w:rsidR="000B16DB" w:rsidRDefault="000B16DB" w:rsidP="000B16DB">
      <w:pPr>
        <w:pStyle w:val="ListParagraph"/>
        <w:numPr>
          <w:ilvl w:val="1"/>
          <w:numId w:val="1"/>
        </w:numPr>
      </w:pPr>
      <w:r>
        <w:t xml:space="preserve">GA top 50 Data 2020: </w:t>
      </w:r>
      <w:r>
        <w:rPr>
          <w:rFonts w:hint="eastAsia"/>
          <w:lang w:eastAsia="zh-CN"/>
        </w:rPr>
        <w:t>看起来像</w:t>
      </w:r>
      <w:r>
        <w:rPr>
          <w:rFonts w:hint="eastAsia"/>
          <w:lang w:eastAsia="zh-CN"/>
        </w:rPr>
        <w:t>tra</w:t>
      </w:r>
      <w:r>
        <w:rPr>
          <w:lang w:eastAsia="zh-CN"/>
        </w:rPr>
        <w:t>ffic</w:t>
      </w:r>
    </w:p>
    <w:p w14:paraId="1EFDDECD" w14:textId="77777777" w:rsidR="000B16DB" w:rsidRDefault="000B16DB" w:rsidP="000B16DB">
      <w:pPr>
        <w:pStyle w:val="ListParagraph"/>
        <w:numPr>
          <w:ilvl w:val="1"/>
          <w:numId w:val="1"/>
        </w:numPr>
      </w:pPr>
      <w:r>
        <w:rPr>
          <w:lang w:eastAsia="zh-CN"/>
        </w:rPr>
        <w:t>Engage Data 2020: website/email/live chat/social media</w:t>
      </w:r>
    </w:p>
    <w:p w14:paraId="0C5915C6" w14:textId="77777777" w:rsidR="000B16DB" w:rsidRDefault="000B16DB" w:rsidP="000B16DB">
      <w:pPr>
        <w:pStyle w:val="ListParagraph"/>
        <w:numPr>
          <w:ilvl w:val="1"/>
          <w:numId w:val="1"/>
        </w:numPr>
      </w:pPr>
      <w:r>
        <w:rPr>
          <w:lang w:eastAsia="en-CA"/>
        </w:rPr>
        <w:t>Q&amp;A: question and # of answers</w:t>
      </w:r>
    </w:p>
    <w:p w14:paraId="50A5025A" w14:textId="77777777" w:rsidR="000B16DB" w:rsidRDefault="000B16DB" w:rsidP="000B16DB">
      <w:pPr>
        <w:pStyle w:val="ListParagraph"/>
        <w:numPr>
          <w:ilvl w:val="1"/>
          <w:numId w:val="1"/>
        </w:numPr>
      </w:pPr>
      <w:r>
        <w:t>R&amp;R: Review and RATING</w:t>
      </w:r>
    </w:p>
    <w:p w14:paraId="75B7D250" w14:textId="54849EDA" w:rsidR="00C725F7" w:rsidRDefault="00C725F7" w:rsidP="00C725F7">
      <w:pPr>
        <w:pStyle w:val="ListParagraph"/>
        <w:numPr>
          <w:ilvl w:val="0"/>
          <w:numId w:val="1"/>
        </w:numPr>
      </w:pPr>
      <w:r>
        <w:t>External</w:t>
      </w:r>
      <w:r w:rsidR="002263DC">
        <w:rPr>
          <w:rFonts w:hint="eastAsia"/>
          <w:lang w:eastAsia="zh-CN"/>
        </w:rPr>
        <w:t>：</w:t>
      </w:r>
      <w:r w:rsidR="002263DC">
        <w:t xml:space="preserve">competitor </w:t>
      </w:r>
      <w:r w:rsidR="000B3E61">
        <w:t>substitutes</w:t>
      </w:r>
    </w:p>
    <w:p w14:paraId="2973CFD5" w14:textId="2EE60EAF" w:rsidR="006F6BFE" w:rsidRDefault="006F6BFE" w:rsidP="000B16DB">
      <w:commentRangeStart w:id="9"/>
      <w:r>
        <w:t>Staging:</w:t>
      </w:r>
      <w:commentRangeEnd w:id="9"/>
      <w:r w:rsidR="00121DF9">
        <w:rPr>
          <w:rStyle w:val="CommentReference"/>
        </w:rPr>
        <w:commentReference w:id="9"/>
      </w:r>
    </w:p>
    <w:p w14:paraId="6298F35C" w14:textId="77777777" w:rsidR="006F6BFE" w:rsidRDefault="006F6BFE" w:rsidP="000B16DB"/>
    <w:p w14:paraId="3946996A" w14:textId="405F7762" w:rsidR="00CE431B" w:rsidRDefault="00CE431B" w:rsidP="000B16DB">
      <w:r>
        <w:t>EDA:</w:t>
      </w:r>
    </w:p>
    <w:p w14:paraId="761016B5" w14:textId="7FA641DE" w:rsidR="00CC6E80" w:rsidRDefault="00CC6E80" w:rsidP="00CC6E80">
      <w:pPr>
        <w:pStyle w:val="ListParagraph"/>
        <w:numPr>
          <w:ilvl w:val="0"/>
          <w:numId w:val="5"/>
        </w:numPr>
      </w:pPr>
      <w:r>
        <w:rPr>
          <w:lang w:eastAsia="zh-CN"/>
        </w:rPr>
        <w:t>D</w:t>
      </w:r>
      <w:r>
        <w:rPr>
          <w:rFonts w:hint="eastAsia"/>
          <w:lang w:eastAsia="zh-CN"/>
        </w:rPr>
        <w:t>a</w:t>
      </w:r>
      <w:r>
        <w:rPr>
          <w:lang w:eastAsia="zh-CN"/>
        </w:rPr>
        <w:t>ta shape</w:t>
      </w:r>
    </w:p>
    <w:p w14:paraId="02F64A39" w14:textId="057AFF6B" w:rsidR="00FD5835" w:rsidRDefault="00FD5835" w:rsidP="00CC6E80">
      <w:pPr>
        <w:pStyle w:val="ListParagraph"/>
        <w:numPr>
          <w:ilvl w:val="0"/>
          <w:numId w:val="5"/>
        </w:numPr>
      </w:pPr>
      <w:r>
        <w:rPr>
          <w:lang w:eastAsia="zh-CN"/>
        </w:rPr>
        <w:t>D</w:t>
      </w:r>
      <w:r>
        <w:rPr>
          <w:rFonts w:hint="eastAsia"/>
          <w:lang w:eastAsia="zh-CN"/>
        </w:rPr>
        <w:t>at</w:t>
      </w:r>
      <w:r>
        <w:rPr>
          <w:lang w:eastAsia="zh-CN"/>
        </w:rPr>
        <w:t>a irregulating</w:t>
      </w:r>
    </w:p>
    <w:p w14:paraId="16D45929" w14:textId="77777777" w:rsidR="00FD5835" w:rsidRDefault="00FD5835" w:rsidP="00CC6E80">
      <w:pPr>
        <w:pStyle w:val="ListParagraph"/>
        <w:numPr>
          <w:ilvl w:val="0"/>
          <w:numId w:val="5"/>
        </w:numPr>
      </w:pPr>
    </w:p>
    <w:p w14:paraId="4467D1FC" w14:textId="77777777" w:rsidR="00CE431B" w:rsidRDefault="00CE431B" w:rsidP="000B16DB"/>
    <w:p w14:paraId="7784A63B" w14:textId="33A985D7" w:rsidR="0007291E" w:rsidRDefault="0007291E" w:rsidP="000B16DB">
      <w:r>
        <w:t>ETL:</w:t>
      </w:r>
    </w:p>
    <w:p w14:paraId="1E29E689" w14:textId="3A6C3A3A" w:rsidR="0007291E" w:rsidRDefault="0007291E" w:rsidP="0007291E">
      <w:pPr>
        <w:pStyle w:val="ListParagraph"/>
        <w:numPr>
          <w:ilvl w:val="0"/>
          <w:numId w:val="6"/>
        </w:numPr>
      </w:pPr>
      <w:r>
        <w:t>Preprocessing</w:t>
      </w:r>
    </w:p>
    <w:p w14:paraId="0DEB76CD" w14:textId="4E97053A" w:rsidR="0007291E" w:rsidRDefault="0007291E" w:rsidP="0007291E">
      <w:pPr>
        <w:pStyle w:val="ListParagraph"/>
        <w:numPr>
          <w:ilvl w:val="0"/>
          <w:numId w:val="6"/>
        </w:numPr>
      </w:pPr>
      <w:r>
        <w:t>Data wrangling</w:t>
      </w:r>
    </w:p>
    <w:p w14:paraId="65582417" w14:textId="77777777" w:rsidR="000B16DB" w:rsidRDefault="000B16DB" w:rsidP="000B16DB"/>
    <w:p w14:paraId="5DB46DFA" w14:textId="7E6E4217" w:rsidR="000B16DB" w:rsidRDefault="00790B2A" w:rsidP="002B6D7A">
      <w:r>
        <w:t>Reporting:</w:t>
      </w:r>
    </w:p>
    <w:p w14:paraId="4817755B" w14:textId="77777777" w:rsidR="00790B2A" w:rsidRDefault="00790B2A" w:rsidP="002B6D7A"/>
    <w:p w14:paraId="14CD4C5E" w14:textId="3EFBEC86" w:rsidR="0005445E" w:rsidRDefault="00A925DC" w:rsidP="0005445E">
      <w:pPr>
        <w:pStyle w:val="ListParagraph"/>
        <w:numPr>
          <w:ilvl w:val="0"/>
          <w:numId w:val="4"/>
        </w:numPr>
      </w:pPr>
      <w:r w:rsidRPr="00A925DC">
        <w:t xml:space="preserve">Among all channels in omni strategy, which channel cs provides the quickest response? Better resolve rate? Most # of tickets cx opened? Best cx experience? Which product are mentioned </w:t>
      </w:r>
      <w:proofErr w:type="gramStart"/>
      <w:r w:rsidRPr="00A925DC">
        <w:t>the most</w:t>
      </w:r>
      <w:proofErr w:type="gramEnd"/>
      <w:r w:rsidRPr="00A925DC">
        <w:t xml:space="preserve"> number of times?</w:t>
      </w:r>
    </w:p>
    <w:p w14:paraId="58A2BBE4" w14:textId="77777777" w:rsidR="00A925DC" w:rsidRDefault="00A925DC" w:rsidP="00A925DC">
      <w:pPr>
        <w:pStyle w:val="ListParagraph"/>
        <w:numPr>
          <w:ilvl w:val="0"/>
          <w:numId w:val="4"/>
        </w:numPr>
      </w:pPr>
      <w:r>
        <w:t xml:space="preserve">How </w:t>
      </w:r>
      <w:proofErr w:type="spellStart"/>
      <w:r>
        <w:t>Cx’s</w:t>
      </w:r>
      <w:proofErr w:type="spellEnd"/>
      <w:r>
        <w:t xml:space="preserve"> comments reflect quality and products choice?</w:t>
      </w:r>
    </w:p>
    <w:p w14:paraId="5ABF2E49" w14:textId="0DB5DE0B" w:rsidR="00837706" w:rsidRDefault="00FB22DF" w:rsidP="00837706">
      <w:pPr>
        <w:pStyle w:val="ListParagraph"/>
        <w:numPr>
          <w:ilvl w:val="1"/>
          <w:numId w:val="4"/>
        </w:numPr>
      </w:pPr>
      <w:r w:rsidRPr="00FB22DF">
        <w:t xml:space="preserve">R&amp;R Data </w:t>
      </w:r>
      <w:proofErr w:type="gramStart"/>
      <w:r w:rsidRPr="00FB22DF">
        <w:t>2020.xls</w:t>
      </w:r>
      <w:r>
        <w:rPr>
          <w:rFonts w:hint="eastAsia"/>
          <w:lang w:eastAsia="zh-CN"/>
        </w:rPr>
        <w:t>x</w:t>
      </w:r>
      <w:r>
        <w:t xml:space="preserve">  -</w:t>
      </w:r>
      <w:proofErr w:type="gramEnd"/>
      <w:r>
        <w:t xml:space="preserve"> how to determine the </w:t>
      </w:r>
      <w:proofErr w:type="spellStart"/>
      <w:r>
        <w:t>satisfication</w:t>
      </w:r>
      <w:proofErr w:type="spellEnd"/>
      <w:r>
        <w:t>? By ranking</w:t>
      </w:r>
      <w:r w:rsidR="00BE774D">
        <w:t xml:space="preserve"> I guess, and extract key words</w:t>
      </w:r>
    </w:p>
    <w:p w14:paraId="3B9E693C" w14:textId="3A7CBA1B" w:rsidR="00DD24FA" w:rsidRDefault="00DD24FA" w:rsidP="00DD24FA">
      <w:pPr>
        <w:pStyle w:val="ListParagraph"/>
        <w:numPr>
          <w:ilvl w:val="2"/>
          <w:numId w:val="4"/>
        </w:numPr>
      </w:pPr>
      <w:r>
        <w:rPr>
          <w:lang w:eastAsia="zh-CN"/>
        </w:rPr>
        <w:t>Ranking: how good</w:t>
      </w:r>
    </w:p>
    <w:p w14:paraId="37258865" w14:textId="2CE5A237" w:rsidR="00DD24FA" w:rsidRDefault="00DD24FA" w:rsidP="00DD24FA">
      <w:pPr>
        <w:pStyle w:val="ListParagraph"/>
        <w:numPr>
          <w:ilvl w:val="2"/>
          <w:numId w:val="4"/>
        </w:numPr>
      </w:pPr>
      <w:r>
        <w:rPr>
          <w:lang w:eastAsia="zh-CN"/>
        </w:rPr>
        <w:t>Business &amp; Brand: what is good</w:t>
      </w:r>
    </w:p>
    <w:p w14:paraId="3A3CD5ED" w14:textId="40C364DA" w:rsidR="00DD24FA" w:rsidRDefault="00DD24FA" w:rsidP="00DD24FA">
      <w:pPr>
        <w:pStyle w:val="ListParagraph"/>
        <w:numPr>
          <w:ilvl w:val="2"/>
          <w:numId w:val="4"/>
        </w:numPr>
      </w:pPr>
    </w:p>
    <w:p w14:paraId="09A24EE7" w14:textId="760EED25" w:rsidR="00A925DC" w:rsidRDefault="00A925DC" w:rsidP="00A925DC">
      <w:pPr>
        <w:pStyle w:val="ListParagraph"/>
        <w:numPr>
          <w:ilvl w:val="0"/>
          <w:numId w:val="4"/>
        </w:numPr>
      </w:pPr>
      <w:r>
        <w:t xml:space="preserve">External factor: competitor </w:t>
      </w:r>
      <w:proofErr w:type="spellStart"/>
      <w:r>
        <w:t>substitues</w:t>
      </w:r>
      <w:proofErr w:type="spellEnd"/>
    </w:p>
    <w:p w14:paraId="7C62AEA3" w14:textId="53696CF4" w:rsidR="00D34EA7" w:rsidRDefault="00FD4D29" w:rsidP="00D34EA7">
      <w:pPr>
        <w:pStyle w:val="ListParagraph"/>
        <w:numPr>
          <w:ilvl w:val="0"/>
          <w:numId w:val="4"/>
        </w:numPr>
      </w:pPr>
      <w:r w:rsidRPr="00FD4D29">
        <w:t>wants recommendation</w:t>
      </w:r>
    </w:p>
    <w:p w14:paraId="392544C9" w14:textId="21FD599A" w:rsidR="00D34EA7" w:rsidRDefault="00D34EA7" w:rsidP="00D34EA7">
      <w:pPr>
        <w:pStyle w:val="ListParagraph"/>
        <w:numPr>
          <w:ilvl w:val="0"/>
          <w:numId w:val="4"/>
        </w:numPr>
      </w:pPr>
      <w:r>
        <w:t xml:space="preserve">go to </w:t>
      </w:r>
      <w:proofErr w:type="spellStart"/>
      <w:r>
        <w:t>github</w:t>
      </w:r>
      <w:proofErr w:type="spellEnd"/>
    </w:p>
    <w:p w14:paraId="5CEE2B0B" w14:textId="77777777" w:rsidR="00837706" w:rsidRDefault="00837706" w:rsidP="00D34EA7">
      <w:pPr>
        <w:pStyle w:val="ListParagraph"/>
        <w:numPr>
          <w:ilvl w:val="0"/>
          <w:numId w:val="4"/>
        </w:numPr>
      </w:pPr>
    </w:p>
    <w:sectPr w:rsidR="00837706">
      <w:head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Clare Ruan" w:date="2022-11-04T11:24:00Z" w:initials="CR">
    <w:p w14:paraId="629EEFAD" w14:textId="559C38E6" w:rsidR="00710C92" w:rsidRDefault="00710C92">
      <w:pPr>
        <w:pStyle w:val="CommentText"/>
        <w:rPr>
          <w:lang w:eastAsia="zh-CN"/>
        </w:rPr>
      </w:pPr>
      <w:r>
        <w:rPr>
          <w:rStyle w:val="CommentReference"/>
        </w:rPr>
        <w:annotationRef/>
      </w:r>
      <w:r>
        <w:rPr>
          <w:rFonts w:hint="eastAsia"/>
          <w:lang w:eastAsia="zh-CN"/>
        </w:rPr>
        <w:t>网上有没有类似行业的</w:t>
      </w:r>
      <w:r w:rsidR="007E219D">
        <w:rPr>
          <w:rFonts w:hint="eastAsia"/>
          <w:lang w:eastAsia="zh-CN"/>
        </w:rPr>
        <w:t>report</w:t>
      </w:r>
      <w:r w:rsidR="007E219D">
        <w:rPr>
          <w:lang w:eastAsia="zh-CN"/>
        </w:rPr>
        <w:t>?</w:t>
      </w:r>
    </w:p>
  </w:comment>
  <w:comment w:id="1" w:author="Clare Ruan" w:date="2022-11-04T11:19:00Z" w:initials="CR">
    <w:p w14:paraId="17D3E336" w14:textId="77777777" w:rsidR="00B03D95" w:rsidRDefault="00B03D95">
      <w:pPr>
        <w:pStyle w:val="CommentText"/>
      </w:pPr>
      <w:r>
        <w:rPr>
          <w:rStyle w:val="CommentReference"/>
        </w:rPr>
        <w:annotationRef/>
      </w:r>
      <w:r w:rsidR="00E50A1B">
        <w:t xml:space="preserve">Has our call centre </w:t>
      </w:r>
      <w:proofErr w:type="gramStart"/>
      <w:r w:rsidR="00E50A1B">
        <w:t>respond</w:t>
      </w:r>
      <w:proofErr w:type="gramEnd"/>
      <w:r w:rsidR="00E50A1B">
        <w:t xml:space="preserve"> – resolve </w:t>
      </w:r>
      <w:proofErr w:type="spellStart"/>
      <w:r w:rsidR="00E50A1B">
        <w:t>cx’s</w:t>
      </w:r>
      <w:proofErr w:type="spellEnd"/>
      <w:r w:rsidR="002E1E23">
        <w:t xml:space="preserve"> request?</w:t>
      </w:r>
    </w:p>
    <w:p w14:paraId="34F69B92" w14:textId="245EBB93" w:rsidR="000B3EF4" w:rsidRDefault="000B3EF4">
      <w:pPr>
        <w:pStyle w:val="CommentText"/>
      </w:pPr>
      <w:r>
        <w:t>How is the customer service attitude?</w:t>
      </w:r>
    </w:p>
  </w:comment>
  <w:comment w:id="2" w:author="Clare Ruan" w:date="2022-11-04T11:24:00Z" w:initials="CR">
    <w:p w14:paraId="653FB1DC" w14:textId="6DC43901" w:rsidR="007E219D" w:rsidRDefault="007E219D">
      <w:pPr>
        <w:pStyle w:val="CommentText"/>
      </w:pPr>
      <w:r>
        <w:rPr>
          <w:rStyle w:val="CommentReference"/>
        </w:rPr>
        <w:annotationRef/>
      </w:r>
      <w:r w:rsidR="00063B65">
        <w:t xml:space="preserve">2. </w:t>
      </w:r>
      <w:r>
        <w:t>Among all channels in omni</w:t>
      </w:r>
      <w:r w:rsidR="00593A2B">
        <w:t xml:space="preserve"> strategy, which channel cs provides the quickest response? </w:t>
      </w:r>
      <w:r w:rsidR="00223403">
        <w:t>Better resolve rate? Most # of tickets cx opened? Best cx experience</w:t>
      </w:r>
      <w:r w:rsidR="000B70CB">
        <w:t>?</w:t>
      </w:r>
      <w:r w:rsidR="003B0D14">
        <w:t xml:space="preserve"> Which product are mentioned </w:t>
      </w:r>
      <w:proofErr w:type="gramStart"/>
      <w:r w:rsidR="003B0D14">
        <w:t>the most</w:t>
      </w:r>
      <w:proofErr w:type="gramEnd"/>
      <w:r w:rsidR="00D40BCA">
        <w:t xml:space="preserve"> number of times?</w:t>
      </w:r>
    </w:p>
  </w:comment>
  <w:comment w:id="3" w:author="Clare Ruan" w:date="2022-11-04T11:17:00Z" w:initials="CR">
    <w:p w14:paraId="22B63715" w14:textId="7121CF29" w:rsidR="00BA05D0" w:rsidRDefault="00BA05D0" w:rsidP="00AA2CDB">
      <w:pPr>
        <w:pStyle w:val="CommentText"/>
        <w:numPr>
          <w:ilvl w:val="0"/>
          <w:numId w:val="2"/>
        </w:numPr>
      </w:pPr>
      <w:r>
        <w:rPr>
          <w:rStyle w:val="CommentReference"/>
        </w:rPr>
        <w:annotationRef/>
      </w:r>
      <w:r>
        <w:t>Time-series trend</w:t>
      </w:r>
      <w:r w:rsidR="00B03D95">
        <w:t xml:space="preserve"> on sales, is there seasonality?</w:t>
      </w:r>
    </w:p>
  </w:comment>
  <w:comment w:id="4" w:author="Clare Ruan" w:date="2022-11-04T11:17:00Z" w:initials="CR">
    <w:p w14:paraId="03F41FAD" w14:textId="2615B808" w:rsidR="00BA05D0" w:rsidRDefault="00BA05D0" w:rsidP="00063B65">
      <w:pPr>
        <w:pStyle w:val="CommentText"/>
        <w:numPr>
          <w:ilvl w:val="0"/>
          <w:numId w:val="2"/>
        </w:numPr>
      </w:pPr>
      <w:r>
        <w:rPr>
          <w:rStyle w:val="CommentReference"/>
        </w:rPr>
        <w:annotationRef/>
      </w:r>
      <w:r w:rsidR="009F4BC5">
        <w:t xml:space="preserve">How </w:t>
      </w:r>
      <w:proofErr w:type="spellStart"/>
      <w:r w:rsidR="009F4BC5">
        <w:t>Cx’s</w:t>
      </w:r>
      <w:proofErr w:type="spellEnd"/>
      <w:r w:rsidR="009F4BC5">
        <w:t xml:space="preserve"> comments</w:t>
      </w:r>
      <w:r w:rsidR="00800677">
        <w:t xml:space="preserve"> reflect quality and products choice?</w:t>
      </w:r>
    </w:p>
    <w:p w14:paraId="3E25BF88" w14:textId="05EED0DF" w:rsidR="00800677" w:rsidRDefault="00800677">
      <w:pPr>
        <w:pStyle w:val="CommentText"/>
      </w:pPr>
      <w:r>
        <w:t xml:space="preserve">External factor: competitor </w:t>
      </w:r>
      <w:proofErr w:type="spellStart"/>
      <w:r>
        <w:t>substitues</w:t>
      </w:r>
      <w:proofErr w:type="spellEnd"/>
    </w:p>
  </w:comment>
  <w:comment w:id="5" w:author="Clare Ruan" w:date="2022-11-04T11:16:00Z" w:initials="CR">
    <w:p w14:paraId="6F0CCAB7" w14:textId="1823E52B" w:rsidR="007A4079" w:rsidRDefault="007A4079">
      <w:pPr>
        <w:pStyle w:val="CommentText"/>
      </w:pPr>
      <w:r>
        <w:rPr>
          <w:rStyle w:val="CommentReference"/>
        </w:rPr>
        <w:annotationRef/>
      </w:r>
      <w:r w:rsidR="00063B65">
        <w:t>four</w:t>
      </w:r>
      <w:r w:rsidR="003449D5">
        <w:t xml:space="preserve"> Different product line, 1 quality and production </w:t>
      </w:r>
      <w:proofErr w:type="spellStart"/>
      <w:r w:rsidR="003449D5">
        <w:t>vp</w:t>
      </w:r>
      <w:proofErr w:type="spellEnd"/>
    </w:p>
  </w:comment>
  <w:comment w:id="6" w:author="Clare Ruan" w:date="2022-11-07T10:24:00Z" w:initials="CR">
    <w:p w14:paraId="455B3AED" w14:textId="6F8A33D5" w:rsidR="00423F24" w:rsidRDefault="00423F24">
      <w:pPr>
        <w:pStyle w:val="CommentText"/>
      </w:pPr>
      <w:r>
        <w:rPr>
          <w:rStyle w:val="CommentReference"/>
        </w:rPr>
        <w:annotationRef/>
      </w:r>
      <w:r>
        <w:t>PPT!!!!!!</w:t>
      </w:r>
    </w:p>
  </w:comment>
  <w:comment w:id="7" w:author="Clare Ruan" w:date="2022-11-04T11:29:00Z" w:initials="CR">
    <w:p w14:paraId="341B654F" w14:textId="4CAE05D9" w:rsidR="00063B65" w:rsidRDefault="00063B65">
      <w:pPr>
        <w:pStyle w:val="CommentText"/>
      </w:pPr>
      <w:r>
        <w:rPr>
          <w:rStyle w:val="CommentReference"/>
        </w:rPr>
        <w:annotationRef/>
      </w:r>
      <w:r>
        <w:t>wants recommendation</w:t>
      </w:r>
    </w:p>
  </w:comment>
  <w:comment w:id="8" w:author="Clare Ruan" w:date="2022-11-04T11:29:00Z" w:initials="CR">
    <w:p w14:paraId="1CB983BC" w14:textId="76A6F856" w:rsidR="00F82975" w:rsidRDefault="00F82975" w:rsidP="00F82975">
      <w:pPr>
        <w:pStyle w:val="CommentText"/>
        <w:numPr>
          <w:ilvl w:val="0"/>
          <w:numId w:val="3"/>
        </w:numPr>
      </w:pPr>
      <w:r>
        <w:rPr>
          <w:rStyle w:val="CommentReference"/>
        </w:rPr>
        <w:annotationRef/>
      </w:r>
      <w:r>
        <w:t>Specify assumption</w:t>
      </w:r>
    </w:p>
  </w:comment>
  <w:comment w:id="9" w:author="Clare Ruan" w:date="2022-11-07T10:28:00Z" w:initials="CR">
    <w:p w14:paraId="211EDDB2" w14:textId="2764AEFF" w:rsidR="00121DF9" w:rsidRDefault="00121DF9">
      <w:pPr>
        <w:pStyle w:val="CommentText"/>
      </w:pPr>
      <w:r>
        <w:rPr>
          <w:rStyle w:val="CommentReference"/>
        </w:rPr>
        <w:annotationRef/>
      </w:r>
      <w:r>
        <w:rPr>
          <w:rFonts w:hint="eastAsia"/>
          <w:lang w:eastAsia="zh-CN"/>
        </w:rPr>
        <w:t>这个</w:t>
      </w:r>
      <w:r>
        <w:rPr>
          <w:rFonts w:hint="eastAsia"/>
          <w:lang w:eastAsia="zh-CN"/>
        </w:rPr>
        <w:t>project</w:t>
      </w:r>
      <w:r>
        <w:t xml:space="preserve"> 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staging</w:t>
      </w:r>
      <w:r w:rsidR="00622DE6">
        <w:rPr>
          <w:rFonts w:hint="eastAsia"/>
          <w:lang w:eastAsia="zh-CN"/>
        </w:rPr>
        <w:t>在哪里？</w:t>
      </w:r>
      <w:r w:rsidR="00077E15">
        <w:rPr>
          <w:rFonts w:hint="eastAsia"/>
          <w:lang w:eastAsia="zh-CN"/>
        </w:rPr>
        <w:t>one</w:t>
      </w:r>
      <w:r w:rsidR="00077E15">
        <w:t xml:space="preserve"> drive </w:t>
      </w:r>
      <w:r w:rsidR="00077E15">
        <w:rPr>
          <w:rFonts w:hint="eastAsia"/>
          <w:lang w:eastAsia="zh-CN"/>
        </w:rPr>
        <w:t>folder</w:t>
      </w:r>
      <w:r w:rsidR="00077E15">
        <w:rPr>
          <w:rFonts w:hint="eastAsia"/>
          <w:lang w:eastAsia="zh-CN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29EEFAD" w15:done="0"/>
  <w15:commentEx w15:paraId="34F69B92" w15:done="0"/>
  <w15:commentEx w15:paraId="653FB1DC" w15:done="0"/>
  <w15:commentEx w15:paraId="22B63715" w15:done="0"/>
  <w15:commentEx w15:paraId="3E25BF88" w15:done="0"/>
  <w15:commentEx w15:paraId="6F0CCAB7" w15:done="0"/>
  <w15:commentEx w15:paraId="455B3AED" w15:done="0"/>
  <w15:commentEx w15:paraId="341B654F" w15:done="0"/>
  <w15:commentEx w15:paraId="1CB983BC" w15:done="0"/>
  <w15:commentEx w15:paraId="211EDDB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0F74D2" w16cex:dateUtc="2022-11-04T15:24:00Z"/>
  <w16cex:commentExtensible w16cex:durableId="270F73C3" w16cex:dateUtc="2022-11-04T15:19:00Z"/>
  <w16cex:commentExtensible w16cex:durableId="270F74F3" w16cex:dateUtc="2022-11-04T15:24:00Z"/>
  <w16cex:commentExtensible w16cex:durableId="270F732E" w16cex:dateUtc="2022-11-04T15:17:00Z"/>
  <w16cex:commentExtensible w16cex:durableId="270F7342" w16cex:dateUtc="2022-11-04T15:17:00Z"/>
  <w16cex:commentExtensible w16cex:durableId="270F72F5" w16cex:dateUtc="2022-11-04T15:16:00Z"/>
  <w16cex:commentExtensible w16cex:durableId="27135B68" w16cex:dateUtc="2022-11-07T15:24:00Z"/>
  <w16cex:commentExtensible w16cex:durableId="270F7608" w16cex:dateUtc="2022-11-04T15:29:00Z"/>
  <w16cex:commentExtensible w16cex:durableId="270F761B" w16cex:dateUtc="2022-11-04T15:29:00Z"/>
  <w16cex:commentExtensible w16cex:durableId="27135C4A" w16cex:dateUtc="2022-11-07T15:2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29EEFAD" w16cid:durableId="270F74D2"/>
  <w16cid:commentId w16cid:paraId="34F69B92" w16cid:durableId="270F73C3"/>
  <w16cid:commentId w16cid:paraId="653FB1DC" w16cid:durableId="270F74F3"/>
  <w16cid:commentId w16cid:paraId="22B63715" w16cid:durableId="270F732E"/>
  <w16cid:commentId w16cid:paraId="3E25BF88" w16cid:durableId="270F7342"/>
  <w16cid:commentId w16cid:paraId="6F0CCAB7" w16cid:durableId="270F72F5"/>
  <w16cid:commentId w16cid:paraId="455B3AED" w16cid:durableId="27135B68"/>
  <w16cid:commentId w16cid:paraId="341B654F" w16cid:durableId="270F7608"/>
  <w16cid:commentId w16cid:paraId="1CB983BC" w16cid:durableId="270F761B"/>
  <w16cid:commentId w16cid:paraId="211EDDB2" w16cid:durableId="27135C4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E7987" w14:textId="77777777" w:rsidR="004238AB" w:rsidRDefault="004238AB" w:rsidP="00891815">
      <w:r>
        <w:separator/>
      </w:r>
    </w:p>
  </w:endnote>
  <w:endnote w:type="continuationSeparator" w:id="0">
    <w:p w14:paraId="3C570FAC" w14:textId="77777777" w:rsidR="004238AB" w:rsidRDefault="004238AB" w:rsidP="00891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E9D1D" w14:textId="77777777" w:rsidR="004238AB" w:rsidRDefault="004238AB" w:rsidP="00891815">
      <w:r>
        <w:separator/>
      </w:r>
    </w:p>
  </w:footnote>
  <w:footnote w:type="continuationSeparator" w:id="0">
    <w:p w14:paraId="3CED6A88" w14:textId="77777777" w:rsidR="004238AB" w:rsidRDefault="004238AB" w:rsidP="008918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635C3D" w14:textId="77777777" w:rsidR="008D70FB" w:rsidRDefault="008D70FB">
    <w:pPr>
      <w:pStyle w:val="Header"/>
    </w:pPr>
    <w:r w:rsidRPr="009563D4">
      <w:rPr>
        <w:noProof/>
        <w:lang w:eastAsia="en-CA"/>
      </w:rPr>
      <w:drawing>
        <wp:anchor distT="0" distB="0" distL="114300" distR="114300" simplePos="0" relativeHeight="251659264" behindDoc="0" locked="0" layoutInCell="1" allowOverlap="1" wp14:anchorId="1860E889" wp14:editId="58C58EEF">
          <wp:simplePos x="0" y="0"/>
          <wp:positionH relativeFrom="margin">
            <wp:posOffset>-57150</wp:posOffset>
          </wp:positionH>
          <wp:positionV relativeFrom="paragraph">
            <wp:posOffset>-13335</wp:posOffset>
          </wp:positionV>
          <wp:extent cx="1939140" cy="820800"/>
          <wp:effectExtent l="0" t="0" r="4445" b="0"/>
          <wp:wrapNone/>
          <wp:docPr id="8" name="Picture 8" descr="P:\IMAGES\GOOD FOOD GOOD LIFE\2015_LOGOS\2015 Nestlé Corporate Hor. GFGL_P430\2015 Nestlé Corporate Hor. GFGL_P430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P:\IMAGES\GOOD FOOD GOOD LIFE\2015_LOGOS\2015 Nestlé Corporate Hor. GFGL_P430\2015 Nestlé Corporate Hor. GFGL_P430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39140" cy="820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2A3D3EC" w14:textId="77777777" w:rsidR="008D70FB" w:rsidRDefault="008D70F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42D3A"/>
    <w:multiLevelType w:val="hybridMultilevel"/>
    <w:tmpl w:val="9F4A6D92"/>
    <w:lvl w:ilvl="0" w:tplc="CBE48CD0">
      <w:start w:val="1"/>
      <w:numFmt w:val="decimal"/>
      <w:lvlText w:val="%1."/>
      <w:lvlJc w:val="left"/>
      <w:pPr>
        <w:ind w:left="720" w:hanging="360"/>
      </w:pPr>
      <w:rPr>
        <w:rFonts w:asciiTheme="minorEastAsia" w:eastAsiaTheme="minorEastAsia" w:hAnsiTheme="minorEastAsia"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51133E"/>
    <w:multiLevelType w:val="hybridMultilevel"/>
    <w:tmpl w:val="7BC4997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684333"/>
    <w:multiLevelType w:val="hybridMultilevel"/>
    <w:tmpl w:val="D39EFF8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633429"/>
    <w:multiLevelType w:val="hybridMultilevel"/>
    <w:tmpl w:val="12188AB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9E259D"/>
    <w:multiLevelType w:val="hybridMultilevel"/>
    <w:tmpl w:val="B3D0CB34"/>
    <w:lvl w:ilvl="0" w:tplc="10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AB68C0"/>
    <w:multiLevelType w:val="hybridMultilevel"/>
    <w:tmpl w:val="484A9C7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7402882">
    <w:abstractNumId w:val="0"/>
  </w:num>
  <w:num w:numId="2" w16cid:durableId="551312113">
    <w:abstractNumId w:val="5"/>
  </w:num>
  <w:num w:numId="3" w16cid:durableId="1132359038">
    <w:abstractNumId w:val="4"/>
  </w:num>
  <w:num w:numId="4" w16cid:durableId="143280385">
    <w:abstractNumId w:val="2"/>
  </w:num>
  <w:num w:numId="5" w16cid:durableId="996105115">
    <w:abstractNumId w:val="3"/>
  </w:num>
  <w:num w:numId="6" w16cid:durableId="1483622329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Clare Ruan">
    <w15:presenceInfo w15:providerId="Windows Live" w15:userId="4ac95e28f469dc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815"/>
    <w:rsid w:val="0002098F"/>
    <w:rsid w:val="00041383"/>
    <w:rsid w:val="0005445E"/>
    <w:rsid w:val="00054CF8"/>
    <w:rsid w:val="00063B65"/>
    <w:rsid w:val="0007291E"/>
    <w:rsid w:val="00077E15"/>
    <w:rsid w:val="000B16DB"/>
    <w:rsid w:val="000B2D02"/>
    <w:rsid w:val="000B3E61"/>
    <w:rsid w:val="000B3EF4"/>
    <w:rsid w:val="000B70CB"/>
    <w:rsid w:val="00121DF9"/>
    <w:rsid w:val="00156906"/>
    <w:rsid w:val="001838C9"/>
    <w:rsid w:val="001B3758"/>
    <w:rsid w:val="001E1BB6"/>
    <w:rsid w:val="001E55BB"/>
    <w:rsid w:val="00223403"/>
    <w:rsid w:val="002263DC"/>
    <w:rsid w:val="00250D5E"/>
    <w:rsid w:val="002B6D7A"/>
    <w:rsid w:val="002E1E23"/>
    <w:rsid w:val="003279B7"/>
    <w:rsid w:val="003449D5"/>
    <w:rsid w:val="00360BA7"/>
    <w:rsid w:val="003635F6"/>
    <w:rsid w:val="00366522"/>
    <w:rsid w:val="003B0D14"/>
    <w:rsid w:val="004117C9"/>
    <w:rsid w:val="004156AE"/>
    <w:rsid w:val="004238AB"/>
    <w:rsid w:val="00423F24"/>
    <w:rsid w:val="00475225"/>
    <w:rsid w:val="004B3018"/>
    <w:rsid w:val="005158BA"/>
    <w:rsid w:val="005712F7"/>
    <w:rsid w:val="00593A2B"/>
    <w:rsid w:val="00622DE6"/>
    <w:rsid w:val="006A401E"/>
    <w:rsid w:val="006B0564"/>
    <w:rsid w:val="006F6BFE"/>
    <w:rsid w:val="00710C92"/>
    <w:rsid w:val="007527AB"/>
    <w:rsid w:val="007709B7"/>
    <w:rsid w:val="00771A77"/>
    <w:rsid w:val="00790B2A"/>
    <w:rsid w:val="007A4079"/>
    <w:rsid w:val="007C2DB4"/>
    <w:rsid w:val="007E219D"/>
    <w:rsid w:val="00800677"/>
    <w:rsid w:val="00801A91"/>
    <w:rsid w:val="00837706"/>
    <w:rsid w:val="00837F01"/>
    <w:rsid w:val="00891815"/>
    <w:rsid w:val="008D70FB"/>
    <w:rsid w:val="008E321C"/>
    <w:rsid w:val="009523EA"/>
    <w:rsid w:val="009E640F"/>
    <w:rsid w:val="009F4BC5"/>
    <w:rsid w:val="00A925DC"/>
    <w:rsid w:val="00AA2CDB"/>
    <w:rsid w:val="00B03D95"/>
    <w:rsid w:val="00B13D8A"/>
    <w:rsid w:val="00BA05D0"/>
    <w:rsid w:val="00BC0137"/>
    <w:rsid w:val="00BE774D"/>
    <w:rsid w:val="00C30ED5"/>
    <w:rsid w:val="00C6534B"/>
    <w:rsid w:val="00C725F7"/>
    <w:rsid w:val="00C87B90"/>
    <w:rsid w:val="00CC6E80"/>
    <w:rsid w:val="00CC75B5"/>
    <w:rsid w:val="00CE431B"/>
    <w:rsid w:val="00D33199"/>
    <w:rsid w:val="00D34EA7"/>
    <w:rsid w:val="00D40BCA"/>
    <w:rsid w:val="00D445BF"/>
    <w:rsid w:val="00D60F1B"/>
    <w:rsid w:val="00D67087"/>
    <w:rsid w:val="00DD24FA"/>
    <w:rsid w:val="00E50A1B"/>
    <w:rsid w:val="00E941D3"/>
    <w:rsid w:val="00EB52EA"/>
    <w:rsid w:val="00F82975"/>
    <w:rsid w:val="00FA0D47"/>
    <w:rsid w:val="00FB22DF"/>
    <w:rsid w:val="00FD4921"/>
    <w:rsid w:val="00FD4D29"/>
    <w:rsid w:val="00FD5835"/>
    <w:rsid w:val="4AA663B7"/>
    <w:rsid w:val="6D1311D7"/>
    <w:rsid w:val="73000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1F422A"/>
  <w15:chartTrackingRefBased/>
  <w15:docId w15:val="{BDB54023-1BC7-409E-909C-7E85A12A0E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815"/>
    <w:pPr>
      <w:spacing w:after="0" w:line="240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70F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70FB"/>
    <w:rPr>
      <w:rFonts w:ascii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8D70F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70FB"/>
    <w:rPr>
      <w:rFonts w:ascii="Calibri" w:hAnsi="Calibri" w:cs="Calibri"/>
    </w:rPr>
  </w:style>
  <w:style w:type="paragraph" w:styleId="ListParagraph">
    <w:name w:val="List Paragraph"/>
    <w:basedOn w:val="Normal"/>
    <w:uiPriority w:val="34"/>
    <w:qFormat/>
    <w:rsid w:val="0002098F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A407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407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4079"/>
    <w:rPr>
      <w:rFonts w:ascii="Calibri" w:hAnsi="Calibri" w:cs="Calibri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40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4079"/>
    <w:rPr>
      <w:rFonts w:ascii="Calibri" w:hAnsi="Calibri" w:cs="Calibr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17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af0d501b-e3a7-4d1b-846e-61baa174123a">M6YR6YYP2R6A-999441172-7078</_dlc_DocId>
    <_dlc_DocIdUrl xmlns="af0d501b-e3a7-4d1b-846e-61baa174123a">
      <Url>https://nestle.sharepoint.com/teams/cxreporting/_layouts/15/DocIdRedir.aspx?ID=M6YR6YYP2R6A-999441172-7078</Url>
      <Description>M6YR6YYP2R6A-999441172-7078</Description>
    </_dlc_DocIdUrl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04BC43CF996B409F81EEA6D537CFCF" ma:contentTypeVersion="13" ma:contentTypeDescription="Create a new document." ma:contentTypeScope="" ma:versionID="f2289b5218de7608bf9e2aa55f8ee173">
  <xsd:schema xmlns:xsd="http://www.w3.org/2001/XMLSchema" xmlns:xs="http://www.w3.org/2001/XMLSchema" xmlns:p="http://schemas.microsoft.com/office/2006/metadata/properties" xmlns:ns2="af0d501b-e3a7-4d1b-846e-61baa174123a" xmlns:ns3="07d441a9-74bd-42ab-935f-c22e17e90ef9" targetNamespace="http://schemas.microsoft.com/office/2006/metadata/properties" ma:root="true" ma:fieldsID="a3f62d59f9a1e08989de7a7fb9874ca2" ns2:_="" ns3:_="">
    <xsd:import namespace="af0d501b-e3a7-4d1b-846e-61baa174123a"/>
    <xsd:import namespace="07d441a9-74bd-42ab-935f-c22e17e90ef9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2:SharedWithUsers" minOccurs="0"/>
                <xsd:element ref="ns2:SharedWithDetail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0d501b-e3a7-4d1b-846e-61baa174123a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d441a9-74bd-42ab-935f-c22e17e90e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4589E1B3-FD15-492A-958A-032A6C74C59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08421A-406C-4742-9E60-1CEFFFD3EC3B}">
  <ds:schemaRefs>
    <ds:schemaRef ds:uri="http://schemas.microsoft.com/office/2006/metadata/properties"/>
    <ds:schemaRef ds:uri="http://schemas.microsoft.com/office/infopath/2007/PartnerControls"/>
    <ds:schemaRef ds:uri="af0d501b-e3a7-4d1b-846e-61baa174123a"/>
  </ds:schemaRefs>
</ds:datastoreItem>
</file>

<file path=customXml/itemProps3.xml><?xml version="1.0" encoding="utf-8"?>
<ds:datastoreItem xmlns:ds="http://schemas.openxmlformats.org/officeDocument/2006/customXml" ds:itemID="{878EA2B9-C002-45D0-AABB-C51B0F87C0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0d501b-e3a7-4d1b-846e-61baa174123a"/>
    <ds:schemaRef ds:uri="07d441a9-74bd-42ab-935f-c22e17e90ef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50FC106-6FEE-42AC-B4BE-A86D64519C55}">
  <ds:schemaRefs>
    <ds:schemaRef ds:uri="http://schemas.microsoft.com/sharepoint/event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</Pages>
  <Words>481</Words>
  <Characters>2748</Characters>
  <Application>Microsoft Office Word</Application>
  <DocSecurity>0</DocSecurity>
  <Lines>22</Lines>
  <Paragraphs>6</Paragraphs>
  <ScaleCrop>false</ScaleCrop>
  <Company>Nestle</Company>
  <LinksUpToDate>false</LinksUpToDate>
  <CharactersWithSpaces>3223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Marica,Ana,NORTH YORK,MRKT - Consumer Centricity</dc:creator>
  <cp:keywords/>
  <dc:description/>
  <cp:lastModifiedBy>Clare Ruan</cp:lastModifiedBy>
  <cp:revision>88</cp:revision>
  <dcterms:created xsi:type="dcterms:W3CDTF">2019-05-16T13:12:00Z</dcterms:created>
  <dcterms:modified xsi:type="dcterms:W3CDTF">2022-11-08T17:27:00Z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ada0a2f-b917-4d51-b0d0-d418a10c8b23_Enabled">
    <vt:lpwstr>True</vt:lpwstr>
  </property>
  <property fmtid="{D5CDD505-2E9C-101B-9397-08002B2CF9AE}" pid="3" name="MSIP_Label_1ada0a2f-b917-4d51-b0d0-d418a10c8b23_SiteId">
    <vt:lpwstr>12a3af23-a769-4654-847f-958f3d479f4a</vt:lpwstr>
  </property>
  <property fmtid="{D5CDD505-2E9C-101B-9397-08002B2CF9AE}" pid="4" name="MSIP_Label_1ada0a2f-b917-4d51-b0d0-d418a10c8b23_Owner">
    <vt:lpwstr>Ana.Marica@ca.nestle.com</vt:lpwstr>
  </property>
  <property fmtid="{D5CDD505-2E9C-101B-9397-08002B2CF9AE}" pid="5" name="MSIP_Label_1ada0a2f-b917-4d51-b0d0-d418a10c8b23_SetDate">
    <vt:lpwstr>2019-04-23T20:23:13.8476380Z</vt:lpwstr>
  </property>
  <property fmtid="{D5CDD505-2E9C-101B-9397-08002B2CF9AE}" pid="6" name="MSIP_Label_1ada0a2f-b917-4d51-b0d0-d418a10c8b23_Name">
    <vt:lpwstr>General Use</vt:lpwstr>
  </property>
  <property fmtid="{D5CDD505-2E9C-101B-9397-08002B2CF9AE}" pid="7" name="MSIP_Label_1ada0a2f-b917-4d51-b0d0-d418a10c8b23_Application">
    <vt:lpwstr>Microsoft Azure Information Protection</vt:lpwstr>
  </property>
  <property fmtid="{D5CDD505-2E9C-101B-9397-08002B2CF9AE}" pid="8" name="MSIP_Label_1ada0a2f-b917-4d51-b0d0-d418a10c8b23_Extended_MSFT_Method">
    <vt:lpwstr>Automatic</vt:lpwstr>
  </property>
  <property fmtid="{D5CDD505-2E9C-101B-9397-08002B2CF9AE}" pid="9" name="Sensitivity">
    <vt:lpwstr>General Use</vt:lpwstr>
  </property>
  <property fmtid="{D5CDD505-2E9C-101B-9397-08002B2CF9AE}" pid="10" name="ContentTypeId">
    <vt:lpwstr>0x0101006704BC43CF996B409F81EEA6D537CFCF</vt:lpwstr>
  </property>
  <property fmtid="{D5CDD505-2E9C-101B-9397-08002B2CF9AE}" pid="11" name="_dlc_DocIdItemGuid">
    <vt:lpwstr>30ea4653-e48a-4897-8c21-6ff8ec57b6e1</vt:lpwstr>
  </property>
</Properties>
</file>