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73DD" w14:textId="01550F7E" w:rsidR="00DE0E61" w:rsidRPr="00ED66FE" w:rsidRDefault="00ED66FE">
      <w:pPr>
        <w:rPr>
          <w:b/>
          <w:bCs/>
        </w:rPr>
      </w:pPr>
      <w:r w:rsidRPr="00ED66FE">
        <w:rPr>
          <w:b/>
          <w:bCs/>
        </w:rPr>
        <w:t>Overview</w:t>
      </w:r>
    </w:p>
    <w:p w14:paraId="37400660" w14:textId="443D7D03" w:rsidR="00ED66FE" w:rsidRDefault="00ED66FE">
      <w:r>
        <w:t>This analysis aims to help Alphabet Soup determine whether or not applicants for funding will be successful based on the data and circumstances surrounding previous investments.</w:t>
      </w:r>
      <w:r w:rsidR="00C77465">
        <w:t xml:space="preserve"> With a deep learned model, Alphabet Soup should be able to make an informed decision about future investors with similar criteria.</w:t>
      </w:r>
    </w:p>
    <w:p w14:paraId="61547176" w14:textId="77777777" w:rsidR="00ED66FE" w:rsidRDefault="00ED66FE"/>
    <w:p w14:paraId="2011FB53" w14:textId="77A355E7" w:rsidR="00ED66FE" w:rsidRPr="00ED66FE" w:rsidRDefault="00ED66FE">
      <w:pPr>
        <w:rPr>
          <w:b/>
          <w:bCs/>
        </w:rPr>
      </w:pPr>
      <w:r w:rsidRPr="00ED66FE">
        <w:rPr>
          <w:b/>
          <w:bCs/>
        </w:rPr>
        <w:t>Results</w:t>
      </w:r>
    </w:p>
    <w:p w14:paraId="50238890" w14:textId="27172462" w:rsidR="00ED66FE" w:rsidRDefault="00A53AF1">
      <w:r>
        <w:t>The “IS_SUCCESSFUL” designation was considered the target for the model.</w:t>
      </w:r>
    </w:p>
    <w:p w14:paraId="7676B719" w14:textId="0E4D214D" w:rsidR="00A53AF1" w:rsidRDefault="00A53AF1">
      <w:r>
        <w:t>Features of the model include:</w:t>
      </w:r>
    </w:p>
    <w:p w14:paraId="40032F5C" w14:textId="056939C7" w:rsidR="00A53AF1" w:rsidRDefault="00A53AF1" w:rsidP="00A53AF1">
      <w:pPr>
        <w:pStyle w:val="ListParagraph"/>
        <w:numPr>
          <w:ilvl w:val="0"/>
          <w:numId w:val="1"/>
        </w:numPr>
      </w:pPr>
      <w:r>
        <w:t>Application Type</w:t>
      </w:r>
    </w:p>
    <w:p w14:paraId="30DA33E0" w14:textId="34F52DC2" w:rsidR="00A53AF1" w:rsidRDefault="00A53AF1" w:rsidP="00A53AF1">
      <w:pPr>
        <w:pStyle w:val="ListParagraph"/>
        <w:numPr>
          <w:ilvl w:val="0"/>
          <w:numId w:val="1"/>
        </w:numPr>
      </w:pPr>
      <w:r>
        <w:t>Affiliation</w:t>
      </w:r>
    </w:p>
    <w:p w14:paraId="3CE92E77" w14:textId="5ED652C5" w:rsidR="00A53AF1" w:rsidRDefault="00A53AF1" w:rsidP="00A53AF1">
      <w:pPr>
        <w:pStyle w:val="ListParagraph"/>
        <w:numPr>
          <w:ilvl w:val="0"/>
          <w:numId w:val="1"/>
        </w:numPr>
      </w:pPr>
      <w:r>
        <w:t>Classification</w:t>
      </w:r>
    </w:p>
    <w:p w14:paraId="5F322D9A" w14:textId="47BF0728" w:rsidR="00A53AF1" w:rsidRDefault="00A53AF1" w:rsidP="00A53AF1">
      <w:pPr>
        <w:pStyle w:val="ListParagraph"/>
        <w:numPr>
          <w:ilvl w:val="0"/>
          <w:numId w:val="1"/>
        </w:numPr>
      </w:pPr>
      <w:r>
        <w:t>Use Case</w:t>
      </w:r>
    </w:p>
    <w:p w14:paraId="05229985" w14:textId="2CE98827" w:rsidR="00A53AF1" w:rsidRDefault="00A53AF1" w:rsidP="00A53AF1">
      <w:pPr>
        <w:pStyle w:val="ListParagraph"/>
        <w:numPr>
          <w:ilvl w:val="0"/>
          <w:numId w:val="1"/>
        </w:numPr>
      </w:pPr>
      <w:r>
        <w:t>Organization</w:t>
      </w:r>
    </w:p>
    <w:p w14:paraId="16190F85" w14:textId="2F735C56" w:rsidR="00A53AF1" w:rsidRDefault="00A53AF1" w:rsidP="00A53AF1">
      <w:pPr>
        <w:pStyle w:val="ListParagraph"/>
        <w:numPr>
          <w:ilvl w:val="0"/>
          <w:numId w:val="1"/>
        </w:numPr>
      </w:pPr>
      <w:r>
        <w:t>Status</w:t>
      </w:r>
    </w:p>
    <w:p w14:paraId="77AA23FC" w14:textId="654177DE" w:rsidR="00A53AF1" w:rsidRDefault="00A53AF1" w:rsidP="00A53AF1">
      <w:pPr>
        <w:pStyle w:val="ListParagraph"/>
        <w:numPr>
          <w:ilvl w:val="0"/>
          <w:numId w:val="1"/>
        </w:numPr>
      </w:pPr>
      <w:r>
        <w:t>Income Amount</w:t>
      </w:r>
    </w:p>
    <w:p w14:paraId="1BA066D4" w14:textId="430D5EA6" w:rsidR="00A53AF1" w:rsidRDefault="00A53AF1" w:rsidP="00A53AF1">
      <w:pPr>
        <w:pStyle w:val="ListParagraph"/>
        <w:numPr>
          <w:ilvl w:val="0"/>
          <w:numId w:val="1"/>
        </w:numPr>
      </w:pPr>
      <w:r>
        <w:t>Ask Amount</w:t>
      </w:r>
    </w:p>
    <w:p w14:paraId="72F4E9E2" w14:textId="339C5C05" w:rsidR="00A53AF1" w:rsidRDefault="00A53AF1" w:rsidP="00A53AF1">
      <w:r>
        <w:t>The following are neither features nor targets:</w:t>
      </w:r>
    </w:p>
    <w:p w14:paraId="1082F9AC" w14:textId="2AD87149" w:rsidR="00A53AF1" w:rsidRDefault="00A53AF1" w:rsidP="00A53AF1">
      <w:pPr>
        <w:pStyle w:val="ListParagraph"/>
        <w:numPr>
          <w:ilvl w:val="0"/>
          <w:numId w:val="2"/>
        </w:numPr>
      </w:pPr>
      <w:r>
        <w:t>Special Considerations</w:t>
      </w:r>
    </w:p>
    <w:p w14:paraId="4C7ECE71" w14:textId="454F7B0B" w:rsidR="00A53AF1" w:rsidRDefault="00A53AF1" w:rsidP="00A53AF1">
      <w:pPr>
        <w:pStyle w:val="ListParagraph"/>
        <w:numPr>
          <w:ilvl w:val="0"/>
          <w:numId w:val="2"/>
        </w:numPr>
      </w:pPr>
      <w:r>
        <w:t>Status</w:t>
      </w:r>
    </w:p>
    <w:p w14:paraId="153029F8" w14:textId="6BA43881" w:rsidR="00B30CD7" w:rsidRDefault="00B30CD7" w:rsidP="00B30CD7">
      <w:r>
        <w:t>I selected 80 and 30 neurons and 2 layers initially</w:t>
      </w:r>
      <w:r w:rsidR="002F0C56">
        <w:t xml:space="preserve"> to match the starter code output.</w:t>
      </w:r>
    </w:p>
    <w:p w14:paraId="5309C533" w14:textId="33E57D74" w:rsidR="00B30CD7" w:rsidRDefault="00B30CD7" w:rsidP="00B30CD7">
      <w:r>
        <w:t xml:space="preserve">Target model performance was not achieved, although the model did improve from </w:t>
      </w:r>
      <w:r w:rsidR="001901EE">
        <w:t>72.3% accuracy to 72.4% accuracy.</w:t>
      </w:r>
    </w:p>
    <w:p w14:paraId="176006D5" w14:textId="0803F826" w:rsidR="00B30CD7" w:rsidRDefault="001901EE" w:rsidP="00B30CD7">
      <w:r>
        <w:t>I removed the columns deemed neither features nor targets, increased the second hidden layer to 50 neurons, and added a third layer.</w:t>
      </w:r>
    </w:p>
    <w:p w14:paraId="4FE2F5E8" w14:textId="6E002322" w:rsidR="00A53AF1" w:rsidRDefault="00A53AF1"/>
    <w:p w14:paraId="1650B28F" w14:textId="0E5272DB" w:rsidR="00B4495B" w:rsidRDefault="00B4495B">
      <w:r>
        <w:rPr>
          <w:noProof/>
        </w:rPr>
        <w:lastRenderedPageBreak/>
        <w:drawing>
          <wp:inline distT="0" distB="0" distL="0" distR="0" wp14:anchorId="0C0D0777" wp14:editId="08EA6E4F">
            <wp:extent cx="5242560" cy="322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38" cy="32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5AD" w14:textId="77777777" w:rsidR="00B4495B" w:rsidRDefault="00B4495B"/>
    <w:p w14:paraId="30593D4F" w14:textId="1B53872C" w:rsidR="00ED66FE" w:rsidRDefault="00ED66FE">
      <w:pPr>
        <w:rPr>
          <w:b/>
          <w:bCs/>
        </w:rPr>
      </w:pPr>
      <w:r w:rsidRPr="00ED66FE">
        <w:rPr>
          <w:b/>
          <w:bCs/>
        </w:rPr>
        <w:t>Summary</w:t>
      </w:r>
    </w:p>
    <w:p w14:paraId="6E7573C1" w14:textId="408D6913" w:rsidR="001901EE" w:rsidRPr="001901EE" w:rsidRDefault="001901EE">
      <w:r>
        <w:t xml:space="preserve">This model could use improvement for better </w:t>
      </w:r>
      <w:r w:rsidR="00581C56">
        <w:t>accuracy but</w:t>
      </w:r>
      <w:r>
        <w:t xml:space="preserve"> is still much better than random </w:t>
      </w:r>
      <w:r w:rsidR="000B0707">
        <w:t xml:space="preserve">chance </w:t>
      </w:r>
      <w:r>
        <w:t>at its current accuracy and can be used with caution by Alphabet Soup.</w:t>
      </w:r>
      <w:r w:rsidR="00E15260">
        <w:t xml:space="preserve"> Next time I was use a random forest model to prevent overfitting.</w:t>
      </w:r>
    </w:p>
    <w:sectPr w:rsidR="001901EE" w:rsidRPr="0019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C36"/>
    <w:multiLevelType w:val="hybridMultilevel"/>
    <w:tmpl w:val="FDD8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12A5E"/>
    <w:multiLevelType w:val="hybridMultilevel"/>
    <w:tmpl w:val="22A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FE"/>
    <w:rsid w:val="000B0707"/>
    <w:rsid w:val="001901EE"/>
    <w:rsid w:val="001E7D66"/>
    <w:rsid w:val="002F0C56"/>
    <w:rsid w:val="00581C56"/>
    <w:rsid w:val="00A0070D"/>
    <w:rsid w:val="00A53AF1"/>
    <w:rsid w:val="00B30CD7"/>
    <w:rsid w:val="00B4495B"/>
    <w:rsid w:val="00C77465"/>
    <w:rsid w:val="00DE0E61"/>
    <w:rsid w:val="00E12DFE"/>
    <w:rsid w:val="00E15260"/>
    <w:rsid w:val="00E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6EA"/>
  <w15:chartTrackingRefBased/>
  <w15:docId w15:val="{50A17EC0-A56E-4236-9E04-08A128B7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Clare K (PERATON)</dc:creator>
  <cp:keywords/>
  <dc:description/>
  <cp:lastModifiedBy>Specht, Clare K (PERATON)</cp:lastModifiedBy>
  <cp:revision>12</cp:revision>
  <dcterms:created xsi:type="dcterms:W3CDTF">2022-05-23T02:18:00Z</dcterms:created>
  <dcterms:modified xsi:type="dcterms:W3CDTF">2022-05-23T02:38:00Z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54f1a3-9ed5-415d-ba95-38401c4b8817_Enabled">
    <vt:lpwstr>true</vt:lpwstr>
  </property>
  <property fmtid="{D5CDD505-2E9C-101B-9397-08002B2CF9AE}" pid="3" name="MSIP_Label_5d54f1a3-9ed5-415d-ba95-38401c4b8817_SetDate">
    <vt:lpwstr>2022-05-23T02:18:54Z</vt:lpwstr>
  </property>
  <property fmtid="{D5CDD505-2E9C-101B-9397-08002B2CF9AE}" pid="4" name="MSIP_Label_5d54f1a3-9ed5-415d-ba95-38401c4b8817_Method">
    <vt:lpwstr>Standard</vt:lpwstr>
  </property>
  <property fmtid="{D5CDD505-2E9C-101B-9397-08002B2CF9AE}" pid="5" name="MSIP_Label_5d54f1a3-9ed5-415d-ba95-38401c4b8817_Name">
    <vt:lpwstr>Peraton Proprietary</vt:lpwstr>
  </property>
  <property fmtid="{D5CDD505-2E9C-101B-9397-08002B2CF9AE}" pid="6" name="MSIP_Label_5d54f1a3-9ed5-415d-ba95-38401c4b8817_SiteId">
    <vt:lpwstr>2a6ae295-f13d-4948-ba78-332742ce9097</vt:lpwstr>
  </property>
  <property fmtid="{D5CDD505-2E9C-101B-9397-08002B2CF9AE}" pid="7" name="MSIP_Label_5d54f1a3-9ed5-415d-ba95-38401c4b8817_ActionId">
    <vt:lpwstr>c196e5ea-bf06-432f-b339-61f636c30d35</vt:lpwstr>
  </property>
  <property fmtid="{D5CDD505-2E9C-101B-9397-08002B2CF9AE}" pid="8" name="MSIP_Label_5d54f1a3-9ed5-415d-ba95-38401c4b8817_ContentBits">
    <vt:lpwstr>0</vt:lpwstr>
  </property>
</Properties>
</file>