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44647" w14:textId="5222A556" w:rsidR="00727568" w:rsidRDefault="00490FA7" w:rsidP="00490FA7">
      <w:pPr>
        <w:pStyle w:val="ListParagraph"/>
        <w:numPr>
          <w:ilvl w:val="0"/>
          <w:numId w:val="2"/>
        </w:numPr>
      </w:pPr>
      <w:r>
        <w:t>Adding extra three columns</w:t>
      </w:r>
      <w:r w:rsidR="006D095B">
        <w:t xml:space="preserve">: </w:t>
      </w:r>
      <w:r>
        <w:t>conversion, Cust_Size and BW_Size and default to 1</w:t>
      </w:r>
    </w:p>
    <w:p w14:paraId="6820D35A" w14:textId="4FD87B89" w:rsidR="00490FA7" w:rsidRDefault="00490FA7" w:rsidP="00490FA7">
      <w:pPr>
        <w:pStyle w:val="ListParagraph"/>
        <w:numPr>
          <w:ilvl w:val="0"/>
          <w:numId w:val="2"/>
        </w:numPr>
      </w:pPr>
      <w:r>
        <w:t xml:space="preserve">If </w:t>
      </w:r>
      <w:r w:rsidRPr="0024130F">
        <w:rPr>
          <w:highlight w:val="yellow"/>
        </w:rPr>
        <w:t>Cust UOM</w:t>
      </w:r>
      <w:r>
        <w:t xml:space="preserve"> is [each]:</w:t>
      </w:r>
    </w:p>
    <w:p w14:paraId="5F5B898C" w14:textId="70407612" w:rsidR="00490FA7" w:rsidRDefault="00490FA7" w:rsidP="007A5FFA">
      <w:pPr>
        <w:pStyle w:val="ListParagraph"/>
        <w:numPr>
          <w:ilvl w:val="1"/>
          <w:numId w:val="2"/>
        </w:numPr>
      </w:pPr>
      <w:r>
        <w:t>If BW UOM is not [each] -&gt; need to transfer</w:t>
      </w:r>
    </w:p>
    <w:p w14:paraId="226A6CCC" w14:textId="5DA6A74A" w:rsidR="006A0FD5" w:rsidRDefault="007A5FFA" w:rsidP="006A0FD5">
      <w:pPr>
        <w:pStyle w:val="ListParagraph"/>
        <w:numPr>
          <w:ilvl w:val="2"/>
          <w:numId w:val="2"/>
        </w:numPr>
      </w:pPr>
      <w:r>
        <w:t xml:space="preserve">If </w:t>
      </w:r>
      <w:r w:rsidR="006A0FD5">
        <w:t xml:space="preserve">find the parentheses (): </w:t>
      </w:r>
    </w:p>
    <w:p w14:paraId="5D6CB14D" w14:textId="6B82F211" w:rsidR="006A0FD5" w:rsidRDefault="006A0FD5" w:rsidP="006A0FD5">
      <w:pPr>
        <w:pStyle w:val="ListParagraph"/>
        <w:numPr>
          <w:ilvl w:val="3"/>
          <w:numId w:val="2"/>
        </w:numPr>
      </w:pPr>
      <w:r>
        <w:t>If include the multiply sign, updating the BW_Size with the product</w:t>
      </w:r>
    </w:p>
    <w:p w14:paraId="5F42042A" w14:textId="6A3EE530" w:rsidR="006A0FD5" w:rsidRDefault="006A0FD5" w:rsidP="006A0FD5">
      <w:pPr>
        <w:pStyle w:val="ListParagraph"/>
        <w:numPr>
          <w:ilvl w:val="3"/>
          <w:numId w:val="2"/>
        </w:numPr>
      </w:pPr>
      <w:r>
        <w:t xml:space="preserve">If number appears (ie: </w:t>
      </w:r>
      <w:r w:rsidR="001B51EB">
        <w:t>(3)</w:t>
      </w:r>
      <w:r>
        <w:t xml:space="preserve"> or </w:t>
      </w:r>
      <w:r w:rsidR="001B51EB">
        <w:t>(</w:t>
      </w:r>
      <w:r>
        <w:t xml:space="preserve">Roll = </w:t>
      </w:r>
      <w:r w:rsidR="004408A4">
        <w:t>3</w:t>
      </w:r>
      <w:r>
        <w:t>)</w:t>
      </w:r>
      <w:r w:rsidR="001B51EB">
        <w:t>)</w:t>
      </w:r>
      <w:r>
        <w:t>, only reading the number and updating the BW_Size with the number</w:t>
      </w:r>
    </w:p>
    <w:p w14:paraId="6E9921B5" w14:textId="44685B6E" w:rsidR="006A0FD5" w:rsidRDefault="006A0FD5" w:rsidP="006A0FD5">
      <w:pPr>
        <w:pStyle w:val="ListParagraph"/>
        <w:numPr>
          <w:ilvl w:val="2"/>
          <w:numId w:val="2"/>
        </w:numPr>
      </w:pPr>
      <w:r>
        <w:t>If parentheses haven’t been found:</w:t>
      </w:r>
    </w:p>
    <w:p w14:paraId="74C652F0" w14:textId="3BB7966A" w:rsidR="00FC2B00" w:rsidRDefault="00FC2B00" w:rsidP="00FC2B00">
      <w:pPr>
        <w:pStyle w:val="ListParagraph"/>
        <w:numPr>
          <w:ilvl w:val="3"/>
          <w:numId w:val="2"/>
        </w:numPr>
      </w:pPr>
      <w:r>
        <w:t xml:space="preserve">Default </w:t>
      </w:r>
      <w:r w:rsidR="00F7300F">
        <w:t>BW_Size = 1</w:t>
      </w:r>
    </w:p>
    <w:p w14:paraId="61F17804" w14:textId="6CF13617" w:rsidR="00FC2B00" w:rsidRDefault="00FC2B00" w:rsidP="00B0759C">
      <w:pPr>
        <w:pStyle w:val="ListParagraph"/>
        <w:numPr>
          <w:ilvl w:val="2"/>
          <w:numId w:val="2"/>
        </w:numPr>
      </w:pPr>
      <w:r>
        <w:t>Convert the Cust_Size</w:t>
      </w:r>
    </w:p>
    <w:p w14:paraId="107839AE" w14:textId="3CE7D264" w:rsidR="00FC2B00" w:rsidRDefault="00FC2B00" w:rsidP="00B0759C">
      <w:pPr>
        <w:pStyle w:val="ListParagraph"/>
        <w:numPr>
          <w:ilvl w:val="3"/>
          <w:numId w:val="2"/>
        </w:numPr>
      </w:pPr>
      <w:r>
        <w:t>Web scripting the customer description to get the quantity information from the website</w:t>
      </w:r>
    </w:p>
    <w:p w14:paraId="026E579D" w14:textId="0CC964F6" w:rsidR="00FC2B00" w:rsidRDefault="00FC2B00" w:rsidP="0024130F">
      <w:pPr>
        <w:pStyle w:val="ListParagraph"/>
        <w:numPr>
          <w:ilvl w:val="2"/>
          <w:numId w:val="2"/>
        </w:numPr>
      </w:pPr>
      <w:r>
        <w:t>Updating the conversion</w:t>
      </w:r>
    </w:p>
    <w:p w14:paraId="1ADDB62C" w14:textId="77777777" w:rsidR="00490FA7" w:rsidRDefault="00490FA7" w:rsidP="00490FA7">
      <w:pPr>
        <w:pStyle w:val="ListParagraph"/>
        <w:ind w:left="2160"/>
      </w:pPr>
    </w:p>
    <w:p w14:paraId="57D25116" w14:textId="2532F8ED" w:rsidR="00490FA7" w:rsidRDefault="00490FA7" w:rsidP="00490FA7">
      <w:pPr>
        <w:pStyle w:val="ListParagraph"/>
        <w:numPr>
          <w:ilvl w:val="0"/>
          <w:numId w:val="2"/>
        </w:numPr>
      </w:pPr>
      <w:r>
        <w:t xml:space="preserve">If </w:t>
      </w:r>
      <w:r w:rsidRPr="0024130F">
        <w:rPr>
          <w:highlight w:val="yellow"/>
        </w:rPr>
        <w:t>Cust UOM</w:t>
      </w:r>
      <w:r>
        <w:t xml:space="preserve"> is not each</w:t>
      </w:r>
      <w:r w:rsidR="0024130F">
        <w:t>:</w:t>
      </w:r>
    </w:p>
    <w:p w14:paraId="6DF7257D" w14:textId="293A618E" w:rsidR="00FC2B00" w:rsidRDefault="00FC2B00" w:rsidP="00FC2B00">
      <w:pPr>
        <w:pStyle w:val="ListParagraph"/>
        <w:numPr>
          <w:ilvl w:val="1"/>
          <w:numId w:val="2"/>
        </w:numPr>
      </w:pPr>
      <w:r>
        <w:t>If Cust UOM matches the format words followed by numbers (i.e.: Ctn12), updating the Cust_Size with the number</w:t>
      </w:r>
    </w:p>
    <w:p w14:paraId="386F5338" w14:textId="44F1BD52" w:rsidR="00FC2B00" w:rsidRDefault="00FC2B00" w:rsidP="00FC2B00">
      <w:pPr>
        <w:pStyle w:val="ListParagraph"/>
        <w:numPr>
          <w:ilvl w:val="2"/>
          <w:numId w:val="2"/>
        </w:numPr>
      </w:pPr>
      <w:r>
        <w:t>(Updating the BW_Size, similar as above)</w:t>
      </w:r>
    </w:p>
    <w:p w14:paraId="08F8D28D" w14:textId="4B4FE59B" w:rsidR="00FC2B00" w:rsidRDefault="00FC2B00" w:rsidP="00FC2B00">
      <w:pPr>
        <w:pStyle w:val="ListParagraph"/>
        <w:numPr>
          <w:ilvl w:val="2"/>
          <w:numId w:val="2"/>
        </w:numPr>
      </w:pPr>
      <w:r>
        <w:t>If BW description includes parentheses ():</w:t>
      </w:r>
    </w:p>
    <w:p w14:paraId="09A65545" w14:textId="73A4EBFE" w:rsidR="00FC2B00" w:rsidRDefault="00FC2B00" w:rsidP="00FC2B00">
      <w:pPr>
        <w:pStyle w:val="ListParagraph"/>
        <w:numPr>
          <w:ilvl w:val="3"/>
          <w:numId w:val="2"/>
        </w:numPr>
      </w:pPr>
      <w:r>
        <w:t>If include the multiply</w:t>
      </w:r>
      <w:r w:rsidR="00660E9B">
        <w:t xml:space="preserve"> (x)</w:t>
      </w:r>
      <w:r>
        <w:t xml:space="preserve"> sign</w:t>
      </w:r>
      <w:r w:rsidR="00660E9B">
        <w:t xml:space="preserve"> (default to the case insensitive), updating</w:t>
      </w:r>
      <w:r>
        <w:t xml:space="preserve"> the BW_Size with the product</w:t>
      </w:r>
    </w:p>
    <w:p w14:paraId="4D21E480" w14:textId="6A55B160" w:rsidR="00FC2B00" w:rsidRDefault="00FC2B00" w:rsidP="00FC2B00">
      <w:pPr>
        <w:pStyle w:val="ListParagraph"/>
        <w:numPr>
          <w:ilvl w:val="3"/>
          <w:numId w:val="2"/>
        </w:numPr>
      </w:pPr>
      <w:r>
        <w:t xml:space="preserve">If </w:t>
      </w:r>
      <w:r w:rsidR="00660E9B">
        <w:t xml:space="preserve">only </w:t>
      </w:r>
      <w:r>
        <w:t>number appears</w:t>
      </w:r>
      <w:r w:rsidR="00660E9B">
        <w:t xml:space="preserve">, </w:t>
      </w:r>
      <w:r>
        <w:t xml:space="preserve">reading the number and updating the BW_Size </w:t>
      </w:r>
    </w:p>
    <w:p w14:paraId="14BA65C2" w14:textId="4D54AD21" w:rsidR="00FC2B00" w:rsidRDefault="00660E9B" w:rsidP="00FC2B00">
      <w:pPr>
        <w:pStyle w:val="ListParagraph"/>
        <w:numPr>
          <w:ilvl w:val="3"/>
          <w:numId w:val="2"/>
        </w:numPr>
      </w:pPr>
      <w:r>
        <w:t>If include the equal (=) sign</w:t>
      </w:r>
      <w:r w:rsidR="0088108E">
        <w:t xml:space="preserve">, </w:t>
      </w:r>
      <w:r>
        <w:t xml:space="preserve">reading the number appears in the right </w:t>
      </w:r>
      <w:r w:rsidR="003B0BE4">
        <w:t xml:space="preserve">side </w:t>
      </w:r>
      <w:r>
        <w:t>of the equal sign and updating</w:t>
      </w:r>
    </w:p>
    <w:p w14:paraId="68D77511" w14:textId="2FAA162E" w:rsidR="00660E9B" w:rsidRDefault="00660E9B" w:rsidP="00FC2B00">
      <w:pPr>
        <w:pStyle w:val="ListParagraph"/>
        <w:numPr>
          <w:ilvl w:val="3"/>
          <w:numId w:val="2"/>
        </w:numPr>
      </w:pPr>
      <w:r>
        <w:t>If the key word (OF) (case insensitive) has been found, updating the number that appears either in the left or right of the key word</w:t>
      </w:r>
    </w:p>
    <w:p w14:paraId="2B219ECE" w14:textId="06E437F5" w:rsidR="008E11E6" w:rsidRDefault="008E11E6" w:rsidP="00FC2B00">
      <w:pPr>
        <w:pStyle w:val="ListParagraph"/>
        <w:numPr>
          <w:ilvl w:val="3"/>
          <w:numId w:val="2"/>
        </w:numPr>
      </w:pPr>
      <w:r>
        <w:t>If the sentence only includes one number</w:t>
      </w:r>
    </w:p>
    <w:p w14:paraId="1EFAF803" w14:textId="7D1BD5A8" w:rsidR="00660E9B" w:rsidRDefault="00660E9B" w:rsidP="008E11E6">
      <w:pPr>
        <w:pStyle w:val="ListParagraph"/>
        <w:numPr>
          <w:ilvl w:val="4"/>
          <w:numId w:val="2"/>
        </w:numPr>
      </w:pPr>
      <w:r>
        <w:t>If the sentence starts with a number and followed by non-numbers (</w:t>
      </w:r>
      <w:r w:rsidR="008E11E6">
        <w:t>i.e.</w:t>
      </w:r>
      <w:r>
        <w:t>: 123 ABCD), updating with the number</w:t>
      </w:r>
    </w:p>
    <w:p w14:paraId="51885C5E" w14:textId="6D8E8BB6" w:rsidR="00660E9B" w:rsidRDefault="00660E9B" w:rsidP="008E11E6">
      <w:pPr>
        <w:pStyle w:val="ListParagraph"/>
        <w:numPr>
          <w:ilvl w:val="4"/>
          <w:numId w:val="2"/>
        </w:numPr>
      </w:pPr>
      <w:r>
        <w:t xml:space="preserve">If the sentence only begins with the words and ends by a </w:t>
      </w:r>
      <w:r w:rsidR="008E11E6">
        <w:t>number (i.e.: AB C 123)</w:t>
      </w:r>
      <w:r>
        <w:t>, updating with the number</w:t>
      </w:r>
    </w:p>
    <w:p w14:paraId="10D18806" w14:textId="7C6E6DDC" w:rsidR="008E11E6" w:rsidRDefault="00660E9B" w:rsidP="009A70B6">
      <w:pPr>
        <w:pStyle w:val="ListParagraph"/>
        <w:numPr>
          <w:ilvl w:val="2"/>
          <w:numId w:val="2"/>
        </w:numPr>
      </w:pPr>
      <w:r>
        <w:t xml:space="preserve">If </w:t>
      </w:r>
      <w:r w:rsidR="0099127A">
        <w:t xml:space="preserve">there is only one number in the </w:t>
      </w:r>
      <w:r w:rsidR="00F1059C">
        <w:t xml:space="preserve">BW </w:t>
      </w:r>
      <w:r w:rsidR="0099127A">
        <w:t>description (</w:t>
      </w:r>
      <w:r w:rsidR="008E11E6">
        <w:t>i.e.: ABC 123 DEF), updating with the number</w:t>
      </w:r>
      <w:r w:rsidR="0099127A">
        <w:t xml:space="preserve"> since it is in high possibility that the number is the quantity</w:t>
      </w:r>
    </w:p>
    <w:p w14:paraId="33799A0B" w14:textId="7B5ECE6A" w:rsidR="000F4BCB" w:rsidRDefault="000F4BCB" w:rsidP="009A70B6">
      <w:pPr>
        <w:pStyle w:val="ListParagraph"/>
        <w:numPr>
          <w:ilvl w:val="2"/>
          <w:numId w:val="2"/>
        </w:numPr>
      </w:pPr>
      <w:r>
        <w:t xml:space="preserve">If the number is at the end of the BW description </w:t>
      </w:r>
      <w:r w:rsidR="008244EB">
        <w:t>in the format</w:t>
      </w:r>
      <w:r w:rsidR="002541B6">
        <w:t xml:space="preserve"> of</w:t>
      </w:r>
      <w:r w:rsidR="008244EB">
        <w:t xml:space="preserve"> words + numbers (</w:t>
      </w:r>
      <w:r>
        <w:t>eg: WIPES70), updating with the BW_Size</w:t>
      </w:r>
    </w:p>
    <w:p w14:paraId="03786704" w14:textId="4C6808DF" w:rsidR="000F4BCB" w:rsidRDefault="008244EB" w:rsidP="008244EB">
      <w:pPr>
        <w:pStyle w:val="ListParagraph"/>
        <w:numPr>
          <w:ilvl w:val="2"/>
          <w:numId w:val="2"/>
        </w:numPr>
      </w:pPr>
      <w:r>
        <w:t xml:space="preserve">If the number is at the end of the BW description in the format </w:t>
      </w:r>
      <w:r>
        <w:t>numbers</w:t>
      </w:r>
      <w:r>
        <w:t xml:space="preserve"> + </w:t>
      </w:r>
      <w:r>
        <w:t xml:space="preserve">words </w:t>
      </w:r>
      <w:r>
        <w:t xml:space="preserve">(eg: </w:t>
      </w:r>
      <w:r>
        <w:t>3PK</w:t>
      </w:r>
      <w:r>
        <w:t>), updating with the BW_Size</w:t>
      </w:r>
    </w:p>
    <w:p w14:paraId="05C487E5" w14:textId="53A21194" w:rsidR="008E11E6" w:rsidRDefault="008E11E6" w:rsidP="007C13D0">
      <w:pPr>
        <w:pStyle w:val="ListParagraph"/>
        <w:numPr>
          <w:ilvl w:val="2"/>
          <w:numId w:val="2"/>
        </w:numPr>
      </w:pPr>
      <w:r>
        <w:t>If there is only</w:t>
      </w:r>
      <w:r w:rsidR="00894B9A">
        <w:t xml:space="preserve"> left parentheses (i.e: </w:t>
      </w:r>
      <w:r w:rsidR="00894B9A" w:rsidRPr="00584A75">
        <w:rPr>
          <w:b/>
          <w:bCs/>
        </w:rPr>
        <w:t>(</w:t>
      </w:r>
      <w:r w:rsidR="00245B62" w:rsidRPr="00584A75">
        <w:rPr>
          <w:b/>
          <w:bCs/>
        </w:rPr>
        <w:t>10</w:t>
      </w:r>
      <w:r w:rsidR="00245B62">
        <w:t>, updating</w:t>
      </w:r>
      <w:r w:rsidR="00894B9A">
        <w:t xml:space="preserve"> the BW_Size if it is a number</w:t>
      </w:r>
    </w:p>
    <w:p w14:paraId="2457079B" w14:textId="5109AF4B" w:rsidR="00894B9A" w:rsidRDefault="00894B9A" w:rsidP="007C13D0">
      <w:pPr>
        <w:pStyle w:val="ListParagraph"/>
        <w:numPr>
          <w:ilvl w:val="2"/>
          <w:numId w:val="2"/>
        </w:numPr>
      </w:pPr>
      <w:r>
        <w:t>If there is only right parentheses (i.e:</w:t>
      </w:r>
      <w:r w:rsidR="00245B62" w:rsidRPr="00584A75">
        <w:rPr>
          <w:b/>
          <w:bCs/>
        </w:rPr>
        <w:t>10)</w:t>
      </w:r>
      <w:r>
        <w:t>, updating the BW_Size if it is a number</w:t>
      </w:r>
    </w:p>
    <w:p w14:paraId="3D947210" w14:textId="242C14EC" w:rsidR="00BA1494" w:rsidRDefault="00894B9A" w:rsidP="007C13D0">
      <w:pPr>
        <w:pStyle w:val="ListParagraph"/>
        <w:numPr>
          <w:ilvl w:val="2"/>
          <w:numId w:val="2"/>
        </w:numPr>
      </w:pPr>
      <w:r>
        <w:t xml:space="preserve">If the </w:t>
      </w:r>
      <w:r w:rsidR="00F1059C">
        <w:t xml:space="preserve">BW description </w:t>
      </w:r>
      <w:r>
        <w:t xml:space="preserve">ends up with </w:t>
      </w:r>
      <w:r w:rsidR="006C04D1">
        <w:t xml:space="preserve">the unit measurement like m, kg, ml, </w:t>
      </w:r>
      <w:r w:rsidR="00BA1494">
        <w:t>no transformation necessary</w:t>
      </w:r>
    </w:p>
    <w:p w14:paraId="79794384" w14:textId="406C280A" w:rsidR="00894B9A" w:rsidRDefault="00BA1494" w:rsidP="007C13D0">
      <w:pPr>
        <w:pStyle w:val="ListParagraph"/>
        <w:numPr>
          <w:ilvl w:val="2"/>
          <w:numId w:val="2"/>
        </w:numPr>
      </w:pPr>
      <w:r>
        <w:t xml:space="preserve">If </w:t>
      </w:r>
      <w:r w:rsidR="001A038A">
        <w:t xml:space="preserve">multiply sign is </w:t>
      </w:r>
      <w:r w:rsidR="00F53FC7">
        <w:t>inside the BW description, read</w:t>
      </w:r>
      <w:r w:rsidR="00E1416C">
        <w:t>ing</w:t>
      </w:r>
      <w:r w:rsidR="00F53FC7">
        <w:t xml:space="preserve"> the number</w:t>
      </w:r>
      <w:r w:rsidR="00E1416C">
        <w:t>s locate on the left and right side of the sign and updating the BW_Size with the product</w:t>
      </w:r>
    </w:p>
    <w:p w14:paraId="31CAC071" w14:textId="5D4AB1C0" w:rsidR="00660E9B" w:rsidRDefault="007F0299" w:rsidP="007F0299">
      <w:pPr>
        <w:pStyle w:val="ListParagraph"/>
        <w:numPr>
          <w:ilvl w:val="1"/>
          <w:numId w:val="2"/>
        </w:numPr>
      </w:pPr>
      <w:r>
        <w:lastRenderedPageBreak/>
        <w:t xml:space="preserve">If </w:t>
      </w:r>
      <w:r w:rsidR="00F63383">
        <w:t>the Cust UOM matches the for</w:t>
      </w:r>
      <w:r w:rsidR="00AD79DC">
        <w:t xml:space="preserve">mat that ends up with the </w:t>
      </w:r>
      <w:r w:rsidR="000C248C">
        <w:t xml:space="preserve">units measurement </w:t>
      </w:r>
      <w:r w:rsidR="00F97832">
        <w:t xml:space="preserve">say </w:t>
      </w:r>
      <w:r w:rsidR="000C248C">
        <w:t xml:space="preserve">m, kg, gm etc </w:t>
      </w:r>
      <w:r w:rsidR="000C248C" w:rsidRPr="000C248C">
        <w:t>(m|cm|g|kg|ml|l|SH|SHT|Ltr|Lt|ltr|LTRS|GM|)</w:t>
      </w:r>
    </w:p>
    <w:p w14:paraId="38B9F506" w14:textId="7B8371CF" w:rsidR="00A375D0" w:rsidRDefault="005502DD" w:rsidP="005502DD">
      <w:pPr>
        <w:pStyle w:val="ListParagraph"/>
        <w:numPr>
          <w:ilvl w:val="2"/>
          <w:numId w:val="2"/>
        </w:numPr>
      </w:pPr>
      <w:r>
        <w:t>If BW UOM is [each]:</w:t>
      </w:r>
      <w:r w:rsidRPr="005502DD">
        <w:t xml:space="preserve"> </w:t>
      </w:r>
      <w:r>
        <w:t>Read the number and the units from Cust UOM (eg: if the UOM if 5ML, reading 5 and ML separately)</w:t>
      </w:r>
      <w:r w:rsidR="005711A4">
        <w:t xml:space="preserve"> and update with the cust UOM and cust number</w:t>
      </w:r>
      <w:r w:rsidR="00D502BC">
        <w:t xml:space="preserve">; Similarly steps for read the </w:t>
      </w:r>
      <w:r w:rsidR="005711A4">
        <w:t xml:space="preserve">BW </w:t>
      </w:r>
      <w:r w:rsidR="00D502BC">
        <w:t xml:space="preserve">number and </w:t>
      </w:r>
      <w:r w:rsidR="005711A4">
        <w:t xml:space="preserve">BW </w:t>
      </w:r>
      <w:r w:rsidR="00D502BC">
        <w:t>units from BW description</w:t>
      </w:r>
    </w:p>
    <w:p w14:paraId="0B56D768" w14:textId="0A675189" w:rsidR="008B669A" w:rsidRDefault="00E8330A" w:rsidP="00FB47E8">
      <w:pPr>
        <w:pStyle w:val="ListParagraph"/>
        <w:numPr>
          <w:ilvl w:val="3"/>
          <w:numId w:val="2"/>
        </w:numPr>
      </w:pPr>
      <w:r>
        <w:t>If cust units = BW units (eg: ML = ML) -&gt; no need the units conversion</w:t>
      </w:r>
      <w:r w:rsidR="005711A4">
        <w:t xml:space="preserve">, updating </w:t>
      </w:r>
      <w:r w:rsidR="00CE1CCB">
        <w:t>the Cust_Size and BW_Size in the table correspondingly</w:t>
      </w:r>
    </w:p>
    <w:p w14:paraId="63684B65" w14:textId="564C03E8" w:rsidR="00CE1CCB" w:rsidRDefault="0057654F" w:rsidP="00FB47E8">
      <w:pPr>
        <w:pStyle w:val="ListParagraph"/>
        <w:numPr>
          <w:ilvl w:val="3"/>
          <w:numId w:val="2"/>
        </w:numPr>
      </w:pPr>
      <w:r>
        <w:t xml:space="preserve">If </w:t>
      </w:r>
      <w:r w:rsidR="003D1B9A">
        <w:t xml:space="preserve">Cust </w:t>
      </w:r>
      <w:r w:rsidR="001D6308">
        <w:t>UOM is shorter but it align</w:t>
      </w:r>
      <w:r w:rsidR="0038524F">
        <w:t>s</w:t>
      </w:r>
      <w:r w:rsidR="001D6308">
        <w:t xml:space="preserve"> with the beginning words of the BW UOM (i.e: SH, SHT)</w:t>
      </w:r>
      <w:r w:rsidR="0038524F">
        <w:t xml:space="preserve">, </w:t>
      </w:r>
      <w:r w:rsidR="007F710E">
        <w:t xml:space="preserve">treating as the same units </w:t>
      </w:r>
    </w:p>
    <w:p w14:paraId="2B06A0BD" w14:textId="6DC7DE63" w:rsidR="0038524F" w:rsidRDefault="00EE4E0A" w:rsidP="00FB47E8">
      <w:pPr>
        <w:pStyle w:val="ListParagraph"/>
        <w:numPr>
          <w:ilvl w:val="3"/>
          <w:numId w:val="2"/>
        </w:numPr>
      </w:pPr>
      <w:r>
        <w:t>Similarly,</w:t>
      </w:r>
      <w:r w:rsidR="0038524F">
        <w:t xml:space="preserve"> as the above, like LTR, LT</w:t>
      </w:r>
      <w:r w:rsidR="00C16DC8">
        <w:t xml:space="preserve">, </w:t>
      </w:r>
      <w:r w:rsidR="007F710E">
        <w:t xml:space="preserve">treating as the same units </w:t>
      </w:r>
      <w:r w:rsidR="00C16DC8">
        <w:t>without transformation</w:t>
      </w:r>
    </w:p>
    <w:p w14:paraId="2C4A355C" w14:textId="2308D0F5" w:rsidR="00C349E7" w:rsidRDefault="00B22025" w:rsidP="00FB47E8">
      <w:pPr>
        <w:pStyle w:val="ListParagraph"/>
        <w:numPr>
          <w:ilvl w:val="3"/>
          <w:numId w:val="2"/>
        </w:numPr>
      </w:pPr>
      <w:r>
        <w:t xml:space="preserve">If Cust UOM is </w:t>
      </w:r>
      <w:r w:rsidR="005E2462">
        <w:t xml:space="preserve">at the small level of the unit measurement </w:t>
      </w:r>
      <w:r w:rsidR="00C349E7">
        <w:t>(eg: g, cm and ml)</w:t>
      </w:r>
      <w:r w:rsidR="0014360C">
        <w:t xml:space="preserve">, updating the </w:t>
      </w:r>
      <w:r w:rsidR="002C6F1F">
        <w:t>BW_Size by di</w:t>
      </w:r>
      <w:r w:rsidR="00776B7D">
        <w:t>vid</w:t>
      </w:r>
      <w:r w:rsidR="0078261C">
        <w:t>ing</w:t>
      </w:r>
      <w:r w:rsidR="00776B7D">
        <w:t xml:space="preserve"> the unit conversion (eg: 5L should be transferred into the </w:t>
      </w:r>
      <w:r w:rsidR="000F395C">
        <w:t xml:space="preserve">5000 to align with the cust description 5000ml with </w:t>
      </w:r>
      <w:r w:rsidR="00032652">
        <w:t>a</w:t>
      </w:r>
      <w:r w:rsidR="000F395C">
        <w:t xml:space="preserve"> lower level of the mea</w:t>
      </w:r>
      <w:r w:rsidR="0078261C">
        <w:t>surement)</w:t>
      </w:r>
    </w:p>
    <w:p w14:paraId="3C9EB718" w14:textId="27889AD7" w:rsidR="00677BDF" w:rsidRDefault="00032652" w:rsidP="00FB47E8">
      <w:pPr>
        <w:pStyle w:val="ListParagraph"/>
        <w:numPr>
          <w:ilvl w:val="3"/>
          <w:numId w:val="2"/>
        </w:numPr>
      </w:pPr>
      <w:r>
        <w:t>Simiarly step if the Cust UOM is at a higher level of the measurement</w:t>
      </w:r>
    </w:p>
    <w:p w14:paraId="052559B5" w14:textId="04C1348B" w:rsidR="00CC0C91" w:rsidRDefault="003042B8" w:rsidP="00CC0C91">
      <w:pPr>
        <w:pStyle w:val="ListParagraph"/>
        <w:numPr>
          <w:ilvl w:val="2"/>
          <w:numId w:val="2"/>
        </w:numPr>
      </w:pPr>
      <w:r>
        <w:t>If BW UOM is not in [EACH</w:t>
      </w:r>
      <w:r w:rsidR="00E72D99">
        <w:t>] but with the parentheses, updating the BW number inside parentheses</w:t>
      </w:r>
      <w:r w:rsidR="00A02393">
        <w:t xml:space="preserve"> and also updating the cust number </w:t>
      </w:r>
      <w:r w:rsidR="00CC0C91">
        <w:t xml:space="preserve">inside the cust description if it exits </w:t>
      </w:r>
    </w:p>
    <w:p w14:paraId="1AAFCA41" w14:textId="245CC4FA" w:rsidR="0079257B" w:rsidRDefault="00F4666A" w:rsidP="0079257B">
      <w:pPr>
        <w:pStyle w:val="ListParagraph"/>
        <w:numPr>
          <w:ilvl w:val="1"/>
          <w:numId w:val="2"/>
        </w:numPr>
      </w:pPr>
      <w:r>
        <w:t xml:space="preserve">If key words pk (ie: pkt, pk,pack) has been read from the </w:t>
      </w:r>
      <w:r w:rsidRPr="0024130F">
        <w:rPr>
          <w:highlight w:val="yellow"/>
        </w:rPr>
        <w:t>cust UOM</w:t>
      </w:r>
      <w:r w:rsidR="006804B4">
        <w:t xml:space="preserve">, reading the </w:t>
      </w:r>
      <w:r w:rsidR="00C24613">
        <w:t xml:space="preserve">cust </w:t>
      </w:r>
      <w:r w:rsidR="006804B4">
        <w:t xml:space="preserve">number </w:t>
      </w:r>
      <w:r w:rsidR="0079257B">
        <w:t>near the key words (eg: getting 5 if the cust UOM is 5 PK)</w:t>
      </w:r>
    </w:p>
    <w:p w14:paraId="744FCE7D" w14:textId="677DA284" w:rsidR="00F4666A" w:rsidRDefault="00C24613" w:rsidP="00F4666A">
      <w:pPr>
        <w:pStyle w:val="ListParagraph"/>
        <w:numPr>
          <w:ilvl w:val="2"/>
          <w:numId w:val="2"/>
        </w:numPr>
      </w:pPr>
      <w:r>
        <w:t xml:space="preserve">If the cust number appears in the </w:t>
      </w:r>
      <w:r w:rsidR="001D1577">
        <w:t xml:space="preserve">BW </w:t>
      </w:r>
      <w:r>
        <w:t>part description</w:t>
      </w:r>
      <w:r w:rsidR="001D1577">
        <w:t xml:space="preserve">, setting </w:t>
      </w:r>
      <w:r w:rsidR="006939A7">
        <w:t>Cust_Size and BW_Size to be equal</w:t>
      </w:r>
      <w:r w:rsidR="00B91D1C">
        <w:t xml:space="preserve"> (eg: </w:t>
      </w:r>
      <w:r w:rsidR="0021114A">
        <w:t xml:space="preserve">14/21 </w:t>
      </w:r>
      <w:r w:rsidR="00BF1817">
        <w:t>xxxxxx 5 xxxx, setting Cust_Size = BW_Size)</w:t>
      </w:r>
    </w:p>
    <w:p w14:paraId="26E85465" w14:textId="4D57C895" w:rsidR="006939A7" w:rsidRDefault="004F5E6F" w:rsidP="00F4666A">
      <w:pPr>
        <w:pStyle w:val="ListParagraph"/>
        <w:numPr>
          <w:ilvl w:val="2"/>
          <w:numId w:val="2"/>
        </w:numPr>
      </w:pPr>
      <w:r>
        <w:t xml:space="preserve">Else, updating </w:t>
      </w:r>
      <w:r w:rsidR="00A11013">
        <w:t xml:space="preserve">the BW_Size with the </w:t>
      </w:r>
      <w:r w:rsidR="001C5A19">
        <w:t>number inside the BW part description</w:t>
      </w:r>
    </w:p>
    <w:p w14:paraId="3BB6DD16" w14:textId="147432E2" w:rsidR="001C5A19" w:rsidRDefault="001C5A19" w:rsidP="001C5A19">
      <w:pPr>
        <w:pStyle w:val="ListParagraph"/>
        <w:numPr>
          <w:ilvl w:val="1"/>
          <w:numId w:val="2"/>
        </w:numPr>
      </w:pPr>
      <w:r>
        <w:t xml:space="preserve">If the </w:t>
      </w:r>
      <w:r w:rsidRPr="0024130F">
        <w:rPr>
          <w:highlight w:val="yellow"/>
        </w:rPr>
        <w:t>Cust UOM</w:t>
      </w:r>
      <w:r>
        <w:t xml:space="preserve"> </w:t>
      </w:r>
      <w:r w:rsidR="00281258">
        <w:t xml:space="preserve">contains the </w:t>
      </w:r>
      <w:r w:rsidR="006F6331">
        <w:t>multiply sign (x)</w:t>
      </w:r>
    </w:p>
    <w:p w14:paraId="498EB839" w14:textId="4A0E7B96" w:rsidR="00B10A26" w:rsidRDefault="00B10A26" w:rsidP="00B10A26">
      <w:pPr>
        <w:pStyle w:val="ListParagraph"/>
        <w:numPr>
          <w:ilvl w:val="2"/>
          <w:numId w:val="2"/>
        </w:numPr>
      </w:pPr>
      <w:r>
        <w:t xml:space="preserve">Read the number from left and right side of the sign and mark down separately </w:t>
      </w:r>
    </w:p>
    <w:p w14:paraId="2BC469E3" w14:textId="28A8146B" w:rsidR="00CA63BE" w:rsidRDefault="00CA63BE" w:rsidP="00CA63BE">
      <w:pPr>
        <w:pStyle w:val="ListParagraph"/>
        <w:numPr>
          <w:ilvl w:val="3"/>
          <w:numId w:val="2"/>
        </w:numPr>
      </w:pPr>
      <w:r>
        <w:t xml:space="preserve">If </w:t>
      </w:r>
      <w:r w:rsidR="000E3066">
        <w:t xml:space="preserve">the same number has been read from the cust description (i.e: cust UOM = 5 x 3 and cust description: ABCDE 3), updating </w:t>
      </w:r>
      <w:r w:rsidR="00B27EF1">
        <w:t>the Cust_Size with the number appears twice</w:t>
      </w:r>
    </w:p>
    <w:p w14:paraId="57076E3E" w14:textId="25BF0857" w:rsidR="00B27EF1" w:rsidRDefault="00B27EF1" w:rsidP="00B27EF1">
      <w:pPr>
        <w:pStyle w:val="ListParagraph"/>
        <w:numPr>
          <w:ilvl w:val="3"/>
          <w:numId w:val="2"/>
        </w:numPr>
      </w:pPr>
      <w:r>
        <w:t>Else updating the smaller number to decrease the impact of the error</w:t>
      </w:r>
    </w:p>
    <w:p w14:paraId="2CAFBA10" w14:textId="49AD3D9B" w:rsidR="00B27EF1" w:rsidRDefault="00B27EF1" w:rsidP="00B27EF1">
      <w:pPr>
        <w:pStyle w:val="ListParagraph"/>
        <w:numPr>
          <w:ilvl w:val="1"/>
          <w:numId w:val="2"/>
        </w:numPr>
      </w:pPr>
      <w:r>
        <w:t>Else, setting to default number</w:t>
      </w:r>
    </w:p>
    <w:p w14:paraId="16214CA9" w14:textId="1C9ED11A" w:rsidR="00B27EF1" w:rsidRDefault="00B27EF1" w:rsidP="00B27EF1">
      <w:pPr>
        <w:pStyle w:val="ListParagraph"/>
        <w:numPr>
          <w:ilvl w:val="1"/>
          <w:numId w:val="2"/>
        </w:numPr>
      </w:pPr>
      <w:r>
        <w:t xml:space="preserve">Updating with the Cust_Size, BW_Size and conversion = </w:t>
      </w:r>
      <w:r w:rsidR="00D3732A">
        <w:t>Cust_size/ BW_Size</w:t>
      </w:r>
    </w:p>
    <w:p w14:paraId="13C8931D" w14:textId="77777777" w:rsidR="00D3732A" w:rsidRDefault="00D3732A" w:rsidP="00D3732A">
      <w:pPr>
        <w:ind w:left="1080"/>
      </w:pPr>
    </w:p>
    <w:p w14:paraId="2E0F716D" w14:textId="77777777" w:rsidR="00144B4A" w:rsidRDefault="00144B4A" w:rsidP="00A375D0">
      <w:pPr>
        <w:pStyle w:val="ListParagraph"/>
        <w:ind w:left="2160"/>
      </w:pPr>
    </w:p>
    <w:p w14:paraId="2BB2F9DF" w14:textId="77777777" w:rsidR="00660E9B" w:rsidRDefault="00660E9B" w:rsidP="00660E9B">
      <w:pPr>
        <w:pStyle w:val="ListParagraph"/>
        <w:ind w:left="2160"/>
      </w:pPr>
    </w:p>
    <w:p w14:paraId="7AC70598" w14:textId="3DFD7793" w:rsidR="00490FA7" w:rsidRDefault="001C03D0" w:rsidP="001C03D0">
      <w:r>
        <w:t>Notes:</w:t>
      </w:r>
    </w:p>
    <w:p w14:paraId="3FE118CC" w14:textId="047A73B7" w:rsidR="001C03D0" w:rsidRDefault="001C03D0" w:rsidP="00C64E4C">
      <w:pPr>
        <w:pStyle w:val="ListParagraph"/>
        <w:numPr>
          <w:ilvl w:val="0"/>
          <w:numId w:val="3"/>
        </w:numPr>
      </w:pPr>
      <w:r>
        <w:t xml:space="preserve">All the word matchings have been </w:t>
      </w:r>
      <w:r w:rsidR="00165F35">
        <w:t xml:space="preserve">auto </w:t>
      </w:r>
      <w:r>
        <w:t xml:space="preserve">set </w:t>
      </w:r>
      <w:r w:rsidR="00165F35">
        <w:t xml:space="preserve">as the case insensitive and </w:t>
      </w:r>
      <w:r w:rsidR="00EF0368">
        <w:t>empty space free</w:t>
      </w:r>
    </w:p>
    <w:p w14:paraId="68B5EDC6" w14:textId="24FF70C1" w:rsidR="0048067C" w:rsidRDefault="0048067C" w:rsidP="00C64E4C">
      <w:pPr>
        <w:pStyle w:val="ListParagraph"/>
        <w:numPr>
          <w:ilvl w:val="0"/>
          <w:numId w:val="3"/>
        </w:numPr>
      </w:pPr>
      <w:r>
        <w:t xml:space="preserve">Different hierarchies cannot be overlapped. As you can </w:t>
      </w:r>
      <w:r w:rsidR="00F11C36">
        <w:t>see from</w:t>
      </w:r>
      <w:r>
        <w:t xml:space="preserve"> the bullet dots structures, </w:t>
      </w:r>
      <w:r w:rsidR="00F11C36">
        <w:t xml:space="preserve">the most outside layer </w:t>
      </w:r>
      <w:r w:rsidR="00041869">
        <w:t xml:space="preserve">is the customer </w:t>
      </w:r>
      <w:r w:rsidR="00AE10D4">
        <w:t>U</w:t>
      </w:r>
      <w:r w:rsidR="00041869">
        <w:t xml:space="preserve">OM, which means that </w:t>
      </w:r>
      <w:r w:rsidR="00FE6F63">
        <w:t xml:space="preserve">we </w:t>
      </w:r>
      <w:r w:rsidR="00361FC5">
        <w:t>are not able to</w:t>
      </w:r>
      <w:r w:rsidR="00FE6F63">
        <w:t xml:space="preserve"> find the inner information like BW description without </w:t>
      </w:r>
      <w:r w:rsidR="00AE10D4">
        <w:t>jump into different UOM classification</w:t>
      </w:r>
      <w:r w:rsidR="00326C33">
        <w:t>s</w:t>
      </w:r>
    </w:p>
    <w:p w14:paraId="45531028" w14:textId="77777777" w:rsidR="00EF0368" w:rsidRDefault="00EF0368" w:rsidP="001C03D0"/>
    <w:sectPr w:rsidR="00EF03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043B6"/>
    <w:multiLevelType w:val="hybridMultilevel"/>
    <w:tmpl w:val="02AA91A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F1467A"/>
    <w:multiLevelType w:val="hybridMultilevel"/>
    <w:tmpl w:val="E9340E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ED0E16"/>
    <w:multiLevelType w:val="hybridMultilevel"/>
    <w:tmpl w:val="03CE62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FA7"/>
    <w:rsid w:val="00032652"/>
    <w:rsid w:val="00041348"/>
    <w:rsid w:val="00041869"/>
    <w:rsid w:val="00062C89"/>
    <w:rsid w:val="000C248C"/>
    <w:rsid w:val="000E3066"/>
    <w:rsid w:val="000F395C"/>
    <w:rsid w:val="000F4BCB"/>
    <w:rsid w:val="0014360C"/>
    <w:rsid w:val="00144B4A"/>
    <w:rsid w:val="00165F35"/>
    <w:rsid w:val="001A038A"/>
    <w:rsid w:val="001B51EB"/>
    <w:rsid w:val="001C03D0"/>
    <w:rsid w:val="001C5A19"/>
    <w:rsid w:val="001D1577"/>
    <w:rsid w:val="001D6308"/>
    <w:rsid w:val="00201DE4"/>
    <w:rsid w:val="0021114A"/>
    <w:rsid w:val="0024130F"/>
    <w:rsid w:val="00245B62"/>
    <w:rsid w:val="00247C7A"/>
    <w:rsid w:val="002541B6"/>
    <w:rsid w:val="00281258"/>
    <w:rsid w:val="00290757"/>
    <w:rsid w:val="002C6F1F"/>
    <w:rsid w:val="003042B8"/>
    <w:rsid w:val="00326C33"/>
    <w:rsid w:val="00361FC5"/>
    <w:rsid w:val="00366732"/>
    <w:rsid w:val="0038524F"/>
    <w:rsid w:val="003B0BE4"/>
    <w:rsid w:val="003D1B9A"/>
    <w:rsid w:val="00426AB0"/>
    <w:rsid w:val="004408A4"/>
    <w:rsid w:val="0048067C"/>
    <w:rsid w:val="00490FA7"/>
    <w:rsid w:val="004F5E6F"/>
    <w:rsid w:val="005373D5"/>
    <w:rsid w:val="005502DD"/>
    <w:rsid w:val="005711A4"/>
    <w:rsid w:val="0057654F"/>
    <w:rsid w:val="00584A75"/>
    <w:rsid w:val="005E2462"/>
    <w:rsid w:val="00607037"/>
    <w:rsid w:val="00634245"/>
    <w:rsid w:val="00660E9B"/>
    <w:rsid w:val="0067787A"/>
    <w:rsid w:val="00677BDF"/>
    <w:rsid w:val="006804B4"/>
    <w:rsid w:val="006939A7"/>
    <w:rsid w:val="006A0FD5"/>
    <w:rsid w:val="006C04D1"/>
    <w:rsid w:val="006D095B"/>
    <w:rsid w:val="006F6331"/>
    <w:rsid w:val="00727568"/>
    <w:rsid w:val="00776B7D"/>
    <w:rsid w:val="0078261C"/>
    <w:rsid w:val="00783A2D"/>
    <w:rsid w:val="0079257B"/>
    <w:rsid w:val="007A5FFA"/>
    <w:rsid w:val="007C13D0"/>
    <w:rsid w:val="007F0299"/>
    <w:rsid w:val="007F710E"/>
    <w:rsid w:val="008244EB"/>
    <w:rsid w:val="0088108E"/>
    <w:rsid w:val="00894B9A"/>
    <w:rsid w:val="008B669A"/>
    <w:rsid w:val="008E11E6"/>
    <w:rsid w:val="0099127A"/>
    <w:rsid w:val="009A70B6"/>
    <w:rsid w:val="00A02393"/>
    <w:rsid w:val="00A11013"/>
    <w:rsid w:val="00A375D0"/>
    <w:rsid w:val="00AD79DC"/>
    <w:rsid w:val="00AE10D4"/>
    <w:rsid w:val="00B0759C"/>
    <w:rsid w:val="00B10A26"/>
    <w:rsid w:val="00B22025"/>
    <w:rsid w:val="00B27EF1"/>
    <w:rsid w:val="00B83708"/>
    <w:rsid w:val="00B84BD7"/>
    <w:rsid w:val="00B91D1C"/>
    <w:rsid w:val="00BA1494"/>
    <w:rsid w:val="00BF1817"/>
    <w:rsid w:val="00C16DC8"/>
    <w:rsid w:val="00C24613"/>
    <w:rsid w:val="00C349E7"/>
    <w:rsid w:val="00C64E4C"/>
    <w:rsid w:val="00C72B2A"/>
    <w:rsid w:val="00CA63BE"/>
    <w:rsid w:val="00CC0C91"/>
    <w:rsid w:val="00CE1CCB"/>
    <w:rsid w:val="00D364AA"/>
    <w:rsid w:val="00D3732A"/>
    <w:rsid w:val="00D502BC"/>
    <w:rsid w:val="00D938D3"/>
    <w:rsid w:val="00DE4546"/>
    <w:rsid w:val="00E1416C"/>
    <w:rsid w:val="00E72D99"/>
    <w:rsid w:val="00E8330A"/>
    <w:rsid w:val="00EE4E0A"/>
    <w:rsid w:val="00EF0368"/>
    <w:rsid w:val="00F1059C"/>
    <w:rsid w:val="00F11C36"/>
    <w:rsid w:val="00F33D29"/>
    <w:rsid w:val="00F4666A"/>
    <w:rsid w:val="00F53FC7"/>
    <w:rsid w:val="00F63383"/>
    <w:rsid w:val="00F7300F"/>
    <w:rsid w:val="00F97832"/>
    <w:rsid w:val="00FA62F0"/>
    <w:rsid w:val="00FB47E8"/>
    <w:rsid w:val="00FC2B00"/>
    <w:rsid w:val="00FE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9EC8B"/>
  <w15:chartTrackingRefBased/>
  <w15:docId w15:val="{1C4A784F-9D02-47DD-A774-5B8F3688A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F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3</Pages>
  <Words>698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Clare Xu</dc:creator>
  <cp:keywords/>
  <dc:description/>
  <cp:lastModifiedBy>Clare Xu</cp:lastModifiedBy>
  <cp:revision>108</cp:revision>
  <dcterms:created xsi:type="dcterms:W3CDTF">2021-04-20T05:56:00Z</dcterms:created>
  <dcterms:modified xsi:type="dcterms:W3CDTF">2021-04-21T06:06:00Z</dcterms:modified>
</cp:coreProperties>
</file>