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500CC" w14:textId="77777777" w:rsidR="009071BD" w:rsidRDefault="009071BD" w:rsidP="00DC68E2">
      <w:pPr>
        <w:pStyle w:val="Rubrik1"/>
      </w:pPr>
    </w:p>
    <w:p w14:paraId="415C8CD8" w14:textId="47ABC441" w:rsidR="00A52E6D" w:rsidRDefault="00A52E6D" w:rsidP="00A52E6D">
      <w:pPr>
        <w:pStyle w:val="Rubrik1"/>
      </w:pPr>
      <w:r>
        <w:t>Privatekonomi feb 2026</w:t>
      </w:r>
    </w:p>
    <w:p w14:paraId="709881B2" w14:textId="6D250C7A" w:rsidR="00A52E6D" w:rsidRDefault="00A52E6D" w:rsidP="00A52E6D">
      <w:pPr>
        <w:ind w:left="-709"/>
      </w:pPr>
      <w:r>
        <w:rPr>
          <w:noProof/>
        </w:rPr>
        <w:drawing>
          <wp:inline distT="0" distB="0" distL="0" distR="0" wp14:anchorId="0BD02B66" wp14:editId="000AAAD9">
            <wp:extent cx="6911163" cy="2264735"/>
            <wp:effectExtent l="0" t="0" r="4445" b="2540"/>
            <wp:docPr id="1822681141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9741588F-D3C5-2D8B-F197-B5BAE80479D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tbl>
      <w:tblPr>
        <w:tblW w:w="10915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1137"/>
        <w:gridCol w:w="848"/>
        <w:gridCol w:w="7659"/>
      </w:tblGrid>
      <w:tr w:rsidR="00A52E6D" w:rsidRPr="00A52E6D" w14:paraId="39922F19" w14:textId="77777777" w:rsidTr="00A52E6D">
        <w:trPr>
          <w:trHeight w:val="300"/>
        </w:trPr>
        <w:tc>
          <w:tcPr>
            <w:tcW w:w="1271" w:type="dxa"/>
            <w:tcBorders>
              <w:top w:val="single" w:sz="4" w:space="0" w:color="8DB4E2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shd w:val="clear" w:color="000000" w:fill="8DB4E2"/>
            <w:noWrap/>
            <w:hideMark/>
          </w:tcPr>
          <w:p w14:paraId="0E593C44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b/>
                <w:bCs/>
                <w:color w:val="000000"/>
                <w:lang w:eastAsia="sv-SE"/>
              </w:rPr>
              <w:t>Datum</w:t>
            </w:r>
          </w:p>
        </w:tc>
        <w:tc>
          <w:tcPr>
            <w:tcW w:w="1137" w:type="dxa"/>
            <w:tcBorders>
              <w:top w:val="single" w:sz="4" w:space="0" w:color="8DB4E2"/>
              <w:left w:val="nil"/>
              <w:bottom w:val="single" w:sz="4" w:space="0" w:color="8DB4E2"/>
              <w:right w:val="single" w:sz="4" w:space="0" w:color="8DB4E2"/>
            </w:tcBorders>
            <w:shd w:val="clear" w:color="000000" w:fill="8DB4E2"/>
            <w:noWrap/>
            <w:hideMark/>
          </w:tcPr>
          <w:p w14:paraId="1069A551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b/>
                <w:bCs/>
                <w:color w:val="000000"/>
                <w:lang w:eastAsia="sv-SE"/>
              </w:rPr>
              <w:t>Förändring</w:t>
            </w:r>
          </w:p>
        </w:tc>
        <w:tc>
          <w:tcPr>
            <w:tcW w:w="848" w:type="dxa"/>
            <w:tcBorders>
              <w:top w:val="single" w:sz="4" w:space="0" w:color="8DB4E2"/>
              <w:left w:val="nil"/>
              <w:bottom w:val="single" w:sz="4" w:space="0" w:color="8DB4E2"/>
              <w:right w:val="single" w:sz="4" w:space="0" w:color="8DB4E2"/>
            </w:tcBorders>
            <w:shd w:val="clear" w:color="000000" w:fill="8DB4E2"/>
            <w:noWrap/>
            <w:hideMark/>
          </w:tcPr>
          <w:p w14:paraId="3FF7D923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b/>
                <w:bCs/>
                <w:color w:val="000000"/>
                <w:lang w:eastAsia="sv-SE"/>
              </w:rPr>
              <w:t>Fria medel</w:t>
            </w:r>
          </w:p>
        </w:tc>
        <w:tc>
          <w:tcPr>
            <w:tcW w:w="7659" w:type="dxa"/>
            <w:tcBorders>
              <w:top w:val="single" w:sz="4" w:space="0" w:color="8DB4E2"/>
              <w:left w:val="nil"/>
              <w:bottom w:val="single" w:sz="4" w:space="0" w:color="8DB4E2"/>
              <w:right w:val="single" w:sz="4" w:space="0" w:color="8DB4E2"/>
            </w:tcBorders>
            <w:shd w:val="clear" w:color="000000" w:fill="8DB4E2"/>
            <w:noWrap/>
            <w:hideMark/>
          </w:tcPr>
          <w:p w14:paraId="2251DCD9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b/>
                <w:bCs/>
                <w:color w:val="000000"/>
                <w:lang w:eastAsia="sv-SE"/>
              </w:rPr>
              <w:t>Kommentar</w:t>
            </w:r>
          </w:p>
        </w:tc>
      </w:tr>
      <w:tr w:rsidR="00A52E6D" w:rsidRPr="00A52E6D" w14:paraId="728938AB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3825A9C0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2026-02-05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7EDF229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14 608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E6FC658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14 608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118E154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Initialt värde (14 608)</w:t>
            </w:r>
          </w:p>
        </w:tc>
      </w:tr>
      <w:tr w:rsidR="00A52E6D" w:rsidRPr="00A52E6D" w14:paraId="4A218D53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54FDA35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2026-02-05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3372CDE4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-1 000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565164DD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13 608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0B97659A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Övrig drift: -1 000 (Veckovis upprepat)</w:t>
            </w:r>
          </w:p>
        </w:tc>
      </w:tr>
      <w:tr w:rsidR="00A52E6D" w:rsidRPr="00A52E6D" w14:paraId="3FA2ABE3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043794D4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2026-02-06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63553D2A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-1 020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58185E48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12 588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39E5CAD2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Gravskötsel Britt &amp; Berthil: -1 020 (Årligen upprepat)</w:t>
            </w:r>
          </w:p>
        </w:tc>
      </w:tr>
      <w:tr w:rsidR="00A52E6D" w:rsidRPr="00A52E6D" w14:paraId="76C233D8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5EA8F5E2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2026-02-06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2EDD7D0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680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97D11F1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13 268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5E261A0C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Gravskötsel Britt &amp; Berthil (Brödernas ersättning): 680 (Årligen upprepat)</w:t>
            </w:r>
          </w:p>
        </w:tc>
      </w:tr>
      <w:tr w:rsidR="00A52E6D" w:rsidRPr="00A52E6D" w14:paraId="1D2E90E7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34BDE7B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2026-02-08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60A2D5A5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-500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61EB0749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12 768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0836E63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Mat och omkostnader under tiden i Indien: -500 (Månadsvis upprepat)</w:t>
            </w:r>
          </w:p>
        </w:tc>
      </w:tr>
      <w:tr w:rsidR="00A52E6D" w:rsidRPr="00A52E6D" w14:paraId="3BDFD1D2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E79A598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2026-02-08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3BD26A1F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-1 500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23E000E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11 268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6F94D5ED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Ulägg under resan Sth --&gt; Mumbai: -1 500 (Enskild händelse)</w:t>
            </w:r>
          </w:p>
        </w:tc>
      </w:tr>
      <w:tr w:rsidR="00A52E6D" w:rsidRPr="00A52E6D" w14:paraId="1E22ACFD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4812E59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2026-02-08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3ADBC3A1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-400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BECD347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10 868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677211D3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Lunch på byn: -400 (Veckovis upprepat)</w:t>
            </w:r>
          </w:p>
        </w:tc>
      </w:tr>
      <w:tr w:rsidR="00A52E6D" w:rsidRPr="00A52E6D" w14:paraId="768DD54B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33531784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2026-02-09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5B9DFDF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-500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6CE3B57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10 368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00C73D78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Mat och omkostnader under tiden i Indien: -500 (Månadsvis upprepat)</w:t>
            </w:r>
          </w:p>
        </w:tc>
      </w:tr>
      <w:tr w:rsidR="00A52E6D" w:rsidRPr="00A52E6D" w14:paraId="400319A2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3A3CA0FF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2026-02-10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2F93AAB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-500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6E4C7867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9 868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06B3EFCC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Mat och omkostnader under tiden i Indien: -500 (Månadsvis upprepat)</w:t>
            </w:r>
          </w:p>
        </w:tc>
      </w:tr>
      <w:tr w:rsidR="00A52E6D" w:rsidRPr="00A52E6D" w14:paraId="27D388A4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51FB425A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2026-02-10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2F2D631E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-1 200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7B40495E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8 668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6C4B8253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Presenter - Åsa (21/3): -1 200 (Årligen upprepat)</w:t>
            </w:r>
          </w:p>
        </w:tc>
      </w:tr>
      <w:tr w:rsidR="00A52E6D" w:rsidRPr="00A52E6D" w14:paraId="5524BAB8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792DB100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2026-02-10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68EC3A65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-700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9891606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7 968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2B1EBC26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Presenter - Alex (4/3): -700 (Årligen upprepat)</w:t>
            </w:r>
          </w:p>
        </w:tc>
      </w:tr>
      <w:tr w:rsidR="00A52E6D" w:rsidRPr="00A52E6D" w14:paraId="7A104CC3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shd w:val="clear" w:color="000000" w:fill="FFFF00"/>
            <w:noWrap/>
            <w:hideMark/>
          </w:tcPr>
          <w:p w14:paraId="7D1C1888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2026-02-10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shd w:val="clear" w:color="000000" w:fill="FFFF00"/>
            <w:noWrap/>
            <w:hideMark/>
          </w:tcPr>
          <w:p w14:paraId="39E604A1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7 500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shd w:val="clear" w:color="000000" w:fill="FFFF00"/>
            <w:noWrap/>
            <w:hideMark/>
          </w:tcPr>
          <w:p w14:paraId="484C6BA1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15 468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36C9E2D8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Återfört Avanza-spar "Clarence Reser": 7 500 (Enskild händelse)</w:t>
            </w:r>
          </w:p>
        </w:tc>
      </w:tr>
      <w:tr w:rsidR="00A52E6D" w:rsidRPr="00A52E6D" w14:paraId="6E0CD510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5E5DBBF1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2026-02-11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CFFE3FE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-500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0FDA6024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14 968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7A708E3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Mat och omkostnader under tiden i Indien: -500 (Månadsvis upprepat)</w:t>
            </w:r>
          </w:p>
        </w:tc>
      </w:tr>
      <w:tr w:rsidR="00A52E6D" w:rsidRPr="00A52E6D" w14:paraId="601920E1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7D56B687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2026-02-12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02A552A8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-500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B60A304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14 468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655A9BD5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Mat och omkostnader under tiden i Indien: -500 (Månadsvis upprepat)</w:t>
            </w:r>
          </w:p>
        </w:tc>
      </w:tr>
      <w:tr w:rsidR="00A52E6D" w:rsidRPr="00A52E6D" w14:paraId="00FEF80B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3F0F4429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2026-02-12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7B6AC5D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-1 000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5FF52F6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13 468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6F1E85C6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Övrig drift: -1 000 (Veckovis upprepat)</w:t>
            </w:r>
          </w:p>
        </w:tc>
      </w:tr>
      <w:tr w:rsidR="00A52E6D" w:rsidRPr="00A52E6D" w14:paraId="6DF9A07B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507E5BE4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2026-02-13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A9825E1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-500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59F1E4D4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12 968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2FE48CC8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Mat och omkostnader under tiden i Indien: -500 (Månadsvis upprepat)</w:t>
            </w:r>
          </w:p>
        </w:tc>
      </w:tr>
      <w:tr w:rsidR="00A52E6D" w:rsidRPr="00A52E6D" w14:paraId="03933548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C8E87FF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2026-02-14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2303F81D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-500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6A522608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12 468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6C89F544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Mat och omkostnader under tiden i Indien: -500 (Månadsvis upprepat)</w:t>
            </w:r>
          </w:p>
        </w:tc>
      </w:tr>
      <w:tr w:rsidR="00A52E6D" w:rsidRPr="00A52E6D" w14:paraId="52F42B85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16FBD22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2026-02-15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76B7A11B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-500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7DAC8E41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11 968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5FDA40C8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Mat och omkostnader under tiden i Indien: -500 (Månadsvis upprepat)</w:t>
            </w:r>
          </w:p>
        </w:tc>
      </w:tr>
      <w:tr w:rsidR="00A52E6D" w:rsidRPr="00A52E6D" w14:paraId="1BEA0D39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7C36789C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2026-02-15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50BDFD12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-400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23A273E2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11 568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2A445E80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Lunch på byn: -400 (Veckovis upprepat)</w:t>
            </w:r>
          </w:p>
        </w:tc>
      </w:tr>
      <w:tr w:rsidR="00A52E6D" w:rsidRPr="00A52E6D" w14:paraId="3309A4CB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7D0A0A70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2026-02-16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053F5683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-500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69E6A1C0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11 068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FD82B80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Mat och omkostnader under tiden i Indien: -500 (Månadsvis upprepat)</w:t>
            </w:r>
          </w:p>
        </w:tc>
      </w:tr>
      <w:tr w:rsidR="00A52E6D" w:rsidRPr="00A52E6D" w14:paraId="6AC2A18B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403CAAD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2026-02-17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70831AE6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-500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70ABD167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10 568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0A8D5355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Mat och omkostnader under tiden i Indien: -500 (Månadsvis upprepat)</w:t>
            </w:r>
          </w:p>
        </w:tc>
      </w:tr>
      <w:tr w:rsidR="00A52E6D" w:rsidRPr="00A52E6D" w14:paraId="0BD67388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7BC3E24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2026-02-17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BA8D375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15 002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36C4E3F4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25 570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3A69E72D" w14:textId="31A251FE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Pensionsmyndigheten, Inkomstpension  (B: 18 108 S:17%): 15 002 (Månadsvis)</w:t>
            </w:r>
          </w:p>
        </w:tc>
      </w:tr>
      <w:tr w:rsidR="00A52E6D" w:rsidRPr="00A52E6D" w14:paraId="1A6E0900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3D1AD524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2026-02-17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96F8A6A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2 421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571DD129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27 991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2DEDE4C4" w14:textId="3B304222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Pensionsmyndigheten Premiepension  (B: 2 922 S:17%): 2 421 (Månadsvis)</w:t>
            </w:r>
          </w:p>
        </w:tc>
      </w:tr>
      <w:tr w:rsidR="00A52E6D" w:rsidRPr="00A52E6D" w14:paraId="09B9FF3E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0A5BF7A8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2026-02-18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0538936B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-500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667C29DD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27 491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45EF3C1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Mat och omkostnader under tiden i Indien: -500 (Månadsvis upprepat)</w:t>
            </w:r>
          </w:p>
        </w:tc>
      </w:tr>
      <w:tr w:rsidR="00A52E6D" w:rsidRPr="00A52E6D" w14:paraId="00DE2EE4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3F81B5FB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2026-02-18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6E2F2A75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-17 423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227CC743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10 068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27F51974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Fördröjd utbetalning Allmän Pension Bort: -17 423 (Månadsvis upprepat)</w:t>
            </w:r>
          </w:p>
        </w:tc>
      </w:tr>
      <w:tr w:rsidR="00A52E6D" w:rsidRPr="00A52E6D" w14:paraId="6E995FF5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66B999B2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2026-02-19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794A3CB2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-250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300767B6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9 818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27226C16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Resa Calangute --&gt; Södra Goa: -250 (Enskild händelse)</w:t>
            </w:r>
          </w:p>
        </w:tc>
      </w:tr>
      <w:tr w:rsidR="00A52E6D" w:rsidRPr="00A52E6D" w14:paraId="6A49BABC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0D031D4A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2026-02-19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B8746EC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-500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FB89790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9 318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079B4243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Mat och omkostnader under tiden i Indien: -500 (Månadsvis upprepat)</w:t>
            </w:r>
          </w:p>
        </w:tc>
      </w:tr>
      <w:tr w:rsidR="00A52E6D" w:rsidRPr="00A52E6D" w14:paraId="6F3ACED7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298DB98E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2026-02-19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3D144EB5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-1 000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F1C5297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8 318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0C9946B9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Övrig drift: -1 000 (Veckovis upprepat)</w:t>
            </w:r>
          </w:p>
        </w:tc>
      </w:tr>
      <w:tr w:rsidR="00A52E6D" w:rsidRPr="00A52E6D" w14:paraId="7245A1CC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3E1E11AE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2026-02-20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2299188E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-500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664FB8FB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7 818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B785445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Mat och omkostnader under tiden i Indien: -500 (Månadsvis upprepat)</w:t>
            </w:r>
          </w:p>
        </w:tc>
      </w:tr>
      <w:tr w:rsidR="00A52E6D" w:rsidRPr="00A52E6D" w14:paraId="0A24E4BE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745CFAEE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2026-02-21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2E1364FD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-500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3916005F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7 318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C191AC6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Mat och omkostnader under tiden i Indien: -500 (Månadsvis upprepat)</w:t>
            </w:r>
          </w:p>
        </w:tc>
      </w:tr>
      <w:tr w:rsidR="00A52E6D" w:rsidRPr="00A52E6D" w14:paraId="7EF9A025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467F316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lastRenderedPageBreak/>
              <w:t>2026-02-22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62E57752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-500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81F66F3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6 818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07BD29CF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Mat och omkostnader under tiden i Indien: -500 (Månadsvis upprepat)</w:t>
            </w:r>
          </w:p>
        </w:tc>
      </w:tr>
      <w:tr w:rsidR="00A52E6D" w:rsidRPr="00A52E6D" w14:paraId="2B4EEA48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981A340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2026-02-22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0D60B92D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-400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52ACAE8A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6 418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5B0D101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Lunch på byn: -400 (Veckovis upprepat)</w:t>
            </w:r>
          </w:p>
        </w:tc>
      </w:tr>
      <w:tr w:rsidR="00A52E6D" w:rsidRPr="00A52E6D" w14:paraId="51638CCB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0D7E9A9C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2026-02-23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CFE0CF7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-500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94445B5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5 918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5B3312C2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Mat och omkostnader under tiden i Indien: -500 (Månadsvis upprepat)</w:t>
            </w:r>
          </w:p>
        </w:tc>
      </w:tr>
      <w:tr w:rsidR="00A52E6D" w:rsidRPr="00A52E6D" w14:paraId="037ECBD2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731D2C4C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2026-02-24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13956AC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-500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FBED016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5 418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6641C065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Mat och omkostnader under tiden i Indien: -500 (Månadsvis upprepat)</w:t>
            </w:r>
          </w:p>
        </w:tc>
      </w:tr>
      <w:tr w:rsidR="00A52E6D" w:rsidRPr="00A52E6D" w14:paraId="0A11AFD4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325DE4B2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2026-02-25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571B5D59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-500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FD9139F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4 918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55D29101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Mat och omkostnader under tiden i Indien: -500 (Månadsvis upprepat)</w:t>
            </w:r>
          </w:p>
        </w:tc>
      </w:tr>
      <w:tr w:rsidR="00A52E6D" w:rsidRPr="00A52E6D" w14:paraId="7E3EA404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63931109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2026-02-25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C0168E1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7D2134B6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4 918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7DF01410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Avanza Pensionsbuffert  (B: 0 S:0%): 0 (Månadsvis upprepat)</w:t>
            </w:r>
          </w:p>
        </w:tc>
      </w:tr>
      <w:tr w:rsidR="00A52E6D" w:rsidRPr="00A52E6D" w14:paraId="3EEA89D7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427378C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2026-02-25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2F8AC6B5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5 757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79F5E737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10 675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69B42489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Avanza - Tjänstepension (P1)  (B: 8 224 S:30%): 5 757 (Månadsvis upprepat)</w:t>
            </w:r>
          </w:p>
        </w:tc>
      </w:tr>
      <w:tr w:rsidR="00A52E6D" w:rsidRPr="00A52E6D" w14:paraId="32B1B6FC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6B6D06D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2026-02-25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6E66BED6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10 873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76B3FE64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21 548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72333CD5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Avanza - Tjänstepension (P2)  (B: 15 533 S:30%): 10 873 (Månadsvis upprepat)</w:t>
            </w:r>
          </w:p>
        </w:tc>
      </w:tr>
      <w:tr w:rsidR="00A52E6D" w:rsidRPr="00A52E6D" w14:paraId="2E691611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66C5A1E9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2026-02-25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6E1429B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1 251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AC521C7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22 799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07ADB799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Avanza - Tjänstepension (P3)  (B: 1 787 S:30%): 1 251 (Månadsvis upprepat)</w:t>
            </w:r>
          </w:p>
        </w:tc>
      </w:tr>
      <w:tr w:rsidR="00A52E6D" w:rsidRPr="00A52E6D" w14:paraId="46830A60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0804778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2026-02-25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24429066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1 810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28AA6FAC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24 609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2D8AF26D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Avanza - Tjänstepension (P4)  (B: 2 586 S:30%): 1 810 (Månadsvis upprepat)</w:t>
            </w:r>
          </w:p>
        </w:tc>
      </w:tr>
      <w:tr w:rsidR="00A52E6D" w:rsidRPr="00A52E6D" w14:paraId="4D3E397F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2C31E95B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2026-02-25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1D211CB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410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3014208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25 019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224F09F8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Skandia - Tjänstepension  (B: 586 S:30%): 410 (Månadsvis upprepat)</w:t>
            </w:r>
          </w:p>
        </w:tc>
      </w:tr>
      <w:tr w:rsidR="00A52E6D" w:rsidRPr="00A52E6D" w14:paraId="1CBD278B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6730A523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2026-02-25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503C0E0D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1 389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2AF3D680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26 408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6778B4CE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LF - Tjänstepension  (B: 1 984 S:30%): 1 389 (Månadsvis upprepat)</w:t>
            </w:r>
          </w:p>
        </w:tc>
      </w:tr>
      <w:tr w:rsidR="00A52E6D" w:rsidRPr="00A52E6D" w14:paraId="46007299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FA2B7C5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2026-02-25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070C3DA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414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1166061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26 823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27C4F72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Alecta - ITP 2  (B: 592 S:30%): 414 (Månadsvis upprepat)</w:t>
            </w:r>
          </w:p>
        </w:tc>
      </w:tr>
      <w:tr w:rsidR="00A52E6D" w:rsidRPr="00A52E6D" w14:paraId="0E39AEB0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A393B8A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2026-02-25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20ADDC73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604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8EEEDE9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27 427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129DE16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Alecta - ITPK  (B: 863 S:30%): 604 (Månadsvis upprepat)</w:t>
            </w:r>
          </w:p>
        </w:tc>
      </w:tr>
      <w:tr w:rsidR="00A52E6D" w:rsidRPr="00A52E6D" w14:paraId="16F06A98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55EF4E5C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2026-02-25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589DF0A5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17 423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3E25BFE2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44 850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93F280E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Fördröjd utbetalning Allmän Pension Fram: 17 423 (Månadsvis upprepat)</w:t>
            </w:r>
          </w:p>
        </w:tc>
      </w:tr>
      <w:tr w:rsidR="00A52E6D" w:rsidRPr="00A52E6D" w14:paraId="4744D4D0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203603F7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2026-02-26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5342DDCA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-500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7437E07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44 350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03469EC0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Mat och omkostnader under tiden i Indien: -500 (Månadsvis upprepat)</w:t>
            </w:r>
          </w:p>
        </w:tc>
      </w:tr>
      <w:tr w:rsidR="00A52E6D" w:rsidRPr="00A52E6D" w14:paraId="04771008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36A4F7B9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2026-02-26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71C03B9C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-100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76BBD3D8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44 250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EBAEF32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Barnbarn-spar - Maja: -100 (Månadsvis upprepat)</w:t>
            </w:r>
          </w:p>
        </w:tc>
      </w:tr>
      <w:tr w:rsidR="00A52E6D" w:rsidRPr="00A52E6D" w14:paraId="2F236A9D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66AEC597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2026-02-26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59DF2505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-100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609C119F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44 150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5E5CF4AD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Barnbarn-spar - Alex: -100 (Månadsvis upprepat)</w:t>
            </w:r>
          </w:p>
        </w:tc>
      </w:tr>
      <w:tr w:rsidR="00A52E6D" w:rsidRPr="00A52E6D" w14:paraId="6EB8B708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7CBDD3BC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2026-02-26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970D72C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-922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8FB80D6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43 228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038A6105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Lönnbacka el Tibber - januari: -922 (Årligen upprepat)</w:t>
            </w:r>
          </w:p>
        </w:tc>
      </w:tr>
      <w:tr w:rsidR="00A52E6D" w:rsidRPr="00A52E6D" w14:paraId="51BBC404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3F52B347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2026-02-26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62B490EB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-1 000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4287750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42 228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5F762023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Övrig drift: -1 000 (Veckovis upprepat)</w:t>
            </w:r>
          </w:p>
        </w:tc>
      </w:tr>
      <w:tr w:rsidR="00A52E6D" w:rsidRPr="00A52E6D" w14:paraId="2752F506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2B5BBD79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2026-02-26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798093A2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-1 500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54ACB565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40 728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00B7D42A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Eget sparande - ICA-buffert Utjämna året: -1 500 (Månadsvis upprepat)</w:t>
            </w:r>
          </w:p>
        </w:tc>
      </w:tr>
      <w:tr w:rsidR="00A52E6D" w:rsidRPr="00A52E6D" w14:paraId="4C29403B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348EAFA3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2026-02-26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60F4D7FE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-7 500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2C0F1051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33 228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58F1B7E9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Eget sparande - Pensionsbuffert: -7 500 (Månadsvis upprepat)</w:t>
            </w:r>
          </w:p>
        </w:tc>
      </w:tr>
      <w:tr w:rsidR="00A52E6D" w:rsidRPr="00A52E6D" w14:paraId="207167DE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6592086C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2026-02-26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2E5A1424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-1 000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50C37B0D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32 228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7654709F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Eget sparande - Bil: -1 000 (Månadsvis upprepat)</w:t>
            </w:r>
          </w:p>
        </w:tc>
      </w:tr>
      <w:tr w:rsidR="00A52E6D" w:rsidRPr="00A52E6D" w14:paraId="1E7282C2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39AA7CE6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2026-02-26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5C8667CF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-16 000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2B494B63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16 228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35DDF0FA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Gemensamma kostnader: -16 000 (Månadsvis upprepat)</w:t>
            </w:r>
          </w:p>
        </w:tc>
      </w:tr>
      <w:tr w:rsidR="00A52E6D" w:rsidRPr="00A52E6D" w14:paraId="6AE67ED7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2A0F2172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2026-02-27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2182EB82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-250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36918C94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15 978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08CAE602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Resa Södra Goa --&gt; Dabolim: -250 (Enskild händelse)</w:t>
            </w:r>
          </w:p>
        </w:tc>
      </w:tr>
      <w:tr w:rsidR="00A52E6D" w:rsidRPr="00A52E6D" w14:paraId="09FC8788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279CED13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2026-02-27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A3FCC31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-500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0C8948EC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15 478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09BF4667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Mat och omkostnader under tiden i Indien: -500 (Månadsvis upprepat)</w:t>
            </w:r>
          </w:p>
        </w:tc>
      </w:tr>
      <w:tr w:rsidR="00A52E6D" w:rsidRPr="00A52E6D" w14:paraId="5D4D99B4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37E82308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2026-02-27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5F94AD57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-348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65CACEBA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15 130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30699388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Lönnbacka - Sophämtning: -348 (Månadsvis upprepat)</w:t>
            </w:r>
          </w:p>
        </w:tc>
      </w:tr>
      <w:tr w:rsidR="00A52E6D" w:rsidRPr="00A52E6D" w14:paraId="49A9A1FF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050E6B4E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2026-02-27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5374BCE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-765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0563E7B8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14 365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64BD3510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Lönnbacka el Ellevio - januari: -765 (Årligen upprepat)</w:t>
            </w:r>
          </w:p>
        </w:tc>
      </w:tr>
      <w:tr w:rsidR="00A52E6D" w:rsidRPr="00A52E6D" w14:paraId="3C0700FA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0BB87ECB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2026-02-27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3FE4EC57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-176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C4BA118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14 189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0C6FE73F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Telefon - Halebop: -176 (Enskild händelse)</w:t>
            </w:r>
          </w:p>
        </w:tc>
      </w:tr>
      <w:tr w:rsidR="00A52E6D" w:rsidRPr="00A52E6D" w14:paraId="4EF7B5F5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73BD4D49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2026-02-27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04ADAE3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-1 200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2BC0990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12 989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52C79DA5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Bil - drivmedel: -1 200 (Månadsvis upprepat)</w:t>
            </w:r>
          </w:p>
        </w:tc>
      </w:tr>
      <w:tr w:rsidR="00A52E6D" w:rsidRPr="00A52E6D" w14:paraId="2DE2CABA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100C4AE1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2026-02-28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2A1492B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-300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4080CFA3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12 689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28AA71F7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Bil - Trängsel och Bro-skatt: -300 (Månadsvis upprepat)</w:t>
            </w:r>
          </w:p>
        </w:tc>
      </w:tr>
      <w:tr w:rsidR="00A52E6D" w:rsidRPr="00A52E6D" w14:paraId="4C2942EE" w14:textId="77777777" w:rsidTr="00A52E6D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70880BAC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2026-03-01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2E34B7FA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-400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3782BA47" w14:textId="77777777" w:rsidR="00A52E6D" w:rsidRPr="00A52E6D" w:rsidRDefault="00A52E6D" w:rsidP="00A52E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12 289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noWrap/>
            <w:hideMark/>
          </w:tcPr>
          <w:p w14:paraId="2D310212" w14:textId="77777777" w:rsidR="00A52E6D" w:rsidRPr="00A52E6D" w:rsidRDefault="00A52E6D" w:rsidP="00A52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A52E6D">
              <w:rPr>
                <w:rFonts w:ascii="Calibri" w:eastAsia="Times New Roman" w:hAnsi="Calibri" w:cs="Calibri"/>
                <w:color w:val="000000"/>
                <w:lang w:eastAsia="sv-SE"/>
              </w:rPr>
              <w:t>Lunch på byn: -400 (Veckovis upprepat)</w:t>
            </w:r>
          </w:p>
        </w:tc>
      </w:tr>
    </w:tbl>
    <w:p w14:paraId="3BD8D8B0" w14:textId="77777777" w:rsidR="00A52E6D" w:rsidRPr="00A52E6D" w:rsidRDefault="00A52E6D" w:rsidP="00A52E6D"/>
    <w:sectPr w:rsidR="00A52E6D" w:rsidRPr="00A52E6D" w:rsidSect="00A52E6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09" w:right="1417" w:bottom="709" w:left="1417" w:header="708" w:footer="1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ACE2A" w14:textId="77777777" w:rsidR="00A52E6D" w:rsidRDefault="00A52E6D" w:rsidP="007C2030">
      <w:pPr>
        <w:spacing w:after="0" w:line="240" w:lineRule="auto"/>
      </w:pPr>
      <w:r>
        <w:separator/>
      </w:r>
    </w:p>
  </w:endnote>
  <w:endnote w:type="continuationSeparator" w:id="0">
    <w:p w14:paraId="750A50D4" w14:textId="77777777" w:rsidR="00A52E6D" w:rsidRDefault="00A52E6D" w:rsidP="007C2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DFEE3" w14:textId="77777777" w:rsidR="00A52E6D" w:rsidRDefault="00A52E6D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1"/>
      <w:gridCol w:w="4531"/>
    </w:tblGrid>
    <w:tr w:rsidR="007C2030" w14:paraId="1021B9B2" w14:textId="77777777" w:rsidTr="007C2030">
      <w:tc>
        <w:tcPr>
          <w:tcW w:w="4531" w:type="dxa"/>
        </w:tcPr>
        <w:p w14:paraId="272EFA4F" w14:textId="77777777" w:rsidR="007C2030" w:rsidRDefault="000E04BB">
          <w:pPr>
            <w:pStyle w:val="Sidfot"/>
          </w:pPr>
          <w:fldSimple w:instr=" FILENAME   \* MERGEFORMAT ">
            <w:r w:rsidR="00A52E6D">
              <w:rPr>
                <w:noProof/>
              </w:rPr>
              <w:t>Dokument1</w:t>
            </w:r>
          </w:fldSimple>
        </w:p>
      </w:tc>
      <w:tc>
        <w:tcPr>
          <w:tcW w:w="4531" w:type="dxa"/>
        </w:tcPr>
        <w:p w14:paraId="50455D86" w14:textId="77777777" w:rsidR="007C2030" w:rsidRDefault="007C2030" w:rsidP="007C2030">
          <w:pPr>
            <w:pStyle w:val="Sidfot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/ </w:t>
          </w:r>
          <w:fldSimple w:instr=" NUMPAGES   \* MERGEFORMAT ">
            <w:r>
              <w:rPr>
                <w:noProof/>
              </w:rPr>
              <w:t>1</w:t>
            </w:r>
          </w:fldSimple>
        </w:p>
      </w:tc>
    </w:tr>
  </w:tbl>
  <w:p w14:paraId="78DD973C" w14:textId="77777777" w:rsidR="007C2030" w:rsidRDefault="007C2030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2F145" w14:textId="77777777" w:rsidR="00A52E6D" w:rsidRDefault="00A52E6D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5434D" w14:textId="77777777" w:rsidR="00A52E6D" w:rsidRDefault="00A52E6D" w:rsidP="007C2030">
      <w:pPr>
        <w:spacing w:after="0" w:line="240" w:lineRule="auto"/>
      </w:pPr>
      <w:r>
        <w:separator/>
      </w:r>
    </w:p>
  </w:footnote>
  <w:footnote w:type="continuationSeparator" w:id="0">
    <w:p w14:paraId="40687015" w14:textId="77777777" w:rsidR="00A52E6D" w:rsidRDefault="00A52E6D" w:rsidP="007C2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FE501" w14:textId="77777777" w:rsidR="00A52E6D" w:rsidRDefault="00A52E6D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E2C6E" w14:textId="2C8C649A" w:rsidR="00F02290" w:rsidRDefault="00F02290">
    <w:pPr>
      <w:pStyle w:val="Sidhuvud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35631DA" wp14:editId="0B33FD30">
          <wp:simplePos x="0" y="0"/>
          <wp:positionH relativeFrom="margin">
            <wp:align>left</wp:align>
          </wp:positionH>
          <wp:positionV relativeFrom="paragraph">
            <wp:posOffset>-103960</wp:posOffset>
          </wp:positionV>
          <wp:extent cx="1744980" cy="704850"/>
          <wp:effectExtent l="0" t="0" r="7620" b="0"/>
          <wp:wrapTight wrapText="bothSides">
            <wp:wrapPolygon edited="0">
              <wp:start x="0" y="0"/>
              <wp:lineTo x="0" y="21016"/>
              <wp:lineTo x="21459" y="21016"/>
              <wp:lineTo x="21459" y="0"/>
              <wp:lineTo x="0" y="0"/>
            </wp:wrapPolygon>
          </wp:wrapTight>
          <wp:docPr id="1710241963" name="Bildobjekt 1710241963" descr="P:\C Paulson System AB\ADM\Loggotype\Original 20110823\CPSAB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:\C Paulson System AB\ADM\Loggotype\Original 20110823\CPSAB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498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  <w:r>
      <w:tab/>
      <w:t>202</w:t>
    </w:r>
    <w:r w:rsidR="00A52E6D">
      <w:t>6-02-05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F3488" w14:textId="77777777" w:rsidR="00A52E6D" w:rsidRDefault="00A52E6D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1304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E6D"/>
    <w:rsid w:val="00056FD5"/>
    <w:rsid w:val="000E04BB"/>
    <w:rsid w:val="002A3B4E"/>
    <w:rsid w:val="003015D8"/>
    <w:rsid w:val="005B2B17"/>
    <w:rsid w:val="00654E57"/>
    <w:rsid w:val="007C2030"/>
    <w:rsid w:val="009071BD"/>
    <w:rsid w:val="00A52E6D"/>
    <w:rsid w:val="00DC68E2"/>
    <w:rsid w:val="00F02290"/>
    <w:rsid w:val="00F95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20E0EF34"/>
  <w15:chartTrackingRefBased/>
  <w15:docId w15:val="{76BFC92A-A841-4AA3-92C0-C777691B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071BD"/>
    <w:pPr>
      <w:keepNext/>
      <w:keepLines/>
      <w:spacing w:before="240" w:after="0"/>
      <w:outlineLvl w:val="0"/>
    </w:pPr>
    <w:rPr>
      <w:rFonts w:eastAsiaTheme="majorEastAsia" w:cstheme="majorBidi"/>
      <w:b/>
      <w:sz w:val="36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9071BD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9071BD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DC68E2"/>
    <w:pPr>
      <w:keepNext/>
      <w:keepLines/>
      <w:spacing w:before="40" w:after="0"/>
      <w:outlineLvl w:val="3"/>
    </w:pPr>
    <w:rPr>
      <w:rFonts w:eastAsiaTheme="majorEastAsia" w:cstheme="majorBidi"/>
      <w:b/>
      <w:iCs/>
    </w:rPr>
  </w:style>
  <w:style w:type="paragraph" w:styleId="Rubrik5">
    <w:name w:val="heading 5"/>
    <w:basedOn w:val="Normal"/>
    <w:next w:val="Normal"/>
    <w:link w:val="Rubrik5Char"/>
    <w:uiPriority w:val="9"/>
    <w:unhideWhenUsed/>
    <w:qFormat/>
    <w:rsid w:val="00DC68E2"/>
    <w:pPr>
      <w:keepNext/>
      <w:keepLines/>
      <w:spacing w:before="40" w:after="0"/>
      <w:outlineLvl w:val="4"/>
    </w:pPr>
    <w:rPr>
      <w:rFonts w:eastAsiaTheme="majorEastAsia" w:cstheme="majorBidi"/>
      <w:i/>
      <w:u w:val="singl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7C20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7C2030"/>
  </w:style>
  <w:style w:type="paragraph" w:styleId="Sidfot">
    <w:name w:val="footer"/>
    <w:basedOn w:val="Normal"/>
    <w:link w:val="SidfotChar"/>
    <w:uiPriority w:val="99"/>
    <w:unhideWhenUsed/>
    <w:rsid w:val="007C20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7C2030"/>
  </w:style>
  <w:style w:type="table" w:styleId="Tabellrutnt">
    <w:name w:val="Table Grid"/>
    <w:basedOn w:val="Normaltabell"/>
    <w:uiPriority w:val="39"/>
    <w:rsid w:val="007C2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ubrik1Char">
    <w:name w:val="Rubrik 1 Char"/>
    <w:basedOn w:val="Standardstycketeckensnitt"/>
    <w:link w:val="Rubrik1"/>
    <w:uiPriority w:val="9"/>
    <w:rsid w:val="009071BD"/>
    <w:rPr>
      <w:rFonts w:eastAsiaTheme="majorEastAsia" w:cstheme="majorBidi"/>
      <w:b/>
      <w:sz w:val="36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9071BD"/>
    <w:rPr>
      <w:rFonts w:eastAsiaTheme="majorEastAsia" w:cstheme="majorBidi"/>
      <w:b/>
      <w:sz w:val="32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9071BD"/>
    <w:rPr>
      <w:rFonts w:eastAsiaTheme="majorEastAsia" w:cstheme="majorBidi"/>
      <w:b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DC68E2"/>
    <w:rPr>
      <w:rFonts w:eastAsiaTheme="majorEastAsia" w:cstheme="majorBidi"/>
      <w:b/>
      <w:iCs/>
    </w:rPr>
  </w:style>
  <w:style w:type="character" w:customStyle="1" w:styleId="Rubrik5Char">
    <w:name w:val="Rubrik 5 Char"/>
    <w:basedOn w:val="Standardstycketeckensnitt"/>
    <w:link w:val="Rubrik5"/>
    <w:uiPriority w:val="9"/>
    <w:rsid w:val="00DC68E2"/>
    <w:rPr>
      <w:rFonts w:eastAsiaTheme="majorEastAsia" w:cstheme="majorBidi"/>
      <w:i/>
      <w:u w:val="single"/>
    </w:rPr>
  </w:style>
  <w:style w:type="paragraph" w:styleId="Liststycke">
    <w:name w:val="List Paragraph"/>
    <w:basedOn w:val="Normal"/>
    <w:uiPriority w:val="34"/>
    <w:qFormat/>
    <w:rsid w:val="00654E57"/>
    <w:pPr>
      <w:spacing w:after="0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chart" Target="charts/chart1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arencePaulson\OneDrive%20-%20CLARENCE%20PAULSON%20SYSTEM%20AB\Clarence%20Mappar\Documents\Anpassade%20Office-mallar\CPS-Normal%20med%20fot%20&amp;%20Logo.dotx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https://cpsab.sharepoint.com/sites/ClarencePrivat/Delade%20dokument/Ekonomi/CPS%20CashFlow%20-%20Clarences%20pension.xlsm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v-S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Blad2!$C$120</c:f>
              <c:strCache>
                <c:ptCount val="1"/>
                <c:pt idx="0">
                  <c:v>Fria medel</c:v>
                </c:pt>
              </c:strCache>
            </c:strRef>
          </c:tx>
          <c:marker>
            <c:symbol val="none"/>
          </c:marker>
          <c:trendline>
            <c:trendlineType val="linear"/>
            <c:dispRSqr val="0"/>
            <c:dispEq val="0"/>
          </c:trendline>
          <c:cat>
            <c:numRef>
              <c:f>Blad2!$A$121:$A$575</c:f>
              <c:numCache>
                <c:formatCode>m/d/yyyy</c:formatCode>
                <c:ptCount val="455"/>
                <c:pt idx="0">
                  <c:v>46058</c:v>
                </c:pt>
                <c:pt idx="1">
                  <c:v>46058</c:v>
                </c:pt>
                <c:pt idx="2">
                  <c:v>46059</c:v>
                </c:pt>
                <c:pt idx="3">
                  <c:v>46059</c:v>
                </c:pt>
                <c:pt idx="4">
                  <c:v>46061</c:v>
                </c:pt>
                <c:pt idx="5">
                  <c:v>46061</c:v>
                </c:pt>
                <c:pt idx="6">
                  <c:v>46061</c:v>
                </c:pt>
                <c:pt idx="7">
                  <c:v>46062</c:v>
                </c:pt>
                <c:pt idx="8">
                  <c:v>46063</c:v>
                </c:pt>
                <c:pt idx="9">
                  <c:v>46063</c:v>
                </c:pt>
                <c:pt idx="10">
                  <c:v>46063</c:v>
                </c:pt>
                <c:pt idx="11">
                  <c:v>46063</c:v>
                </c:pt>
                <c:pt idx="12">
                  <c:v>46064</c:v>
                </c:pt>
                <c:pt idx="13">
                  <c:v>46065</c:v>
                </c:pt>
                <c:pt idx="14">
                  <c:v>46065</c:v>
                </c:pt>
                <c:pt idx="15">
                  <c:v>46066</c:v>
                </c:pt>
                <c:pt idx="16">
                  <c:v>46067</c:v>
                </c:pt>
                <c:pt idx="17">
                  <c:v>46068</c:v>
                </c:pt>
                <c:pt idx="18">
                  <c:v>46068</c:v>
                </c:pt>
                <c:pt idx="19">
                  <c:v>46069</c:v>
                </c:pt>
                <c:pt idx="20">
                  <c:v>46070</c:v>
                </c:pt>
                <c:pt idx="21">
                  <c:v>46070</c:v>
                </c:pt>
                <c:pt idx="22">
                  <c:v>46070</c:v>
                </c:pt>
                <c:pt idx="23">
                  <c:v>46071</c:v>
                </c:pt>
                <c:pt idx="24">
                  <c:v>46071</c:v>
                </c:pt>
                <c:pt idx="25">
                  <c:v>46072</c:v>
                </c:pt>
                <c:pt idx="26">
                  <c:v>46072</c:v>
                </c:pt>
                <c:pt idx="27">
                  <c:v>46072</c:v>
                </c:pt>
                <c:pt idx="28">
                  <c:v>46073</c:v>
                </c:pt>
                <c:pt idx="29">
                  <c:v>46074</c:v>
                </c:pt>
                <c:pt idx="30">
                  <c:v>46075</c:v>
                </c:pt>
                <c:pt idx="31">
                  <c:v>46075</c:v>
                </c:pt>
                <c:pt idx="32">
                  <c:v>46076</c:v>
                </c:pt>
                <c:pt idx="33">
                  <c:v>46077</c:v>
                </c:pt>
                <c:pt idx="34">
                  <c:v>46078</c:v>
                </c:pt>
                <c:pt idx="35">
                  <c:v>46078</c:v>
                </c:pt>
                <c:pt idx="36">
                  <c:v>46078</c:v>
                </c:pt>
                <c:pt idx="37">
                  <c:v>46078</c:v>
                </c:pt>
                <c:pt idx="38">
                  <c:v>46078</c:v>
                </c:pt>
                <c:pt idx="39">
                  <c:v>46078</c:v>
                </c:pt>
                <c:pt idx="40">
                  <c:v>46078</c:v>
                </c:pt>
                <c:pt idx="41">
                  <c:v>46078</c:v>
                </c:pt>
                <c:pt idx="42">
                  <c:v>46078</c:v>
                </c:pt>
                <c:pt idx="43">
                  <c:v>46078</c:v>
                </c:pt>
                <c:pt idx="44">
                  <c:v>46078</c:v>
                </c:pt>
                <c:pt idx="45">
                  <c:v>46079</c:v>
                </c:pt>
                <c:pt idx="46">
                  <c:v>46079</c:v>
                </c:pt>
                <c:pt idx="47">
                  <c:v>46079</c:v>
                </c:pt>
                <c:pt idx="48">
                  <c:v>46079</c:v>
                </c:pt>
                <c:pt idx="49">
                  <c:v>46079</c:v>
                </c:pt>
                <c:pt idx="50">
                  <c:v>46079</c:v>
                </c:pt>
                <c:pt idx="51">
                  <c:v>46079</c:v>
                </c:pt>
                <c:pt idx="52">
                  <c:v>46079</c:v>
                </c:pt>
                <c:pt idx="53">
                  <c:v>46079</c:v>
                </c:pt>
                <c:pt idx="54">
                  <c:v>46080</c:v>
                </c:pt>
                <c:pt idx="55">
                  <c:v>46080</c:v>
                </c:pt>
                <c:pt idx="56">
                  <c:v>46080</c:v>
                </c:pt>
                <c:pt idx="57">
                  <c:v>46080</c:v>
                </c:pt>
                <c:pt idx="58">
                  <c:v>46080</c:v>
                </c:pt>
                <c:pt idx="59">
                  <c:v>46080</c:v>
                </c:pt>
                <c:pt idx="60">
                  <c:v>46081</c:v>
                </c:pt>
                <c:pt idx="61">
                  <c:v>46082</c:v>
                </c:pt>
                <c:pt idx="62">
                  <c:v>46086</c:v>
                </c:pt>
                <c:pt idx="63">
                  <c:v>46089</c:v>
                </c:pt>
                <c:pt idx="64">
                  <c:v>46093</c:v>
                </c:pt>
                <c:pt idx="65">
                  <c:v>46096</c:v>
                </c:pt>
                <c:pt idx="66">
                  <c:v>46098</c:v>
                </c:pt>
                <c:pt idx="67">
                  <c:v>46098</c:v>
                </c:pt>
                <c:pt idx="68">
                  <c:v>46099</c:v>
                </c:pt>
                <c:pt idx="69">
                  <c:v>46100</c:v>
                </c:pt>
                <c:pt idx="70">
                  <c:v>46103</c:v>
                </c:pt>
                <c:pt idx="71">
                  <c:v>46106</c:v>
                </c:pt>
                <c:pt idx="72">
                  <c:v>46106</c:v>
                </c:pt>
                <c:pt idx="73">
                  <c:v>46106</c:v>
                </c:pt>
                <c:pt idx="74">
                  <c:v>46106</c:v>
                </c:pt>
                <c:pt idx="75">
                  <c:v>46106</c:v>
                </c:pt>
                <c:pt idx="76">
                  <c:v>46106</c:v>
                </c:pt>
                <c:pt idx="77">
                  <c:v>46106</c:v>
                </c:pt>
                <c:pt idx="78">
                  <c:v>46106</c:v>
                </c:pt>
                <c:pt idx="79">
                  <c:v>46106</c:v>
                </c:pt>
                <c:pt idx="80">
                  <c:v>46106</c:v>
                </c:pt>
                <c:pt idx="81">
                  <c:v>46107</c:v>
                </c:pt>
                <c:pt idx="82">
                  <c:v>46107</c:v>
                </c:pt>
                <c:pt idx="83">
                  <c:v>46107</c:v>
                </c:pt>
                <c:pt idx="84">
                  <c:v>46107</c:v>
                </c:pt>
                <c:pt idx="85">
                  <c:v>46107</c:v>
                </c:pt>
                <c:pt idx="86">
                  <c:v>46107</c:v>
                </c:pt>
                <c:pt idx="87">
                  <c:v>46107</c:v>
                </c:pt>
                <c:pt idx="88">
                  <c:v>46107</c:v>
                </c:pt>
                <c:pt idx="89">
                  <c:v>46108</c:v>
                </c:pt>
                <c:pt idx="90">
                  <c:v>46108</c:v>
                </c:pt>
                <c:pt idx="91">
                  <c:v>46108</c:v>
                </c:pt>
                <c:pt idx="92">
                  <c:v>46109</c:v>
                </c:pt>
                <c:pt idx="93">
                  <c:v>46109</c:v>
                </c:pt>
                <c:pt idx="94">
                  <c:v>46110</c:v>
                </c:pt>
                <c:pt idx="95">
                  <c:v>46111</c:v>
                </c:pt>
                <c:pt idx="96">
                  <c:v>46114</c:v>
                </c:pt>
                <c:pt idx="97">
                  <c:v>46117</c:v>
                </c:pt>
                <c:pt idx="98">
                  <c:v>46121</c:v>
                </c:pt>
                <c:pt idx="99">
                  <c:v>46124</c:v>
                </c:pt>
                <c:pt idx="100">
                  <c:v>46128</c:v>
                </c:pt>
                <c:pt idx="101">
                  <c:v>46129</c:v>
                </c:pt>
                <c:pt idx="102">
                  <c:v>46129</c:v>
                </c:pt>
                <c:pt idx="103">
                  <c:v>46130</c:v>
                </c:pt>
                <c:pt idx="104">
                  <c:v>46131</c:v>
                </c:pt>
                <c:pt idx="105">
                  <c:v>46135</c:v>
                </c:pt>
                <c:pt idx="106">
                  <c:v>46137</c:v>
                </c:pt>
                <c:pt idx="107">
                  <c:v>46137</c:v>
                </c:pt>
                <c:pt idx="108">
                  <c:v>46137</c:v>
                </c:pt>
                <c:pt idx="109">
                  <c:v>46137</c:v>
                </c:pt>
                <c:pt idx="110">
                  <c:v>46137</c:v>
                </c:pt>
                <c:pt idx="111">
                  <c:v>46137</c:v>
                </c:pt>
                <c:pt idx="112">
                  <c:v>46137</c:v>
                </c:pt>
                <c:pt idx="113">
                  <c:v>46137</c:v>
                </c:pt>
                <c:pt idx="114">
                  <c:v>46137</c:v>
                </c:pt>
                <c:pt idx="115">
                  <c:v>46137</c:v>
                </c:pt>
                <c:pt idx="116">
                  <c:v>46137</c:v>
                </c:pt>
                <c:pt idx="117">
                  <c:v>46138</c:v>
                </c:pt>
                <c:pt idx="118">
                  <c:v>46138</c:v>
                </c:pt>
                <c:pt idx="119">
                  <c:v>46138</c:v>
                </c:pt>
                <c:pt idx="120">
                  <c:v>46138</c:v>
                </c:pt>
                <c:pt idx="121">
                  <c:v>46138</c:v>
                </c:pt>
                <c:pt idx="122">
                  <c:v>46138</c:v>
                </c:pt>
                <c:pt idx="123">
                  <c:v>46138</c:v>
                </c:pt>
                <c:pt idx="124">
                  <c:v>46139</c:v>
                </c:pt>
                <c:pt idx="125">
                  <c:v>46139</c:v>
                </c:pt>
                <c:pt idx="126">
                  <c:v>46139</c:v>
                </c:pt>
                <c:pt idx="127">
                  <c:v>46139</c:v>
                </c:pt>
                <c:pt idx="128">
                  <c:v>46140</c:v>
                </c:pt>
                <c:pt idx="129">
                  <c:v>46140</c:v>
                </c:pt>
                <c:pt idx="130">
                  <c:v>46142</c:v>
                </c:pt>
                <c:pt idx="131">
                  <c:v>46145</c:v>
                </c:pt>
                <c:pt idx="132">
                  <c:v>46149</c:v>
                </c:pt>
                <c:pt idx="133">
                  <c:v>46152</c:v>
                </c:pt>
                <c:pt idx="134">
                  <c:v>46156</c:v>
                </c:pt>
                <c:pt idx="135">
                  <c:v>46159</c:v>
                </c:pt>
                <c:pt idx="136">
                  <c:v>46159</c:v>
                </c:pt>
                <c:pt idx="137">
                  <c:v>46159</c:v>
                </c:pt>
                <c:pt idx="138">
                  <c:v>46160</c:v>
                </c:pt>
                <c:pt idx="139">
                  <c:v>46163</c:v>
                </c:pt>
                <c:pt idx="140">
                  <c:v>46166</c:v>
                </c:pt>
                <c:pt idx="141">
                  <c:v>46166</c:v>
                </c:pt>
                <c:pt idx="142">
                  <c:v>46167</c:v>
                </c:pt>
                <c:pt idx="143">
                  <c:v>46167</c:v>
                </c:pt>
                <c:pt idx="144">
                  <c:v>46167</c:v>
                </c:pt>
                <c:pt idx="145">
                  <c:v>46167</c:v>
                </c:pt>
                <c:pt idx="146">
                  <c:v>46167</c:v>
                </c:pt>
                <c:pt idx="147">
                  <c:v>46167</c:v>
                </c:pt>
                <c:pt idx="148">
                  <c:v>46167</c:v>
                </c:pt>
                <c:pt idx="149">
                  <c:v>46167</c:v>
                </c:pt>
                <c:pt idx="150">
                  <c:v>46167</c:v>
                </c:pt>
                <c:pt idx="151">
                  <c:v>46167</c:v>
                </c:pt>
                <c:pt idx="152">
                  <c:v>46168</c:v>
                </c:pt>
                <c:pt idx="153">
                  <c:v>46168</c:v>
                </c:pt>
                <c:pt idx="154">
                  <c:v>46168</c:v>
                </c:pt>
                <c:pt idx="155">
                  <c:v>46168</c:v>
                </c:pt>
                <c:pt idx="156">
                  <c:v>46168</c:v>
                </c:pt>
                <c:pt idx="157">
                  <c:v>46168</c:v>
                </c:pt>
                <c:pt idx="158">
                  <c:v>46169</c:v>
                </c:pt>
                <c:pt idx="159">
                  <c:v>46169</c:v>
                </c:pt>
                <c:pt idx="160">
                  <c:v>46169</c:v>
                </c:pt>
                <c:pt idx="161">
                  <c:v>46170</c:v>
                </c:pt>
                <c:pt idx="162">
                  <c:v>46170</c:v>
                </c:pt>
                <c:pt idx="163">
                  <c:v>46170</c:v>
                </c:pt>
                <c:pt idx="164">
                  <c:v>46173</c:v>
                </c:pt>
                <c:pt idx="165">
                  <c:v>46177</c:v>
                </c:pt>
                <c:pt idx="166">
                  <c:v>46180</c:v>
                </c:pt>
                <c:pt idx="167">
                  <c:v>46184</c:v>
                </c:pt>
                <c:pt idx="168">
                  <c:v>46187</c:v>
                </c:pt>
                <c:pt idx="169">
                  <c:v>46190</c:v>
                </c:pt>
                <c:pt idx="170">
                  <c:v>46190</c:v>
                </c:pt>
                <c:pt idx="171">
                  <c:v>46191</c:v>
                </c:pt>
                <c:pt idx="172">
                  <c:v>46191</c:v>
                </c:pt>
                <c:pt idx="173">
                  <c:v>46194</c:v>
                </c:pt>
                <c:pt idx="174">
                  <c:v>46198</c:v>
                </c:pt>
                <c:pt idx="175">
                  <c:v>46198</c:v>
                </c:pt>
                <c:pt idx="176">
                  <c:v>46198</c:v>
                </c:pt>
                <c:pt idx="177">
                  <c:v>46198</c:v>
                </c:pt>
                <c:pt idx="178">
                  <c:v>46198</c:v>
                </c:pt>
                <c:pt idx="179">
                  <c:v>46198</c:v>
                </c:pt>
                <c:pt idx="180">
                  <c:v>46198</c:v>
                </c:pt>
                <c:pt idx="181">
                  <c:v>46198</c:v>
                </c:pt>
                <c:pt idx="182">
                  <c:v>46198</c:v>
                </c:pt>
                <c:pt idx="183">
                  <c:v>46198</c:v>
                </c:pt>
                <c:pt idx="184">
                  <c:v>46198</c:v>
                </c:pt>
                <c:pt idx="185">
                  <c:v>46198</c:v>
                </c:pt>
                <c:pt idx="186">
                  <c:v>46199</c:v>
                </c:pt>
                <c:pt idx="187">
                  <c:v>46199</c:v>
                </c:pt>
                <c:pt idx="188">
                  <c:v>46199</c:v>
                </c:pt>
                <c:pt idx="189">
                  <c:v>46199</c:v>
                </c:pt>
                <c:pt idx="190">
                  <c:v>46199</c:v>
                </c:pt>
                <c:pt idx="191">
                  <c:v>46199</c:v>
                </c:pt>
                <c:pt idx="192">
                  <c:v>46200</c:v>
                </c:pt>
                <c:pt idx="193">
                  <c:v>46200</c:v>
                </c:pt>
                <c:pt idx="194">
                  <c:v>46200</c:v>
                </c:pt>
                <c:pt idx="195">
                  <c:v>46200</c:v>
                </c:pt>
                <c:pt idx="196">
                  <c:v>46201</c:v>
                </c:pt>
                <c:pt idx="197">
                  <c:v>46201</c:v>
                </c:pt>
                <c:pt idx="198">
                  <c:v>46203</c:v>
                </c:pt>
                <c:pt idx="199">
                  <c:v>46203</c:v>
                </c:pt>
                <c:pt idx="200">
                  <c:v>46204</c:v>
                </c:pt>
                <c:pt idx="201">
                  <c:v>46205</c:v>
                </c:pt>
                <c:pt idx="202">
                  <c:v>46208</c:v>
                </c:pt>
                <c:pt idx="203">
                  <c:v>46212</c:v>
                </c:pt>
                <c:pt idx="204">
                  <c:v>46215</c:v>
                </c:pt>
                <c:pt idx="205">
                  <c:v>46219</c:v>
                </c:pt>
                <c:pt idx="206">
                  <c:v>46220</c:v>
                </c:pt>
                <c:pt idx="207">
                  <c:v>46220</c:v>
                </c:pt>
                <c:pt idx="208">
                  <c:v>46221</c:v>
                </c:pt>
                <c:pt idx="209">
                  <c:v>46222</c:v>
                </c:pt>
                <c:pt idx="210">
                  <c:v>46226</c:v>
                </c:pt>
                <c:pt idx="211">
                  <c:v>46228</c:v>
                </c:pt>
                <c:pt idx="212">
                  <c:v>46228</c:v>
                </c:pt>
                <c:pt idx="213">
                  <c:v>46228</c:v>
                </c:pt>
                <c:pt idx="214">
                  <c:v>46228</c:v>
                </c:pt>
                <c:pt idx="215">
                  <c:v>46228</c:v>
                </c:pt>
                <c:pt idx="216">
                  <c:v>46228</c:v>
                </c:pt>
                <c:pt idx="217">
                  <c:v>46228</c:v>
                </c:pt>
                <c:pt idx="218">
                  <c:v>46228</c:v>
                </c:pt>
                <c:pt idx="219">
                  <c:v>46228</c:v>
                </c:pt>
                <c:pt idx="220">
                  <c:v>46228</c:v>
                </c:pt>
                <c:pt idx="221">
                  <c:v>46229</c:v>
                </c:pt>
                <c:pt idx="222">
                  <c:v>46229</c:v>
                </c:pt>
                <c:pt idx="223">
                  <c:v>46229</c:v>
                </c:pt>
                <c:pt idx="224">
                  <c:v>46229</c:v>
                </c:pt>
                <c:pt idx="225">
                  <c:v>46229</c:v>
                </c:pt>
                <c:pt idx="226">
                  <c:v>46229</c:v>
                </c:pt>
                <c:pt idx="227">
                  <c:v>46229</c:v>
                </c:pt>
                <c:pt idx="228">
                  <c:v>46229</c:v>
                </c:pt>
                <c:pt idx="229">
                  <c:v>46230</c:v>
                </c:pt>
                <c:pt idx="230">
                  <c:v>46230</c:v>
                </c:pt>
                <c:pt idx="231">
                  <c:v>46230</c:v>
                </c:pt>
                <c:pt idx="232">
                  <c:v>46231</c:v>
                </c:pt>
                <c:pt idx="233">
                  <c:v>46231</c:v>
                </c:pt>
                <c:pt idx="234">
                  <c:v>46233</c:v>
                </c:pt>
                <c:pt idx="235">
                  <c:v>46236</c:v>
                </c:pt>
                <c:pt idx="236">
                  <c:v>46240</c:v>
                </c:pt>
                <c:pt idx="237">
                  <c:v>46243</c:v>
                </c:pt>
                <c:pt idx="238">
                  <c:v>46247</c:v>
                </c:pt>
                <c:pt idx="239">
                  <c:v>46250</c:v>
                </c:pt>
                <c:pt idx="240">
                  <c:v>46251</c:v>
                </c:pt>
                <c:pt idx="241">
                  <c:v>46251</c:v>
                </c:pt>
                <c:pt idx="242">
                  <c:v>46252</c:v>
                </c:pt>
                <c:pt idx="243">
                  <c:v>46254</c:v>
                </c:pt>
                <c:pt idx="244">
                  <c:v>46257</c:v>
                </c:pt>
                <c:pt idx="245">
                  <c:v>46259</c:v>
                </c:pt>
                <c:pt idx="246">
                  <c:v>46259</c:v>
                </c:pt>
                <c:pt idx="247">
                  <c:v>46259</c:v>
                </c:pt>
                <c:pt idx="248">
                  <c:v>46259</c:v>
                </c:pt>
                <c:pt idx="249">
                  <c:v>46259</c:v>
                </c:pt>
                <c:pt idx="250">
                  <c:v>46259</c:v>
                </c:pt>
                <c:pt idx="251">
                  <c:v>46259</c:v>
                </c:pt>
                <c:pt idx="252">
                  <c:v>46259</c:v>
                </c:pt>
                <c:pt idx="253">
                  <c:v>46259</c:v>
                </c:pt>
                <c:pt idx="254">
                  <c:v>46259</c:v>
                </c:pt>
                <c:pt idx="255">
                  <c:v>46259</c:v>
                </c:pt>
                <c:pt idx="256">
                  <c:v>46260</c:v>
                </c:pt>
                <c:pt idx="257">
                  <c:v>46260</c:v>
                </c:pt>
                <c:pt idx="258">
                  <c:v>46260</c:v>
                </c:pt>
                <c:pt idx="259">
                  <c:v>46260</c:v>
                </c:pt>
                <c:pt idx="260">
                  <c:v>46260</c:v>
                </c:pt>
                <c:pt idx="261">
                  <c:v>46260</c:v>
                </c:pt>
                <c:pt idx="262">
                  <c:v>46261</c:v>
                </c:pt>
                <c:pt idx="263">
                  <c:v>46261</c:v>
                </c:pt>
                <c:pt idx="264">
                  <c:v>46261</c:v>
                </c:pt>
                <c:pt idx="265">
                  <c:v>46261</c:v>
                </c:pt>
                <c:pt idx="266">
                  <c:v>46261</c:v>
                </c:pt>
                <c:pt idx="267">
                  <c:v>46261</c:v>
                </c:pt>
                <c:pt idx="268">
                  <c:v>46261</c:v>
                </c:pt>
                <c:pt idx="269">
                  <c:v>46262</c:v>
                </c:pt>
                <c:pt idx="270">
                  <c:v>46262</c:v>
                </c:pt>
                <c:pt idx="271">
                  <c:v>46262</c:v>
                </c:pt>
                <c:pt idx="272">
                  <c:v>46264</c:v>
                </c:pt>
                <c:pt idx="273">
                  <c:v>46268</c:v>
                </c:pt>
                <c:pt idx="274">
                  <c:v>46271</c:v>
                </c:pt>
                <c:pt idx="275">
                  <c:v>46275</c:v>
                </c:pt>
                <c:pt idx="276">
                  <c:v>46278</c:v>
                </c:pt>
                <c:pt idx="277">
                  <c:v>46282</c:v>
                </c:pt>
                <c:pt idx="278">
                  <c:v>46282</c:v>
                </c:pt>
                <c:pt idx="279">
                  <c:v>46282</c:v>
                </c:pt>
                <c:pt idx="280">
                  <c:v>46283</c:v>
                </c:pt>
                <c:pt idx="281">
                  <c:v>46285</c:v>
                </c:pt>
                <c:pt idx="282">
                  <c:v>46287</c:v>
                </c:pt>
                <c:pt idx="283">
                  <c:v>46289</c:v>
                </c:pt>
                <c:pt idx="284">
                  <c:v>46290</c:v>
                </c:pt>
                <c:pt idx="285">
                  <c:v>46290</c:v>
                </c:pt>
                <c:pt idx="286">
                  <c:v>46290</c:v>
                </c:pt>
                <c:pt idx="287">
                  <c:v>46290</c:v>
                </c:pt>
                <c:pt idx="288">
                  <c:v>46290</c:v>
                </c:pt>
                <c:pt idx="289">
                  <c:v>46290</c:v>
                </c:pt>
                <c:pt idx="290">
                  <c:v>46290</c:v>
                </c:pt>
                <c:pt idx="291">
                  <c:v>46290</c:v>
                </c:pt>
                <c:pt idx="292">
                  <c:v>46290</c:v>
                </c:pt>
                <c:pt idx="293">
                  <c:v>46290</c:v>
                </c:pt>
                <c:pt idx="294">
                  <c:v>46291</c:v>
                </c:pt>
                <c:pt idx="295">
                  <c:v>46291</c:v>
                </c:pt>
                <c:pt idx="296">
                  <c:v>46291</c:v>
                </c:pt>
                <c:pt idx="297">
                  <c:v>46291</c:v>
                </c:pt>
                <c:pt idx="298">
                  <c:v>46291</c:v>
                </c:pt>
                <c:pt idx="299">
                  <c:v>46291</c:v>
                </c:pt>
                <c:pt idx="300">
                  <c:v>46292</c:v>
                </c:pt>
                <c:pt idx="301">
                  <c:v>46292</c:v>
                </c:pt>
                <c:pt idx="302">
                  <c:v>46292</c:v>
                </c:pt>
                <c:pt idx="303">
                  <c:v>46292</c:v>
                </c:pt>
                <c:pt idx="304">
                  <c:v>46293</c:v>
                </c:pt>
                <c:pt idx="305">
                  <c:v>46294</c:v>
                </c:pt>
                <c:pt idx="306">
                  <c:v>46295</c:v>
                </c:pt>
                <c:pt idx="307">
                  <c:v>46296</c:v>
                </c:pt>
                <c:pt idx="308">
                  <c:v>46298</c:v>
                </c:pt>
                <c:pt idx="309">
                  <c:v>46298</c:v>
                </c:pt>
                <c:pt idx="310">
                  <c:v>46299</c:v>
                </c:pt>
                <c:pt idx="311">
                  <c:v>46303</c:v>
                </c:pt>
                <c:pt idx="312">
                  <c:v>46306</c:v>
                </c:pt>
                <c:pt idx="313">
                  <c:v>46310</c:v>
                </c:pt>
                <c:pt idx="314">
                  <c:v>46312</c:v>
                </c:pt>
                <c:pt idx="315">
                  <c:v>46312</c:v>
                </c:pt>
                <c:pt idx="316">
                  <c:v>46313</c:v>
                </c:pt>
                <c:pt idx="317">
                  <c:v>46313</c:v>
                </c:pt>
                <c:pt idx="318">
                  <c:v>46317</c:v>
                </c:pt>
                <c:pt idx="319">
                  <c:v>46319</c:v>
                </c:pt>
                <c:pt idx="320">
                  <c:v>46320</c:v>
                </c:pt>
                <c:pt idx="321">
                  <c:v>46320</c:v>
                </c:pt>
                <c:pt idx="322">
                  <c:v>46320</c:v>
                </c:pt>
                <c:pt idx="323">
                  <c:v>46320</c:v>
                </c:pt>
                <c:pt idx="324">
                  <c:v>46320</c:v>
                </c:pt>
                <c:pt idx="325">
                  <c:v>46320</c:v>
                </c:pt>
                <c:pt idx="326">
                  <c:v>46320</c:v>
                </c:pt>
                <c:pt idx="327">
                  <c:v>46320</c:v>
                </c:pt>
                <c:pt idx="328">
                  <c:v>46320</c:v>
                </c:pt>
                <c:pt idx="329">
                  <c:v>46320</c:v>
                </c:pt>
                <c:pt idx="330">
                  <c:v>46320</c:v>
                </c:pt>
                <c:pt idx="331">
                  <c:v>46321</c:v>
                </c:pt>
                <c:pt idx="332">
                  <c:v>46321</c:v>
                </c:pt>
                <c:pt idx="333">
                  <c:v>46321</c:v>
                </c:pt>
                <c:pt idx="334">
                  <c:v>46321</c:v>
                </c:pt>
                <c:pt idx="335">
                  <c:v>46321</c:v>
                </c:pt>
                <c:pt idx="336">
                  <c:v>46321</c:v>
                </c:pt>
                <c:pt idx="337">
                  <c:v>46322</c:v>
                </c:pt>
                <c:pt idx="338">
                  <c:v>46322</c:v>
                </c:pt>
                <c:pt idx="339">
                  <c:v>46322</c:v>
                </c:pt>
                <c:pt idx="340">
                  <c:v>46322</c:v>
                </c:pt>
                <c:pt idx="341">
                  <c:v>46322</c:v>
                </c:pt>
                <c:pt idx="342">
                  <c:v>46323</c:v>
                </c:pt>
                <c:pt idx="343">
                  <c:v>46324</c:v>
                </c:pt>
                <c:pt idx="344">
                  <c:v>46327</c:v>
                </c:pt>
                <c:pt idx="345">
                  <c:v>46331</c:v>
                </c:pt>
                <c:pt idx="346">
                  <c:v>46334</c:v>
                </c:pt>
                <c:pt idx="347">
                  <c:v>46338</c:v>
                </c:pt>
                <c:pt idx="348">
                  <c:v>46341</c:v>
                </c:pt>
                <c:pt idx="349">
                  <c:v>46343</c:v>
                </c:pt>
                <c:pt idx="350">
                  <c:v>46343</c:v>
                </c:pt>
                <c:pt idx="351">
                  <c:v>46344</c:v>
                </c:pt>
                <c:pt idx="352">
                  <c:v>46345</c:v>
                </c:pt>
                <c:pt idx="353">
                  <c:v>46348</c:v>
                </c:pt>
                <c:pt idx="354">
                  <c:v>46351</c:v>
                </c:pt>
                <c:pt idx="355">
                  <c:v>46351</c:v>
                </c:pt>
                <c:pt idx="356">
                  <c:v>46351</c:v>
                </c:pt>
                <c:pt idx="357">
                  <c:v>46351</c:v>
                </c:pt>
                <c:pt idx="358">
                  <c:v>46351</c:v>
                </c:pt>
                <c:pt idx="359">
                  <c:v>46351</c:v>
                </c:pt>
                <c:pt idx="360">
                  <c:v>46351</c:v>
                </c:pt>
                <c:pt idx="361">
                  <c:v>46351</c:v>
                </c:pt>
                <c:pt idx="362">
                  <c:v>46351</c:v>
                </c:pt>
                <c:pt idx="363">
                  <c:v>46351</c:v>
                </c:pt>
                <c:pt idx="364">
                  <c:v>46351</c:v>
                </c:pt>
                <c:pt idx="365">
                  <c:v>46352</c:v>
                </c:pt>
                <c:pt idx="366">
                  <c:v>46352</c:v>
                </c:pt>
                <c:pt idx="367">
                  <c:v>46352</c:v>
                </c:pt>
                <c:pt idx="368">
                  <c:v>46352</c:v>
                </c:pt>
                <c:pt idx="369">
                  <c:v>46352</c:v>
                </c:pt>
                <c:pt idx="370">
                  <c:v>46352</c:v>
                </c:pt>
                <c:pt idx="371">
                  <c:v>46352</c:v>
                </c:pt>
                <c:pt idx="372">
                  <c:v>46353</c:v>
                </c:pt>
                <c:pt idx="373">
                  <c:v>46353</c:v>
                </c:pt>
                <c:pt idx="374">
                  <c:v>46353</c:v>
                </c:pt>
                <c:pt idx="375">
                  <c:v>46354</c:v>
                </c:pt>
                <c:pt idx="376">
                  <c:v>46354</c:v>
                </c:pt>
                <c:pt idx="377">
                  <c:v>46355</c:v>
                </c:pt>
                <c:pt idx="378">
                  <c:v>46359</c:v>
                </c:pt>
                <c:pt idx="379">
                  <c:v>46362</c:v>
                </c:pt>
                <c:pt idx="380">
                  <c:v>46366</c:v>
                </c:pt>
                <c:pt idx="381">
                  <c:v>46366</c:v>
                </c:pt>
                <c:pt idx="382">
                  <c:v>46369</c:v>
                </c:pt>
                <c:pt idx="383">
                  <c:v>46373</c:v>
                </c:pt>
                <c:pt idx="384">
                  <c:v>46373</c:v>
                </c:pt>
                <c:pt idx="385">
                  <c:v>46373</c:v>
                </c:pt>
                <c:pt idx="386">
                  <c:v>46374</c:v>
                </c:pt>
                <c:pt idx="387">
                  <c:v>46376</c:v>
                </c:pt>
                <c:pt idx="388">
                  <c:v>46379</c:v>
                </c:pt>
                <c:pt idx="389">
                  <c:v>46380</c:v>
                </c:pt>
                <c:pt idx="390">
                  <c:v>46381</c:v>
                </c:pt>
                <c:pt idx="391">
                  <c:v>46381</c:v>
                </c:pt>
                <c:pt idx="392">
                  <c:v>46381</c:v>
                </c:pt>
                <c:pt idx="393">
                  <c:v>46381</c:v>
                </c:pt>
                <c:pt idx="394">
                  <c:v>46381</c:v>
                </c:pt>
                <c:pt idx="395">
                  <c:v>46381</c:v>
                </c:pt>
                <c:pt idx="396">
                  <c:v>46381</c:v>
                </c:pt>
                <c:pt idx="397">
                  <c:v>46381</c:v>
                </c:pt>
                <c:pt idx="398">
                  <c:v>46381</c:v>
                </c:pt>
                <c:pt idx="399">
                  <c:v>46381</c:v>
                </c:pt>
                <c:pt idx="400">
                  <c:v>46382</c:v>
                </c:pt>
                <c:pt idx="401">
                  <c:v>46382</c:v>
                </c:pt>
                <c:pt idx="402">
                  <c:v>46382</c:v>
                </c:pt>
                <c:pt idx="403">
                  <c:v>46382</c:v>
                </c:pt>
                <c:pt idx="404">
                  <c:v>46382</c:v>
                </c:pt>
                <c:pt idx="405">
                  <c:v>46382</c:v>
                </c:pt>
                <c:pt idx="406">
                  <c:v>46383</c:v>
                </c:pt>
                <c:pt idx="407">
                  <c:v>46383</c:v>
                </c:pt>
                <c:pt idx="408">
                  <c:v>46383</c:v>
                </c:pt>
                <c:pt idx="409">
                  <c:v>46383</c:v>
                </c:pt>
                <c:pt idx="410">
                  <c:v>46383</c:v>
                </c:pt>
                <c:pt idx="411">
                  <c:v>46384</c:v>
                </c:pt>
                <c:pt idx="412">
                  <c:v>46385</c:v>
                </c:pt>
                <c:pt idx="413">
                  <c:v>46386</c:v>
                </c:pt>
                <c:pt idx="414">
                  <c:v>46386</c:v>
                </c:pt>
                <c:pt idx="415">
                  <c:v>46386</c:v>
                </c:pt>
                <c:pt idx="416">
                  <c:v>46387</c:v>
                </c:pt>
                <c:pt idx="417">
                  <c:v>46390</c:v>
                </c:pt>
                <c:pt idx="418">
                  <c:v>46394</c:v>
                </c:pt>
                <c:pt idx="419">
                  <c:v>46397</c:v>
                </c:pt>
                <c:pt idx="420">
                  <c:v>46401</c:v>
                </c:pt>
                <c:pt idx="421">
                  <c:v>46404</c:v>
                </c:pt>
                <c:pt idx="422">
                  <c:v>46404</c:v>
                </c:pt>
                <c:pt idx="423">
                  <c:v>46404</c:v>
                </c:pt>
                <c:pt idx="424">
                  <c:v>46405</c:v>
                </c:pt>
                <c:pt idx="425">
                  <c:v>46408</c:v>
                </c:pt>
                <c:pt idx="426">
                  <c:v>46411</c:v>
                </c:pt>
                <c:pt idx="427">
                  <c:v>46412</c:v>
                </c:pt>
                <c:pt idx="428">
                  <c:v>46412</c:v>
                </c:pt>
                <c:pt idx="429">
                  <c:v>46412</c:v>
                </c:pt>
                <c:pt idx="430">
                  <c:v>46412</c:v>
                </c:pt>
                <c:pt idx="431">
                  <c:v>46412</c:v>
                </c:pt>
                <c:pt idx="432">
                  <c:v>46412</c:v>
                </c:pt>
                <c:pt idx="433">
                  <c:v>46412</c:v>
                </c:pt>
                <c:pt idx="434">
                  <c:v>46412</c:v>
                </c:pt>
                <c:pt idx="435">
                  <c:v>46412</c:v>
                </c:pt>
                <c:pt idx="436">
                  <c:v>46412</c:v>
                </c:pt>
                <c:pt idx="437">
                  <c:v>46413</c:v>
                </c:pt>
                <c:pt idx="438">
                  <c:v>46413</c:v>
                </c:pt>
                <c:pt idx="439">
                  <c:v>46413</c:v>
                </c:pt>
                <c:pt idx="440">
                  <c:v>46413</c:v>
                </c:pt>
                <c:pt idx="441">
                  <c:v>46413</c:v>
                </c:pt>
                <c:pt idx="442">
                  <c:v>46413</c:v>
                </c:pt>
                <c:pt idx="443">
                  <c:v>46414</c:v>
                </c:pt>
                <c:pt idx="444">
                  <c:v>46414</c:v>
                </c:pt>
                <c:pt idx="445">
                  <c:v>46414</c:v>
                </c:pt>
                <c:pt idx="446">
                  <c:v>46415</c:v>
                </c:pt>
                <c:pt idx="447">
                  <c:v>46415</c:v>
                </c:pt>
                <c:pt idx="448">
                  <c:v>46415</c:v>
                </c:pt>
                <c:pt idx="449">
                  <c:v>46415</c:v>
                </c:pt>
                <c:pt idx="450">
                  <c:v>46415</c:v>
                </c:pt>
                <c:pt idx="451">
                  <c:v>46415</c:v>
                </c:pt>
                <c:pt idx="452">
                  <c:v>46415</c:v>
                </c:pt>
                <c:pt idx="453">
                  <c:v>46418</c:v>
                </c:pt>
                <c:pt idx="454">
                  <c:v>46422</c:v>
                </c:pt>
              </c:numCache>
            </c:numRef>
          </c:cat>
          <c:val>
            <c:numRef>
              <c:f>Blad2!$C$121:$C$575</c:f>
              <c:numCache>
                <c:formatCode>#,##0</c:formatCode>
                <c:ptCount val="455"/>
                <c:pt idx="0">
                  <c:v>14608</c:v>
                </c:pt>
                <c:pt idx="1">
                  <c:v>13608</c:v>
                </c:pt>
                <c:pt idx="2">
                  <c:v>12588</c:v>
                </c:pt>
                <c:pt idx="3">
                  <c:v>13268</c:v>
                </c:pt>
                <c:pt idx="4">
                  <c:v>12768</c:v>
                </c:pt>
                <c:pt idx="5">
                  <c:v>11268</c:v>
                </c:pt>
                <c:pt idx="6">
                  <c:v>10868</c:v>
                </c:pt>
                <c:pt idx="7">
                  <c:v>10368</c:v>
                </c:pt>
                <c:pt idx="8">
                  <c:v>9868</c:v>
                </c:pt>
                <c:pt idx="9">
                  <c:v>8668</c:v>
                </c:pt>
                <c:pt idx="10">
                  <c:v>7968</c:v>
                </c:pt>
                <c:pt idx="11">
                  <c:v>15468</c:v>
                </c:pt>
                <c:pt idx="12">
                  <c:v>14968</c:v>
                </c:pt>
                <c:pt idx="13">
                  <c:v>14468</c:v>
                </c:pt>
                <c:pt idx="14">
                  <c:v>13468</c:v>
                </c:pt>
                <c:pt idx="15">
                  <c:v>12968</c:v>
                </c:pt>
                <c:pt idx="16">
                  <c:v>12468</c:v>
                </c:pt>
                <c:pt idx="17">
                  <c:v>11968</c:v>
                </c:pt>
                <c:pt idx="18">
                  <c:v>11568</c:v>
                </c:pt>
                <c:pt idx="19">
                  <c:v>11068</c:v>
                </c:pt>
                <c:pt idx="20">
                  <c:v>10568</c:v>
                </c:pt>
                <c:pt idx="21">
                  <c:v>25570.47806907654</c:v>
                </c:pt>
                <c:pt idx="22">
                  <c:v>27991.355080223086</c:v>
                </c:pt>
                <c:pt idx="23">
                  <c:v>27491.355080223086</c:v>
                </c:pt>
                <c:pt idx="24">
                  <c:v>10068.000000000004</c:v>
                </c:pt>
                <c:pt idx="25">
                  <c:v>9818.0000000000036</c:v>
                </c:pt>
                <c:pt idx="26">
                  <c:v>9318.0000000000036</c:v>
                </c:pt>
                <c:pt idx="27">
                  <c:v>8318.0000000000036</c:v>
                </c:pt>
                <c:pt idx="28">
                  <c:v>7818.0000000000036</c:v>
                </c:pt>
                <c:pt idx="29">
                  <c:v>7318.0000000000036</c:v>
                </c:pt>
                <c:pt idx="30">
                  <c:v>6818.0000000000036</c:v>
                </c:pt>
                <c:pt idx="31">
                  <c:v>6418.0000000000036</c:v>
                </c:pt>
                <c:pt idx="32">
                  <c:v>5918.0000000000036</c:v>
                </c:pt>
                <c:pt idx="33">
                  <c:v>5418.0000000000036</c:v>
                </c:pt>
                <c:pt idx="34">
                  <c:v>4918.0000000000036</c:v>
                </c:pt>
                <c:pt idx="35">
                  <c:v>4918.0000000000036</c:v>
                </c:pt>
                <c:pt idx="36">
                  <c:v>10674.800000000003</c:v>
                </c:pt>
                <c:pt idx="37">
                  <c:v>21547.9</c:v>
                </c:pt>
                <c:pt idx="38">
                  <c:v>22798.800000000003</c:v>
                </c:pt>
                <c:pt idx="39">
                  <c:v>24609.000000000004</c:v>
                </c:pt>
                <c:pt idx="40">
                  <c:v>25019.200000000004</c:v>
                </c:pt>
                <c:pt idx="41">
                  <c:v>26408.420000000006</c:v>
                </c:pt>
                <c:pt idx="42">
                  <c:v>26822.820000000007</c:v>
                </c:pt>
                <c:pt idx="43">
                  <c:v>27426.920000000006</c:v>
                </c:pt>
                <c:pt idx="44">
                  <c:v>44850.275080223088</c:v>
                </c:pt>
                <c:pt idx="45">
                  <c:v>44350.275080223088</c:v>
                </c:pt>
                <c:pt idx="46">
                  <c:v>44250.275080223088</c:v>
                </c:pt>
                <c:pt idx="47">
                  <c:v>44150.275080223088</c:v>
                </c:pt>
                <c:pt idx="48">
                  <c:v>43228.275080223088</c:v>
                </c:pt>
                <c:pt idx="49">
                  <c:v>42228.275080223088</c:v>
                </c:pt>
                <c:pt idx="50">
                  <c:v>40728.275080223088</c:v>
                </c:pt>
                <c:pt idx="51">
                  <c:v>33228.275080223088</c:v>
                </c:pt>
                <c:pt idx="52">
                  <c:v>32228.275080223088</c:v>
                </c:pt>
                <c:pt idx="53">
                  <c:v>16228.275080223088</c:v>
                </c:pt>
                <c:pt idx="54">
                  <c:v>15978.275080223088</c:v>
                </c:pt>
                <c:pt idx="55">
                  <c:v>15478.275080223088</c:v>
                </c:pt>
                <c:pt idx="56">
                  <c:v>15130.275080223088</c:v>
                </c:pt>
                <c:pt idx="57">
                  <c:v>14365.275080223088</c:v>
                </c:pt>
                <c:pt idx="58">
                  <c:v>14189.275080223088</c:v>
                </c:pt>
                <c:pt idx="59">
                  <c:v>12989.275080223088</c:v>
                </c:pt>
                <c:pt idx="60">
                  <c:v>12689.275080223088</c:v>
                </c:pt>
                <c:pt idx="61">
                  <c:v>12289.275080223088</c:v>
                </c:pt>
                <c:pt idx="62">
                  <c:v>11289.275080223088</c:v>
                </c:pt>
                <c:pt idx="63">
                  <c:v>10889.275080223088</c:v>
                </c:pt>
                <c:pt idx="64">
                  <c:v>9889.2750802230876</c:v>
                </c:pt>
                <c:pt idx="65">
                  <c:v>9489.2750802230876</c:v>
                </c:pt>
                <c:pt idx="66">
                  <c:v>24491.753149299628</c:v>
                </c:pt>
                <c:pt idx="67">
                  <c:v>26912.630160446173</c:v>
                </c:pt>
                <c:pt idx="68">
                  <c:v>9489.2750802230912</c:v>
                </c:pt>
                <c:pt idx="69">
                  <c:v>8489.2750802230912</c:v>
                </c:pt>
                <c:pt idx="70">
                  <c:v>8089.2750802230912</c:v>
                </c:pt>
                <c:pt idx="71">
                  <c:v>8089.2750802230912</c:v>
                </c:pt>
                <c:pt idx="72">
                  <c:v>13846.07508022309</c:v>
                </c:pt>
                <c:pt idx="73">
                  <c:v>24719.175080223089</c:v>
                </c:pt>
                <c:pt idx="74">
                  <c:v>25970.07508022309</c:v>
                </c:pt>
                <c:pt idx="75">
                  <c:v>27780.275080223091</c:v>
                </c:pt>
                <c:pt idx="76">
                  <c:v>28190.475080223092</c:v>
                </c:pt>
                <c:pt idx="77">
                  <c:v>29579.695080223093</c:v>
                </c:pt>
                <c:pt idx="78">
                  <c:v>29994.095080223095</c:v>
                </c:pt>
                <c:pt idx="79">
                  <c:v>30598.195080223093</c:v>
                </c:pt>
                <c:pt idx="80">
                  <c:v>48021.550160446175</c:v>
                </c:pt>
                <c:pt idx="81">
                  <c:v>47921.550160446175</c:v>
                </c:pt>
                <c:pt idx="82">
                  <c:v>47821.550160446175</c:v>
                </c:pt>
                <c:pt idx="83">
                  <c:v>46600.550160446175</c:v>
                </c:pt>
                <c:pt idx="84">
                  <c:v>45600.550160446175</c:v>
                </c:pt>
                <c:pt idx="85">
                  <c:v>44100.550160446175</c:v>
                </c:pt>
                <c:pt idx="86">
                  <c:v>36600.550160446175</c:v>
                </c:pt>
                <c:pt idx="87">
                  <c:v>35600.550160446175</c:v>
                </c:pt>
                <c:pt idx="88">
                  <c:v>19600.550160446175</c:v>
                </c:pt>
                <c:pt idx="89">
                  <c:v>19431.550160446175</c:v>
                </c:pt>
                <c:pt idx="90">
                  <c:v>16931.550160446175</c:v>
                </c:pt>
                <c:pt idx="91">
                  <c:v>15731.550160446175</c:v>
                </c:pt>
                <c:pt idx="92">
                  <c:v>14954.550160446175</c:v>
                </c:pt>
                <c:pt idx="93">
                  <c:v>14654.550160446175</c:v>
                </c:pt>
                <c:pt idx="94">
                  <c:v>14254.550160446175</c:v>
                </c:pt>
                <c:pt idx="95">
                  <c:v>12636.550160446175</c:v>
                </c:pt>
                <c:pt idx="96">
                  <c:v>11636.550160446175</c:v>
                </c:pt>
                <c:pt idx="97">
                  <c:v>11236.550160446175</c:v>
                </c:pt>
                <c:pt idx="98">
                  <c:v>10236.550160446175</c:v>
                </c:pt>
                <c:pt idx="99">
                  <c:v>9836.5501604461751</c:v>
                </c:pt>
                <c:pt idx="100">
                  <c:v>8836.5501604461751</c:v>
                </c:pt>
                <c:pt idx="101">
                  <c:v>23839.028229522715</c:v>
                </c:pt>
                <c:pt idx="102">
                  <c:v>26259.905240669261</c:v>
                </c:pt>
                <c:pt idx="103">
                  <c:v>8836.5501604461788</c:v>
                </c:pt>
                <c:pt idx="104">
                  <c:v>8436.5501604461788</c:v>
                </c:pt>
                <c:pt idx="105">
                  <c:v>7436.5501604461788</c:v>
                </c:pt>
                <c:pt idx="106">
                  <c:v>7436.5501604461788</c:v>
                </c:pt>
                <c:pt idx="107">
                  <c:v>13193.350160446178</c:v>
                </c:pt>
                <c:pt idx="108">
                  <c:v>12559.350160446178</c:v>
                </c:pt>
                <c:pt idx="109">
                  <c:v>23432.450160446177</c:v>
                </c:pt>
                <c:pt idx="110">
                  <c:v>24683.350160446178</c:v>
                </c:pt>
                <c:pt idx="111">
                  <c:v>26493.550160446179</c:v>
                </c:pt>
                <c:pt idx="112">
                  <c:v>26903.75016044618</c:v>
                </c:pt>
                <c:pt idx="113">
                  <c:v>28292.970160446181</c:v>
                </c:pt>
                <c:pt idx="114">
                  <c:v>28707.370160446182</c:v>
                </c:pt>
                <c:pt idx="115">
                  <c:v>29311.470160446181</c:v>
                </c:pt>
                <c:pt idx="116">
                  <c:v>46734.825240669263</c:v>
                </c:pt>
                <c:pt idx="117">
                  <c:v>46634.825240669263</c:v>
                </c:pt>
                <c:pt idx="118">
                  <c:v>46534.825240669263</c:v>
                </c:pt>
                <c:pt idx="119">
                  <c:v>46134.825240669263</c:v>
                </c:pt>
                <c:pt idx="120">
                  <c:v>44634.825240669263</c:v>
                </c:pt>
                <c:pt idx="121">
                  <c:v>37134.825240669263</c:v>
                </c:pt>
                <c:pt idx="122">
                  <c:v>36134.825240669263</c:v>
                </c:pt>
                <c:pt idx="123">
                  <c:v>20134.825240669263</c:v>
                </c:pt>
                <c:pt idx="124">
                  <c:v>19786.825240669263</c:v>
                </c:pt>
                <c:pt idx="125">
                  <c:v>19617.825240669263</c:v>
                </c:pt>
                <c:pt idx="126">
                  <c:v>17117.825240669263</c:v>
                </c:pt>
                <c:pt idx="127">
                  <c:v>15917.825240669263</c:v>
                </c:pt>
                <c:pt idx="128">
                  <c:v>15512.825240669263</c:v>
                </c:pt>
                <c:pt idx="129">
                  <c:v>15212.825240669263</c:v>
                </c:pt>
                <c:pt idx="130">
                  <c:v>14212.825240669263</c:v>
                </c:pt>
                <c:pt idx="131">
                  <c:v>13812.825240669263</c:v>
                </c:pt>
                <c:pt idx="132">
                  <c:v>12812.825240669263</c:v>
                </c:pt>
                <c:pt idx="133">
                  <c:v>12412.825240669263</c:v>
                </c:pt>
                <c:pt idx="134">
                  <c:v>11412.825240669263</c:v>
                </c:pt>
                <c:pt idx="135">
                  <c:v>11012.825240669263</c:v>
                </c:pt>
                <c:pt idx="136">
                  <c:v>26015.303309745803</c:v>
                </c:pt>
                <c:pt idx="137">
                  <c:v>28436.180320892348</c:v>
                </c:pt>
                <c:pt idx="138">
                  <c:v>11012.825240669266</c:v>
                </c:pt>
                <c:pt idx="139">
                  <c:v>10012.825240669266</c:v>
                </c:pt>
                <c:pt idx="140">
                  <c:v>9832.8252406692663</c:v>
                </c:pt>
                <c:pt idx="141">
                  <c:v>9432.8252406692663</c:v>
                </c:pt>
                <c:pt idx="142">
                  <c:v>9432.8252406692663</c:v>
                </c:pt>
                <c:pt idx="143">
                  <c:v>15189.625240669266</c:v>
                </c:pt>
                <c:pt idx="144">
                  <c:v>26062.725240669264</c:v>
                </c:pt>
                <c:pt idx="145">
                  <c:v>27313.625240669266</c:v>
                </c:pt>
                <c:pt idx="146">
                  <c:v>29123.825240669266</c:v>
                </c:pt>
                <c:pt idx="147">
                  <c:v>29534.025240669267</c:v>
                </c:pt>
                <c:pt idx="148">
                  <c:v>30923.245240669268</c:v>
                </c:pt>
                <c:pt idx="149">
                  <c:v>31337.64524066927</c:v>
                </c:pt>
                <c:pt idx="150">
                  <c:v>31941.745240669268</c:v>
                </c:pt>
                <c:pt idx="151">
                  <c:v>49365.10032089235</c:v>
                </c:pt>
                <c:pt idx="152">
                  <c:v>49265.10032089235</c:v>
                </c:pt>
                <c:pt idx="153">
                  <c:v>49165.10032089235</c:v>
                </c:pt>
                <c:pt idx="154">
                  <c:v>47665.10032089235</c:v>
                </c:pt>
                <c:pt idx="155">
                  <c:v>40165.10032089235</c:v>
                </c:pt>
                <c:pt idx="156">
                  <c:v>39165.10032089235</c:v>
                </c:pt>
                <c:pt idx="157">
                  <c:v>23165.10032089235</c:v>
                </c:pt>
                <c:pt idx="158">
                  <c:v>22996.10032089235</c:v>
                </c:pt>
                <c:pt idx="159">
                  <c:v>20496.10032089235</c:v>
                </c:pt>
                <c:pt idx="160">
                  <c:v>19296.10032089235</c:v>
                </c:pt>
                <c:pt idx="161">
                  <c:v>18026.10032089235</c:v>
                </c:pt>
                <c:pt idx="162">
                  <c:v>17026.10032089235</c:v>
                </c:pt>
                <c:pt idx="163">
                  <c:v>16726.10032089235</c:v>
                </c:pt>
                <c:pt idx="164">
                  <c:v>16326.10032089235</c:v>
                </c:pt>
                <c:pt idx="165">
                  <c:v>15326.10032089235</c:v>
                </c:pt>
                <c:pt idx="166">
                  <c:v>14926.10032089235</c:v>
                </c:pt>
                <c:pt idx="167">
                  <c:v>13926.10032089235</c:v>
                </c:pt>
                <c:pt idx="168">
                  <c:v>13526.10032089235</c:v>
                </c:pt>
                <c:pt idx="169">
                  <c:v>28528.57838996889</c:v>
                </c:pt>
                <c:pt idx="170">
                  <c:v>30949.455401115436</c:v>
                </c:pt>
                <c:pt idx="171">
                  <c:v>29949.455401115436</c:v>
                </c:pt>
                <c:pt idx="172">
                  <c:v>12526.100320892354</c:v>
                </c:pt>
                <c:pt idx="173">
                  <c:v>12126.100320892354</c:v>
                </c:pt>
                <c:pt idx="174">
                  <c:v>12126.100320892354</c:v>
                </c:pt>
                <c:pt idx="175">
                  <c:v>17882.900320892353</c:v>
                </c:pt>
                <c:pt idx="176">
                  <c:v>17397.900320892353</c:v>
                </c:pt>
                <c:pt idx="177">
                  <c:v>16397.900320892353</c:v>
                </c:pt>
                <c:pt idx="178">
                  <c:v>27271.000320892352</c:v>
                </c:pt>
                <c:pt idx="179">
                  <c:v>28521.900320892353</c:v>
                </c:pt>
                <c:pt idx="180">
                  <c:v>30332.100320892354</c:v>
                </c:pt>
                <c:pt idx="181">
                  <c:v>30742.300320892355</c:v>
                </c:pt>
                <c:pt idx="182">
                  <c:v>32131.520320892356</c:v>
                </c:pt>
                <c:pt idx="183">
                  <c:v>32545.920320892357</c:v>
                </c:pt>
                <c:pt idx="184">
                  <c:v>33150.020320892356</c:v>
                </c:pt>
                <c:pt idx="185">
                  <c:v>50573.375401115438</c:v>
                </c:pt>
                <c:pt idx="186">
                  <c:v>50473.375401115438</c:v>
                </c:pt>
                <c:pt idx="187">
                  <c:v>50373.375401115438</c:v>
                </c:pt>
                <c:pt idx="188">
                  <c:v>48873.375401115438</c:v>
                </c:pt>
                <c:pt idx="189">
                  <c:v>41373.375401115438</c:v>
                </c:pt>
                <c:pt idx="190">
                  <c:v>40373.375401115438</c:v>
                </c:pt>
                <c:pt idx="191">
                  <c:v>24373.375401115438</c:v>
                </c:pt>
                <c:pt idx="192">
                  <c:v>24025.375401115438</c:v>
                </c:pt>
                <c:pt idx="193">
                  <c:v>23856.375401115438</c:v>
                </c:pt>
                <c:pt idx="194">
                  <c:v>21356.375401115438</c:v>
                </c:pt>
                <c:pt idx="195">
                  <c:v>20156.375401115438</c:v>
                </c:pt>
                <c:pt idx="196">
                  <c:v>19756.375401115438</c:v>
                </c:pt>
                <c:pt idx="197">
                  <c:v>19456.375401115438</c:v>
                </c:pt>
                <c:pt idx="198">
                  <c:v>18233.375401115438</c:v>
                </c:pt>
                <c:pt idx="199">
                  <c:v>16615.375401115438</c:v>
                </c:pt>
                <c:pt idx="200">
                  <c:v>15915.375401115438</c:v>
                </c:pt>
                <c:pt idx="201">
                  <c:v>14915.375401115438</c:v>
                </c:pt>
                <c:pt idx="202">
                  <c:v>14515.375401115438</c:v>
                </c:pt>
                <c:pt idx="203">
                  <c:v>13515.375401115438</c:v>
                </c:pt>
                <c:pt idx="204">
                  <c:v>13115.375401115438</c:v>
                </c:pt>
                <c:pt idx="205">
                  <c:v>12115.375401115438</c:v>
                </c:pt>
                <c:pt idx="206">
                  <c:v>27117.853470191978</c:v>
                </c:pt>
                <c:pt idx="207">
                  <c:v>29538.730481338524</c:v>
                </c:pt>
                <c:pt idx="208">
                  <c:v>12115.375401115441</c:v>
                </c:pt>
                <c:pt idx="209">
                  <c:v>11715.375401115441</c:v>
                </c:pt>
                <c:pt idx="210">
                  <c:v>10715.375401115441</c:v>
                </c:pt>
                <c:pt idx="211">
                  <c:v>10715.375401115441</c:v>
                </c:pt>
                <c:pt idx="212">
                  <c:v>16472.175401115441</c:v>
                </c:pt>
                <c:pt idx="213">
                  <c:v>27345.275401115439</c:v>
                </c:pt>
                <c:pt idx="214">
                  <c:v>28596.175401115441</c:v>
                </c:pt>
                <c:pt idx="215">
                  <c:v>30406.375401115441</c:v>
                </c:pt>
                <c:pt idx="216">
                  <c:v>30816.575401115442</c:v>
                </c:pt>
                <c:pt idx="217">
                  <c:v>32205.795401115443</c:v>
                </c:pt>
                <c:pt idx="218">
                  <c:v>32620.195401115445</c:v>
                </c:pt>
                <c:pt idx="219">
                  <c:v>33224.295401115443</c:v>
                </c:pt>
                <c:pt idx="220">
                  <c:v>50647.650481338525</c:v>
                </c:pt>
                <c:pt idx="221">
                  <c:v>50547.650481338525</c:v>
                </c:pt>
                <c:pt idx="222">
                  <c:v>50447.650481338525</c:v>
                </c:pt>
                <c:pt idx="223">
                  <c:v>50094.650481338525</c:v>
                </c:pt>
                <c:pt idx="224">
                  <c:v>49694.650481338525</c:v>
                </c:pt>
                <c:pt idx="225">
                  <c:v>48194.650481338525</c:v>
                </c:pt>
                <c:pt idx="226">
                  <c:v>40694.650481338525</c:v>
                </c:pt>
                <c:pt idx="227">
                  <c:v>39694.650481338525</c:v>
                </c:pt>
                <c:pt idx="228">
                  <c:v>23694.650481338525</c:v>
                </c:pt>
                <c:pt idx="229">
                  <c:v>23525.650481338525</c:v>
                </c:pt>
                <c:pt idx="230">
                  <c:v>21025.650481338525</c:v>
                </c:pt>
                <c:pt idx="231">
                  <c:v>19825.650481338525</c:v>
                </c:pt>
                <c:pt idx="232">
                  <c:v>18894.650481338525</c:v>
                </c:pt>
                <c:pt idx="233">
                  <c:v>18594.650481338525</c:v>
                </c:pt>
                <c:pt idx="234">
                  <c:v>17594.650481338525</c:v>
                </c:pt>
                <c:pt idx="235">
                  <c:v>17194.650481338525</c:v>
                </c:pt>
                <c:pt idx="236">
                  <c:v>16194.650481338525</c:v>
                </c:pt>
                <c:pt idx="237">
                  <c:v>15794.650481338525</c:v>
                </c:pt>
                <c:pt idx="238">
                  <c:v>14794.650481338525</c:v>
                </c:pt>
                <c:pt idx="239">
                  <c:v>14394.650481338525</c:v>
                </c:pt>
                <c:pt idx="240">
                  <c:v>29397.128550415066</c:v>
                </c:pt>
                <c:pt idx="241">
                  <c:v>31818.005561561611</c:v>
                </c:pt>
                <c:pt idx="242">
                  <c:v>14394.650481338529</c:v>
                </c:pt>
                <c:pt idx="243">
                  <c:v>13394.650481338529</c:v>
                </c:pt>
                <c:pt idx="244">
                  <c:v>12994.650481338529</c:v>
                </c:pt>
                <c:pt idx="245">
                  <c:v>12994.650481338529</c:v>
                </c:pt>
                <c:pt idx="246">
                  <c:v>12294.650481338529</c:v>
                </c:pt>
                <c:pt idx="247">
                  <c:v>18051.450481338528</c:v>
                </c:pt>
                <c:pt idx="248">
                  <c:v>28924.550481338527</c:v>
                </c:pt>
                <c:pt idx="249">
                  <c:v>30175.450481338528</c:v>
                </c:pt>
                <c:pt idx="250">
                  <c:v>31985.650481338529</c:v>
                </c:pt>
                <c:pt idx="251">
                  <c:v>32395.85048133853</c:v>
                </c:pt>
                <c:pt idx="252">
                  <c:v>33785.070481338531</c:v>
                </c:pt>
                <c:pt idx="253">
                  <c:v>34199.470481338532</c:v>
                </c:pt>
                <c:pt idx="254">
                  <c:v>34803.570481338531</c:v>
                </c:pt>
                <c:pt idx="255">
                  <c:v>52226.925561561613</c:v>
                </c:pt>
                <c:pt idx="256">
                  <c:v>52126.925561561613</c:v>
                </c:pt>
                <c:pt idx="257">
                  <c:v>52026.925561561613</c:v>
                </c:pt>
                <c:pt idx="258">
                  <c:v>50526.925561561613</c:v>
                </c:pt>
                <c:pt idx="259">
                  <c:v>43026.925561561613</c:v>
                </c:pt>
                <c:pt idx="260">
                  <c:v>42026.925561561613</c:v>
                </c:pt>
                <c:pt idx="261">
                  <c:v>26026.925561561613</c:v>
                </c:pt>
                <c:pt idx="262">
                  <c:v>25326.925561561613</c:v>
                </c:pt>
                <c:pt idx="263">
                  <c:v>24626.925561561613</c:v>
                </c:pt>
                <c:pt idx="264">
                  <c:v>24278.925561561613</c:v>
                </c:pt>
                <c:pt idx="265">
                  <c:v>23278.925561561613</c:v>
                </c:pt>
                <c:pt idx="266">
                  <c:v>23109.925561561613</c:v>
                </c:pt>
                <c:pt idx="267">
                  <c:v>20609.925561561613</c:v>
                </c:pt>
                <c:pt idx="268">
                  <c:v>19409.925561561613</c:v>
                </c:pt>
                <c:pt idx="269">
                  <c:v>18671.925561561613</c:v>
                </c:pt>
                <c:pt idx="270">
                  <c:v>18214.925561561613</c:v>
                </c:pt>
                <c:pt idx="271">
                  <c:v>17914.925561561613</c:v>
                </c:pt>
                <c:pt idx="272">
                  <c:v>17514.925561561613</c:v>
                </c:pt>
                <c:pt idx="273">
                  <c:v>16514.925561561613</c:v>
                </c:pt>
                <c:pt idx="274">
                  <c:v>16114.925561561613</c:v>
                </c:pt>
                <c:pt idx="275">
                  <c:v>15114.925561561613</c:v>
                </c:pt>
                <c:pt idx="276">
                  <c:v>14714.925561561613</c:v>
                </c:pt>
                <c:pt idx="277">
                  <c:v>13714.925561561613</c:v>
                </c:pt>
                <c:pt idx="278">
                  <c:v>28717.403630638153</c:v>
                </c:pt>
                <c:pt idx="279">
                  <c:v>31138.280641784699</c:v>
                </c:pt>
                <c:pt idx="280">
                  <c:v>13714.925561561617</c:v>
                </c:pt>
                <c:pt idx="281">
                  <c:v>13314.925561561617</c:v>
                </c:pt>
                <c:pt idx="282">
                  <c:v>13016.925561561617</c:v>
                </c:pt>
                <c:pt idx="283">
                  <c:v>12016.925561561617</c:v>
                </c:pt>
                <c:pt idx="284">
                  <c:v>12016.925561561617</c:v>
                </c:pt>
                <c:pt idx="285">
                  <c:v>17773.725561561616</c:v>
                </c:pt>
                <c:pt idx="286">
                  <c:v>28646.825561561614</c:v>
                </c:pt>
                <c:pt idx="287">
                  <c:v>29897.725561561616</c:v>
                </c:pt>
                <c:pt idx="288">
                  <c:v>31707.925561561617</c:v>
                </c:pt>
                <c:pt idx="289">
                  <c:v>32118.125561561617</c:v>
                </c:pt>
                <c:pt idx="290">
                  <c:v>33507.345561561619</c:v>
                </c:pt>
                <c:pt idx="291">
                  <c:v>33921.74556156162</c:v>
                </c:pt>
                <c:pt idx="292">
                  <c:v>34525.845561561619</c:v>
                </c:pt>
                <c:pt idx="293">
                  <c:v>51949.200641784701</c:v>
                </c:pt>
                <c:pt idx="294">
                  <c:v>51849.200641784701</c:v>
                </c:pt>
                <c:pt idx="295">
                  <c:v>51749.200641784701</c:v>
                </c:pt>
                <c:pt idx="296">
                  <c:v>50249.200641784701</c:v>
                </c:pt>
                <c:pt idx="297">
                  <c:v>42749.200641784701</c:v>
                </c:pt>
                <c:pt idx="298">
                  <c:v>41749.200641784701</c:v>
                </c:pt>
                <c:pt idx="299">
                  <c:v>25749.200641784701</c:v>
                </c:pt>
                <c:pt idx="300">
                  <c:v>25349.200641784701</c:v>
                </c:pt>
                <c:pt idx="301">
                  <c:v>25180.200641784701</c:v>
                </c:pt>
                <c:pt idx="302">
                  <c:v>22680.200641784701</c:v>
                </c:pt>
                <c:pt idx="303">
                  <c:v>21480.200641784701</c:v>
                </c:pt>
                <c:pt idx="304">
                  <c:v>21180.200641784701</c:v>
                </c:pt>
                <c:pt idx="305">
                  <c:v>19888.200641784701</c:v>
                </c:pt>
                <c:pt idx="306">
                  <c:v>18270.200641784701</c:v>
                </c:pt>
                <c:pt idx="307">
                  <c:v>17270.200641784701</c:v>
                </c:pt>
                <c:pt idx="308">
                  <c:v>16570.200641784701</c:v>
                </c:pt>
                <c:pt idx="309">
                  <c:v>15870.200641784701</c:v>
                </c:pt>
                <c:pt idx="310">
                  <c:v>15470.200641784701</c:v>
                </c:pt>
                <c:pt idx="311">
                  <c:v>14470.200641784701</c:v>
                </c:pt>
                <c:pt idx="312">
                  <c:v>14070.200641784701</c:v>
                </c:pt>
                <c:pt idx="313">
                  <c:v>13070.200641784701</c:v>
                </c:pt>
                <c:pt idx="314">
                  <c:v>28072.678710861241</c:v>
                </c:pt>
                <c:pt idx="315">
                  <c:v>30493.555722007786</c:v>
                </c:pt>
                <c:pt idx="316">
                  <c:v>30093.555722007786</c:v>
                </c:pt>
                <c:pt idx="317">
                  <c:v>12670.200641784704</c:v>
                </c:pt>
                <c:pt idx="318">
                  <c:v>11670.200641784704</c:v>
                </c:pt>
                <c:pt idx="319">
                  <c:v>11362.200641784704</c:v>
                </c:pt>
                <c:pt idx="320">
                  <c:v>11362.200641784704</c:v>
                </c:pt>
                <c:pt idx="321">
                  <c:v>17119.000641784703</c:v>
                </c:pt>
                <c:pt idx="322">
                  <c:v>16719.000641784703</c:v>
                </c:pt>
                <c:pt idx="323">
                  <c:v>27592.100641784702</c:v>
                </c:pt>
                <c:pt idx="324">
                  <c:v>28843.000641784703</c:v>
                </c:pt>
                <c:pt idx="325">
                  <c:v>30653.200641784704</c:v>
                </c:pt>
                <c:pt idx="326">
                  <c:v>31063.400641784705</c:v>
                </c:pt>
                <c:pt idx="327">
                  <c:v>32452.620641784706</c:v>
                </c:pt>
                <c:pt idx="328">
                  <c:v>32867.020641784708</c:v>
                </c:pt>
                <c:pt idx="329">
                  <c:v>33471.120641784706</c:v>
                </c:pt>
                <c:pt idx="330">
                  <c:v>50894.475722007788</c:v>
                </c:pt>
                <c:pt idx="331">
                  <c:v>50794.475722007788</c:v>
                </c:pt>
                <c:pt idx="332">
                  <c:v>50694.475722007788</c:v>
                </c:pt>
                <c:pt idx="333">
                  <c:v>49194.475722007788</c:v>
                </c:pt>
                <c:pt idx="334">
                  <c:v>41694.475722007788</c:v>
                </c:pt>
                <c:pt idx="335">
                  <c:v>40694.475722007788</c:v>
                </c:pt>
                <c:pt idx="336">
                  <c:v>24694.475722007788</c:v>
                </c:pt>
                <c:pt idx="337">
                  <c:v>24346.475722007788</c:v>
                </c:pt>
                <c:pt idx="338">
                  <c:v>23316.475722007788</c:v>
                </c:pt>
                <c:pt idx="339">
                  <c:v>23147.475722007788</c:v>
                </c:pt>
                <c:pt idx="340">
                  <c:v>20647.475722007788</c:v>
                </c:pt>
                <c:pt idx="341">
                  <c:v>19447.475722007788</c:v>
                </c:pt>
                <c:pt idx="342">
                  <c:v>19147.475722007788</c:v>
                </c:pt>
                <c:pt idx="343">
                  <c:v>18147.475722007788</c:v>
                </c:pt>
                <c:pt idx="344">
                  <c:v>17747.475722007788</c:v>
                </c:pt>
                <c:pt idx="345">
                  <c:v>16747.475722007788</c:v>
                </c:pt>
                <c:pt idx="346">
                  <c:v>16347.475722007788</c:v>
                </c:pt>
                <c:pt idx="347">
                  <c:v>15347.475722007788</c:v>
                </c:pt>
                <c:pt idx="348">
                  <c:v>14947.475722007788</c:v>
                </c:pt>
                <c:pt idx="349">
                  <c:v>29949.953791084328</c:v>
                </c:pt>
                <c:pt idx="350">
                  <c:v>32370.830802230874</c:v>
                </c:pt>
                <c:pt idx="351">
                  <c:v>14947.475722007792</c:v>
                </c:pt>
                <c:pt idx="352">
                  <c:v>13947.475722007792</c:v>
                </c:pt>
                <c:pt idx="353">
                  <c:v>13547.475722007792</c:v>
                </c:pt>
                <c:pt idx="354">
                  <c:v>13547.475722007792</c:v>
                </c:pt>
                <c:pt idx="355">
                  <c:v>13076.475722007792</c:v>
                </c:pt>
                <c:pt idx="356">
                  <c:v>18833.275722007791</c:v>
                </c:pt>
                <c:pt idx="357">
                  <c:v>29706.37572200779</c:v>
                </c:pt>
                <c:pt idx="358">
                  <c:v>30957.275722007791</c:v>
                </c:pt>
                <c:pt idx="359">
                  <c:v>32767.475722007792</c:v>
                </c:pt>
                <c:pt idx="360">
                  <c:v>33177.675722007793</c:v>
                </c:pt>
                <c:pt idx="361">
                  <c:v>34566.895722007794</c:v>
                </c:pt>
                <c:pt idx="362">
                  <c:v>34981.295722007795</c:v>
                </c:pt>
                <c:pt idx="363">
                  <c:v>35585.395722007794</c:v>
                </c:pt>
                <c:pt idx="364">
                  <c:v>53008.750802230876</c:v>
                </c:pt>
                <c:pt idx="365">
                  <c:v>52908.750802230876</c:v>
                </c:pt>
                <c:pt idx="366">
                  <c:v>52808.750802230876</c:v>
                </c:pt>
                <c:pt idx="367">
                  <c:v>51808.750802230876</c:v>
                </c:pt>
                <c:pt idx="368">
                  <c:v>50308.750802230876</c:v>
                </c:pt>
                <c:pt idx="369">
                  <c:v>42808.750802230876</c:v>
                </c:pt>
                <c:pt idx="370">
                  <c:v>41808.750802230876</c:v>
                </c:pt>
                <c:pt idx="371">
                  <c:v>25808.750802230876</c:v>
                </c:pt>
                <c:pt idx="372">
                  <c:v>23308.750802230876</c:v>
                </c:pt>
                <c:pt idx="373">
                  <c:v>23139.750802230876</c:v>
                </c:pt>
                <c:pt idx="374">
                  <c:v>21939.750802230876</c:v>
                </c:pt>
                <c:pt idx="375">
                  <c:v>20796.750802230876</c:v>
                </c:pt>
                <c:pt idx="376">
                  <c:v>20496.750802230876</c:v>
                </c:pt>
                <c:pt idx="377">
                  <c:v>20096.750802230876</c:v>
                </c:pt>
                <c:pt idx="378">
                  <c:v>19096.750802230876</c:v>
                </c:pt>
                <c:pt idx="379">
                  <c:v>18696.750802230876</c:v>
                </c:pt>
                <c:pt idx="380">
                  <c:v>13696.750802230876</c:v>
                </c:pt>
                <c:pt idx="381">
                  <c:v>12696.750802230876</c:v>
                </c:pt>
                <c:pt idx="382">
                  <c:v>12296.750802230876</c:v>
                </c:pt>
                <c:pt idx="383">
                  <c:v>11296.750802230876</c:v>
                </c:pt>
                <c:pt idx="384">
                  <c:v>26299.228871307416</c:v>
                </c:pt>
                <c:pt idx="385">
                  <c:v>28720.105882453961</c:v>
                </c:pt>
                <c:pt idx="386">
                  <c:v>11296.750802230879</c:v>
                </c:pt>
                <c:pt idx="387">
                  <c:v>10896.750802230879</c:v>
                </c:pt>
                <c:pt idx="388">
                  <c:v>8955.7508022308793</c:v>
                </c:pt>
                <c:pt idx="389">
                  <c:v>7955.7508022308793</c:v>
                </c:pt>
                <c:pt idx="390">
                  <c:v>7955.7508022308793</c:v>
                </c:pt>
                <c:pt idx="391">
                  <c:v>13712.550802230879</c:v>
                </c:pt>
                <c:pt idx="392">
                  <c:v>24585.650802230877</c:v>
                </c:pt>
                <c:pt idx="393">
                  <c:v>25836.550802230879</c:v>
                </c:pt>
                <c:pt idx="394">
                  <c:v>27646.750802230879</c:v>
                </c:pt>
                <c:pt idx="395">
                  <c:v>28056.95080223088</c:v>
                </c:pt>
                <c:pt idx="396">
                  <c:v>29446.170802230881</c:v>
                </c:pt>
                <c:pt idx="397">
                  <c:v>29860.570802230883</c:v>
                </c:pt>
                <c:pt idx="398">
                  <c:v>30464.670802230881</c:v>
                </c:pt>
                <c:pt idx="399">
                  <c:v>47888.025882453963</c:v>
                </c:pt>
                <c:pt idx="400">
                  <c:v>47788.025882453963</c:v>
                </c:pt>
                <c:pt idx="401">
                  <c:v>47688.025882453963</c:v>
                </c:pt>
                <c:pt idx="402">
                  <c:v>46188.025882453963</c:v>
                </c:pt>
                <c:pt idx="403">
                  <c:v>38688.025882453963</c:v>
                </c:pt>
                <c:pt idx="404">
                  <c:v>37688.025882453963</c:v>
                </c:pt>
                <c:pt idx="405">
                  <c:v>21688.025882453963</c:v>
                </c:pt>
                <c:pt idx="406">
                  <c:v>21340.025882453963</c:v>
                </c:pt>
                <c:pt idx="407">
                  <c:v>20940.025882453963</c:v>
                </c:pt>
                <c:pt idx="408">
                  <c:v>18440.025882453963</c:v>
                </c:pt>
                <c:pt idx="409">
                  <c:v>18271.025882453963</c:v>
                </c:pt>
                <c:pt idx="410">
                  <c:v>17071.025882453963</c:v>
                </c:pt>
                <c:pt idx="411">
                  <c:v>16771.025882453963</c:v>
                </c:pt>
                <c:pt idx="412">
                  <c:v>9287.0258824539633</c:v>
                </c:pt>
                <c:pt idx="413">
                  <c:v>5164.0258824539633</c:v>
                </c:pt>
                <c:pt idx="414">
                  <c:v>3086.0258824539633</c:v>
                </c:pt>
                <c:pt idx="415">
                  <c:v>1468.0258824539633</c:v>
                </c:pt>
                <c:pt idx="416">
                  <c:v>468.02588245396328</c:v>
                </c:pt>
                <c:pt idx="417">
                  <c:v>68.025882453963277</c:v>
                </c:pt>
                <c:pt idx="418">
                  <c:v>-931.97411754603672</c:v>
                </c:pt>
                <c:pt idx="419">
                  <c:v>-1331.9741175460367</c:v>
                </c:pt>
                <c:pt idx="420">
                  <c:v>-2331.9741175460367</c:v>
                </c:pt>
                <c:pt idx="421">
                  <c:v>-2731.9741175460367</c:v>
                </c:pt>
                <c:pt idx="422">
                  <c:v>12270.503951530502</c:v>
                </c:pt>
                <c:pt idx="423">
                  <c:v>14691.380962677047</c:v>
                </c:pt>
                <c:pt idx="424">
                  <c:v>-2731.9741175460349</c:v>
                </c:pt>
                <c:pt idx="425">
                  <c:v>-3731.9741175460349</c:v>
                </c:pt>
                <c:pt idx="426">
                  <c:v>-4131.9741175460349</c:v>
                </c:pt>
                <c:pt idx="427">
                  <c:v>-4131.9741175460349</c:v>
                </c:pt>
                <c:pt idx="428">
                  <c:v>1624.8258824539653</c:v>
                </c:pt>
                <c:pt idx="429">
                  <c:v>12497.925882453965</c:v>
                </c:pt>
                <c:pt idx="430">
                  <c:v>13748.825882453964</c:v>
                </c:pt>
                <c:pt idx="431">
                  <c:v>15559.025882453965</c:v>
                </c:pt>
                <c:pt idx="432">
                  <c:v>15969.225882453966</c:v>
                </c:pt>
                <c:pt idx="433">
                  <c:v>17358.445882453965</c:v>
                </c:pt>
                <c:pt idx="434">
                  <c:v>17772.845882453967</c:v>
                </c:pt>
                <c:pt idx="435">
                  <c:v>18376.945882453965</c:v>
                </c:pt>
                <c:pt idx="436">
                  <c:v>35800.300962677051</c:v>
                </c:pt>
                <c:pt idx="437">
                  <c:v>35700.300962677051</c:v>
                </c:pt>
                <c:pt idx="438">
                  <c:v>35600.300962677051</c:v>
                </c:pt>
                <c:pt idx="439">
                  <c:v>34100.300962677051</c:v>
                </c:pt>
                <c:pt idx="440">
                  <c:v>26600.300962677051</c:v>
                </c:pt>
                <c:pt idx="441">
                  <c:v>25600.300962677051</c:v>
                </c:pt>
                <c:pt idx="442">
                  <c:v>9600.3009626770508</c:v>
                </c:pt>
                <c:pt idx="443">
                  <c:v>7100.3009626770508</c:v>
                </c:pt>
                <c:pt idx="444">
                  <c:v>6931.3009626770508</c:v>
                </c:pt>
                <c:pt idx="445">
                  <c:v>5731.3009626770508</c:v>
                </c:pt>
                <c:pt idx="446">
                  <c:v>4540.3009626770508</c:v>
                </c:pt>
                <c:pt idx="447">
                  <c:v>4108.3009626770508</c:v>
                </c:pt>
                <c:pt idx="448">
                  <c:v>3108.3009626770508</c:v>
                </c:pt>
                <c:pt idx="449">
                  <c:v>-532.69903732294915</c:v>
                </c:pt>
                <c:pt idx="450">
                  <c:v>-832.69903732294915</c:v>
                </c:pt>
                <c:pt idx="451">
                  <c:v>-50832.699037322949</c:v>
                </c:pt>
                <c:pt idx="452">
                  <c:v>-832.69903732294915</c:v>
                </c:pt>
                <c:pt idx="453">
                  <c:v>-1232.6990373229492</c:v>
                </c:pt>
                <c:pt idx="454">
                  <c:v>-2232.6990373229492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DDF-437A-A367-7A58A956A81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72431600"/>
        <c:axId val="1272432080"/>
      </c:lineChart>
      <c:dateAx>
        <c:axId val="1272431600"/>
        <c:scaling>
          <c:orientation val="minMax"/>
        </c:scaling>
        <c:delete val="0"/>
        <c:axPos val="b"/>
        <c:numFmt formatCode="m/d/yyyy" sourceLinked="1"/>
        <c:majorTickMark val="out"/>
        <c:minorTickMark val="none"/>
        <c:tickLblPos val="nextTo"/>
        <c:crossAx val="1272432080"/>
        <c:crosses val="autoZero"/>
        <c:auto val="1"/>
        <c:lblOffset val="100"/>
        <c:baseTimeUnit val="days"/>
      </c:dateAx>
      <c:valAx>
        <c:axId val="1272432080"/>
        <c:scaling>
          <c:orientation val="minMax"/>
        </c:scaling>
        <c:delete val="0"/>
        <c:axPos val="l"/>
        <c:majorGridlines/>
        <c:numFmt formatCode="#,##0" sourceLinked="1"/>
        <c:majorTickMark val="out"/>
        <c:minorTickMark val="none"/>
        <c:tickLblPos val="nextTo"/>
        <c:crossAx val="1272431600"/>
        <c:crosses val="autoZero"/>
        <c:crossBetween val="between"/>
      </c:valAx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externalData r:id="rId1">
    <c:autoUpdate val="0"/>
  </c:externalData>
</c:chartSpace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04de5a-ef8f-48f2-bbea-36d99277e398" xsi:nil="true"/>
    <lcf76f155ced4ddcb4097134ff3c332f xmlns="0d0275f8-4db0-49f2-b345-0bdc5fda63f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6D90F988E61904D8EC633770BD24B09" ma:contentTypeVersion="13" ma:contentTypeDescription="Skapa ett nytt dokument." ma:contentTypeScope="" ma:versionID="f0377445def874fe0eefb462ae9e293d">
  <xsd:schema xmlns:xsd="http://www.w3.org/2001/XMLSchema" xmlns:xs="http://www.w3.org/2001/XMLSchema" xmlns:p="http://schemas.microsoft.com/office/2006/metadata/properties" xmlns:ns2="0d0275f8-4db0-49f2-b345-0bdc5fda63f3" xmlns:ns3="ef04de5a-ef8f-48f2-bbea-36d99277e398" targetNamespace="http://schemas.microsoft.com/office/2006/metadata/properties" ma:root="true" ma:fieldsID="d700ee8a496478182dfc519d6834b6c1" ns2:_="" ns3:_="">
    <xsd:import namespace="0d0275f8-4db0-49f2-b345-0bdc5fda63f3"/>
    <xsd:import namespace="ef04de5a-ef8f-48f2-bbea-36d99277e3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275f8-4db0-49f2-b345-0bdc5fda63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ildmarkeringar" ma:readOnly="false" ma:fieldId="{5cf76f15-5ced-4ddc-b409-7134ff3c332f}" ma:taxonomyMulti="true" ma:sspId="2324ca79-7faf-4dc5-a120-c9581a24360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4de5a-ef8f-48f2-bbea-36d99277e398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662024-0c55-4ba6-bdd2-3dd0073c59d4}" ma:internalName="TaxCatchAll" ma:showField="CatchAllData" ma:web="ef04de5a-ef8f-48f2-bbea-36d99277e3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6F05B1-140C-456A-8887-4BCE9F94519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E6CF24-2877-429E-B591-3E4DB5A8AA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6150E53-D7EA-4760-B0B1-4C826F4C3085}"/>
</file>

<file path=docProps/app.xml><?xml version="1.0" encoding="utf-8"?>
<Properties xmlns="http://schemas.openxmlformats.org/officeDocument/2006/extended-properties" xmlns:vt="http://schemas.openxmlformats.org/officeDocument/2006/docPropsVTypes">
  <Template>CPS-Normal med fot &amp; Logo.dotx</Template>
  <TotalTime>8</TotalTime>
  <Pages>2</Pages>
  <Words>835</Words>
  <Characters>4426</Characters>
  <Application>Microsoft Office Word</Application>
  <DocSecurity>0</DocSecurity>
  <Lines>36</Lines>
  <Paragraphs>10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Clarence Paulson</dc:creator>
  <cp:keywords/>
  <dc:description/>
  <cp:lastModifiedBy>Clarence Paulson</cp:lastModifiedBy>
  <cp:revision>1</cp:revision>
  <dcterms:created xsi:type="dcterms:W3CDTF">2026-02-05T11:43:00Z</dcterms:created>
  <dcterms:modified xsi:type="dcterms:W3CDTF">2026-02-05T11:51:00Z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0x01010016D90F988E61904D8EC633770BD24B09</vt:lpwstr>
  </property>
</Properties>
</file>