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606705308"/>
        <w:docPartObj>
          <w:docPartGallery w:val="Cover Pages"/>
          <w:docPartUnique/>
        </w:docPartObj>
      </w:sdtPr>
      <w:sdtEndPr>
        <w:rPr>
          <w:color w:val="auto"/>
        </w:rPr>
      </w:sdtEndPr>
      <w:sdtContent>
        <w:p w:rsidR="00DA2534" w:rsidRDefault="00DA2534">
          <w:pPr>
            <w:pStyle w:val="Sinespaciado"/>
            <w:spacing w:before="1540" w:after="240"/>
            <w:jc w:val="center"/>
            <w:rPr>
              <w:color w:val="5B9BD5" w:themeColor="accent1"/>
            </w:rPr>
          </w:pPr>
          <w:r>
            <w:rPr>
              <w:noProof/>
              <w:color w:val="5B9BD5" w:themeColor="accent1"/>
              <w:lang w:val="es-ES"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84F217DB1514B4BBC1E1C62E6F490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2534" w:rsidRDefault="00DA253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 calculadora científica</w:t>
              </w:r>
            </w:p>
          </w:sdtContent>
        </w:sdt>
        <w:p w:rsidR="00DA2534" w:rsidRDefault="00DA2534">
          <w:pPr>
            <w:pStyle w:val="Sinespaciado"/>
            <w:jc w:val="center"/>
            <w:rPr>
              <w:color w:val="5B9BD5" w:themeColor="accent1"/>
              <w:sz w:val="28"/>
              <w:szCs w:val="28"/>
            </w:rPr>
          </w:pPr>
          <w:r>
            <w:rPr>
              <w:color w:val="5B9BD5" w:themeColor="accent1"/>
              <w:sz w:val="28"/>
              <w:szCs w:val="28"/>
            </w:rPr>
            <w:t>Grupo: Tomás Palumbo, Juan Freire, Facundo Santos</w:t>
          </w:r>
        </w:p>
        <w:p w:rsidR="00DA2534" w:rsidRDefault="00DA2534">
          <w:pPr>
            <w:pStyle w:val="Sinespaciado"/>
            <w:spacing w:before="480"/>
            <w:jc w:val="center"/>
            <w:rPr>
              <w:color w:val="5B9BD5" w:themeColor="accent1"/>
            </w:rPr>
          </w:pPr>
          <w:r>
            <w:rPr>
              <w:noProof/>
              <w:color w:val="5B9BD5" w:themeColor="accent1"/>
              <w:lang w:val="es-ES"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538039846"/>
                                  <w:dataBinding w:prefixMappings="xmlns:ns0='http://schemas.microsoft.com/office/2006/coverPageProps' " w:xpath="/ns0:CoverPageProperties[1]/ns0:PublishDate[1]" w:storeItemID="{55AF091B-3C7A-41E3-B477-F2FDAA23CFDA}"/>
                                  <w:date w:fullDate="2024-06-10T00:00:00Z">
                                    <w:dateFormat w:val="d 'de' MMMM 'de' yyyy"/>
                                    <w:lid w:val="es-ES"/>
                                    <w:storeMappedDataAs w:val="dateTime"/>
                                    <w:calendar w:val="gregorian"/>
                                  </w:date>
                                </w:sdtPr>
                                <w:sdtEndPr/>
                                <w:sdtContent>
                                  <w:p w:rsidR="00DA2534" w:rsidRDefault="00DA2534">
                                    <w:pPr>
                                      <w:pStyle w:val="Sinespaciado"/>
                                      <w:spacing w:after="40"/>
                                      <w:jc w:val="center"/>
                                      <w:rPr>
                                        <w:caps/>
                                        <w:color w:val="5B9BD5" w:themeColor="accent1"/>
                                        <w:sz w:val="28"/>
                                        <w:szCs w:val="28"/>
                                      </w:rPr>
                                    </w:pPr>
                                    <w:r>
                                      <w:rPr>
                                        <w:caps/>
                                        <w:color w:val="5B9BD5" w:themeColor="accent1"/>
                                        <w:sz w:val="28"/>
                                        <w:szCs w:val="28"/>
                                        <w:lang w:val="es-ES"/>
                                      </w:rPr>
                                      <w:t>10 de junio de 2024</w:t>
                                    </w:r>
                                  </w:p>
                                </w:sdtContent>
                              </w:sdt>
                              <w:p w:rsidR="00DA2534" w:rsidRDefault="00DD2880">
                                <w:pPr>
                                  <w:pStyle w:val="Sinespaciado"/>
                                  <w:jc w:val="center"/>
                                  <w:rPr>
                                    <w:color w:val="5B9BD5" w:themeColor="accent1"/>
                                  </w:rPr>
                                </w:pPr>
                                <w:sdt>
                                  <w:sdtPr>
                                    <w:rPr>
                                      <w:caps/>
                                      <w:color w:val="5B9BD5" w:themeColor="accent1"/>
                                    </w:rPr>
                                    <w:alias w:val="Compañía"/>
                                    <w:tag w:val=""/>
                                    <w:id w:val="-774715539"/>
                                    <w:dataBinding w:prefixMappings="xmlns:ns0='http://schemas.openxmlformats.org/officeDocument/2006/extended-properties' " w:xpath="/ns0:Properties[1]/ns0:Company[1]" w:storeItemID="{6668398D-A668-4E3E-A5EB-62B293D839F1}"/>
                                    <w:text/>
                                  </w:sdtPr>
                                  <w:sdtEndPr/>
                                  <w:sdtContent>
                                    <w:r w:rsidR="006B6CAA">
                                      <w:rPr>
                                        <w:caps/>
                                        <w:color w:val="5B9BD5" w:themeColor="accent1"/>
                                        <w:lang w:val="es-ES"/>
                                      </w:rPr>
                                      <w:t>ILS 5TO COMPUTACIÓN</w:t>
                                    </w:r>
                                  </w:sdtContent>
                                </w:sdt>
                              </w:p>
                              <w:p w:rsidR="00DA2534" w:rsidRDefault="00DD2880">
                                <w:pPr>
                                  <w:pStyle w:val="Sinespaciado"/>
                                  <w:jc w:val="center"/>
                                  <w:rPr>
                                    <w:color w:val="5B9BD5" w:themeColor="accent1"/>
                                  </w:rPr>
                                </w:pPr>
                                <w:sdt>
                                  <w:sdtPr>
                                    <w:rPr>
                                      <w:color w:val="5B9BD5" w:themeColor="accent1"/>
                                    </w:rPr>
                                    <w:alias w:val="Dirección"/>
                                    <w:tag w:val=""/>
                                    <w:id w:val="309983911"/>
                                    <w:dataBinding w:prefixMappings="xmlns:ns0='http://schemas.microsoft.com/office/2006/coverPageProps' " w:xpath="/ns0:CoverPageProperties[1]/ns0:CompanyAddress[1]" w:storeItemID="{55AF091B-3C7A-41E3-B477-F2FDAA23CFDA}"/>
                                    <w:text/>
                                  </w:sdtPr>
                                  <w:sdtEndPr/>
                                  <w:sdtContent>
                                    <w:r w:rsidR="00DA2534">
                                      <w:rPr>
                                        <w:color w:val="5B9BD5" w:themeColor="accent1"/>
                                      </w:rPr>
                                      <w:t>Profesora: María Belén Hipólito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538039846"/>
                            <w:dataBinding w:prefixMappings="xmlns:ns0='http://schemas.microsoft.com/office/2006/coverPageProps' " w:xpath="/ns0:CoverPageProperties[1]/ns0:PublishDate[1]" w:storeItemID="{55AF091B-3C7A-41E3-B477-F2FDAA23CFDA}"/>
                            <w:date w:fullDate="2024-06-10T00:00:00Z">
                              <w:dateFormat w:val="d 'de' MMMM 'de' yyyy"/>
                              <w:lid w:val="es-ES"/>
                              <w:storeMappedDataAs w:val="dateTime"/>
                              <w:calendar w:val="gregorian"/>
                            </w:date>
                          </w:sdtPr>
                          <w:sdtEndPr/>
                          <w:sdtContent>
                            <w:p w:rsidR="00DA2534" w:rsidRDefault="00DA2534">
                              <w:pPr>
                                <w:pStyle w:val="Sinespaciado"/>
                                <w:spacing w:after="40"/>
                                <w:jc w:val="center"/>
                                <w:rPr>
                                  <w:caps/>
                                  <w:color w:val="5B9BD5" w:themeColor="accent1"/>
                                  <w:sz w:val="28"/>
                                  <w:szCs w:val="28"/>
                                </w:rPr>
                              </w:pPr>
                              <w:r>
                                <w:rPr>
                                  <w:caps/>
                                  <w:color w:val="5B9BD5" w:themeColor="accent1"/>
                                  <w:sz w:val="28"/>
                                  <w:szCs w:val="28"/>
                                  <w:lang w:val="es-ES"/>
                                </w:rPr>
                                <w:t>10 de junio de 2024</w:t>
                              </w:r>
                            </w:p>
                          </w:sdtContent>
                        </w:sdt>
                        <w:p w:rsidR="00DA2534" w:rsidRDefault="00DD2880">
                          <w:pPr>
                            <w:pStyle w:val="Sinespaciado"/>
                            <w:jc w:val="center"/>
                            <w:rPr>
                              <w:color w:val="5B9BD5" w:themeColor="accent1"/>
                            </w:rPr>
                          </w:pPr>
                          <w:sdt>
                            <w:sdtPr>
                              <w:rPr>
                                <w:caps/>
                                <w:color w:val="5B9BD5" w:themeColor="accent1"/>
                              </w:rPr>
                              <w:alias w:val="Compañía"/>
                              <w:tag w:val=""/>
                              <w:id w:val="-774715539"/>
                              <w:dataBinding w:prefixMappings="xmlns:ns0='http://schemas.openxmlformats.org/officeDocument/2006/extended-properties' " w:xpath="/ns0:Properties[1]/ns0:Company[1]" w:storeItemID="{6668398D-A668-4E3E-A5EB-62B293D839F1}"/>
                              <w:text/>
                            </w:sdtPr>
                            <w:sdtEndPr/>
                            <w:sdtContent>
                              <w:r w:rsidR="006B6CAA">
                                <w:rPr>
                                  <w:caps/>
                                  <w:color w:val="5B9BD5" w:themeColor="accent1"/>
                                  <w:lang w:val="es-ES"/>
                                </w:rPr>
                                <w:t>ILS 5TO COMPUTACIÓN</w:t>
                              </w:r>
                            </w:sdtContent>
                          </w:sdt>
                        </w:p>
                        <w:p w:rsidR="00DA2534" w:rsidRDefault="00DD2880">
                          <w:pPr>
                            <w:pStyle w:val="Sinespaciado"/>
                            <w:jc w:val="center"/>
                            <w:rPr>
                              <w:color w:val="5B9BD5" w:themeColor="accent1"/>
                            </w:rPr>
                          </w:pPr>
                          <w:sdt>
                            <w:sdtPr>
                              <w:rPr>
                                <w:color w:val="5B9BD5" w:themeColor="accent1"/>
                              </w:rPr>
                              <w:alias w:val="Dirección"/>
                              <w:tag w:val=""/>
                              <w:id w:val="309983911"/>
                              <w:dataBinding w:prefixMappings="xmlns:ns0='http://schemas.microsoft.com/office/2006/coverPageProps' " w:xpath="/ns0:CoverPageProperties[1]/ns0:CompanyAddress[1]" w:storeItemID="{55AF091B-3C7A-41E3-B477-F2FDAA23CFDA}"/>
                              <w:text/>
                            </w:sdtPr>
                            <w:sdtEndPr/>
                            <w:sdtContent>
                              <w:r w:rsidR="00DA2534">
                                <w:rPr>
                                  <w:color w:val="5B9BD5" w:themeColor="accent1"/>
                                </w:rPr>
                                <w:t>Profesora: María Belén Hipólito</w:t>
                              </w:r>
                            </w:sdtContent>
                          </w:sdt>
                        </w:p>
                      </w:txbxContent>
                    </v:textbox>
                    <w10:wrap anchorx="margin" anchory="page"/>
                  </v:shape>
                </w:pict>
              </mc:Fallback>
            </mc:AlternateContent>
          </w:r>
          <w:r>
            <w:rPr>
              <w:noProof/>
              <w:color w:val="5B9BD5" w:themeColor="accent1"/>
              <w:lang w:val="es-ES" w:eastAsia="es-ES"/>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2534" w:rsidRDefault="00DA2534">
          <w:r>
            <w:br w:type="page"/>
          </w:r>
        </w:p>
      </w:sdtContent>
    </w:sdt>
    <w:p w:rsidR="00D9419A" w:rsidRPr="00DF7C72" w:rsidRDefault="00DA2534" w:rsidP="003824FC">
      <w:pPr>
        <w:pStyle w:val="Ttulo1"/>
        <w:spacing w:line="360" w:lineRule="auto"/>
        <w:jc w:val="center"/>
        <w:rPr>
          <w:rFonts w:ascii="Arial" w:hAnsi="Arial" w:cs="Arial"/>
          <w:sz w:val="28"/>
          <w:szCs w:val="24"/>
          <w:u w:val="single"/>
        </w:rPr>
      </w:pPr>
      <w:bookmarkStart w:id="0" w:name="_Toc168590759"/>
      <w:r w:rsidRPr="00DF7C72">
        <w:rPr>
          <w:rFonts w:ascii="Arial" w:hAnsi="Arial" w:cs="Arial"/>
          <w:sz w:val="28"/>
          <w:szCs w:val="24"/>
          <w:u w:val="single"/>
        </w:rPr>
        <w:lastRenderedPageBreak/>
        <w:t>Informe del Proyecto de Calculadora Científica en Java</w:t>
      </w:r>
      <w:bookmarkEnd w:id="0"/>
    </w:p>
    <w:sdt>
      <w:sdtPr>
        <w:id w:val="846070034"/>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rsidR="00A406A5" w:rsidRDefault="00A406A5">
          <w:pPr>
            <w:pStyle w:val="TtulodeTDC"/>
          </w:pPr>
          <w:r>
            <w:t>Índice</w:t>
          </w:r>
        </w:p>
        <w:p w:rsidR="00A406A5" w:rsidRDefault="00A406A5">
          <w:pPr>
            <w:pStyle w:val="TDC1"/>
            <w:tabs>
              <w:tab w:val="right" w:pos="9508"/>
            </w:tabs>
            <w:rPr>
              <w:rFonts w:eastAsiaTheme="minorEastAsia"/>
              <w:noProof/>
              <w:lang w:val="es-ES" w:eastAsia="es-ES"/>
            </w:rPr>
          </w:pPr>
          <w:r>
            <w:fldChar w:fldCharType="begin"/>
          </w:r>
          <w:r>
            <w:instrText xml:space="preserve"> TOC \o "1-3" \h \z \u </w:instrText>
          </w:r>
          <w:r>
            <w:fldChar w:fldCharType="separate"/>
          </w:r>
          <w:hyperlink w:anchor="_Toc168590759" w:history="1">
            <w:r w:rsidRPr="00240F69">
              <w:rPr>
                <w:rStyle w:val="Hipervnculo"/>
                <w:rFonts w:ascii="Arial" w:hAnsi="Arial" w:cs="Arial"/>
                <w:noProof/>
              </w:rPr>
              <w:t>Informe del Proyecto de Calculadora Científica en Java</w:t>
            </w:r>
            <w:r>
              <w:rPr>
                <w:noProof/>
                <w:webHidden/>
              </w:rPr>
              <w:tab/>
            </w:r>
            <w:r>
              <w:rPr>
                <w:noProof/>
                <w:webHidden/>
              </w:rPr>
              <w:fldChar w:fldCharType="begin"/>
            </w:r>
            <w:r>
              <w:rPr>
                <w:noProof/>
                <w:webHidden/>
              </w:rPr>
              <w:instrText xml:space="preserve"> PAGEREF _Toc168590759 \h </w:instrText>
            </w:r>
            <w:r>
              <w:rPr>
                <w:noProof/>
                <w:webHidden/>
              </w:rPr>
            </w:r>
            <w:r>
              <w:rPr>
                <w:noProof/>
                <w:webHidden/>
              </w:rPr>
              <w:fldChar w:fldCharType="separate"/>
            </w:r>
            <w:r>
              <w:rPr>
                <w:noProof/>
                <w:webHidden/>
              </w:rPr>
              <w:t>1</w:t>
            </w:r>
            <w:r>
              <w:rPr>
                <w:noProof/>
                <w:webHidden/>
              </w:rPr>
              <w:fldChar w:fldCharType="end"/>
            </w:r>
          </w:hyperlink>
        </w:p>
        <w:p w:rsidR="00A406A5" w:rsidRDefault="00A406A5">
          <w:pPr>
            <w:pStyle w:val="TDC1"/>
            <w:tabs>
              <w:tab w:val="right" w:pos="9508"/>
            </w:tabs>
            <w:rPr>
              <w:rFonts w:eastAsiaTheme="minorEastAsia"/>
              <w:noProof/>
              <w:lang w:val="es-ES" w:eastAsia="es-ES"/>
            </w:rPr>
          </w:pPr>
          <w:hyperlink w:anchor="_Toc168590760" w:history="1">
            <w:r w:rsidRPr="00240F69">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_Toc168590760 \h </w:instrText>
            </w:r>
            <w:r>
              <w:rPr>
                <w:noProof/>
                <w:webHidden/>
              </w:rPr>
            </w:r>
            <w:r>
              <w:rPr>
                <w:noProof/>
                <w:webHidden/>
              </w:rPr>
              <w:fldChar w:fldCharType="separate"/>
            </w:r>
            <w:r>
              <w:rPr>
                <w:noProof/>
                <w:webHidden/>
              </w:rPr>
              <w:t>1</w:t>
            </w:r>
            <w:r>
              <w:rPr>
                <w:noProof/>
                <w:webHidden/>
              </w:rPr>
              <w:fldChar w:fldCharType="end"/>
            </w:r>
          </w:hyperlink>
        </w:p>
        <w:p w:rsidR="00A406A5" w:rsidRDefault="00A406A5">
          <w:pPr>
            <w:pStyle w:val="TDC1"/>
            <w:tabs>
              <w:tab w:val="right" w:pos="9508"/>
            </w:tabs>
            <w:rPr>
              <w:rFonts w:eastAsiaTheme="minorEastAsia"/>
              <w:noProof/>
              <w:lang w:val="es-ES" w:eastAsia="es-ES"/>
            </w:rPr>
          </w:pPr>
          <w:hyperlink w:anchor="_Toc168590761" w:history="1">
            <w:r w:rsidRPr="00240F69">
              <w:rPr>
                <w:rStyle w:val="Hipervnculo"/>
                <w:rFonts w:ascii="Arial" w:hAnsi="Arial" w:cs="Arial"/>
                <w:noProof/>
              </w:rPr>
              <w:t>Desarrollo del Trabajo</w:t>
            </w:r>
            <w:r>
              <w:rPr>
                <w:noProof/>
                <w:webHidden/>
              </w:rPr>
              <w:tab/>
            </w:r>
            <w:r>
              <w:rPr>
                <w:noProof/>
                <w:webHidden/>
              </w:rPr>
              <w:fldChar w:fldCharType="begin"/>
            </w:r>
            <w:r>
              <w:rPr>
                <w:noProof/>
                <w:webHidden/>
              </w:rPr>
              <w:instrText xml:space="preserve"> PAGEREF _Toc168590761 \h </w:instrText>
            </w:r>
            <w:r>
              <w:rPr>
                <w:noProof/>
                <w:webHidden/>
              </w:rPr>
            </w:r>
            <w:r>
              <w:rPr>
                <w:noProof/>
                <w:webHidden/>
              </w:rPr>
              <w:fldChar w:fldCharType="separate"/>
            </w:r>
            <w:r>
              <w:rPr>
                <w:noProof/>
                <w:webHidden/>
              </w:rPr>
              <w:t>1</w:t>
            </w:r>
            <w:r>
              <w:rPr>
                <w:noProof/>
                <w:webHidden/>
              </w:rPr>
              <w:fldChar w:fldCharType="end"/>
            </w:r>
          </w:hyperlink>
        </w:p>
        <w:p w:rsidR="00A406A5" w:rsidRDefault="00A406A5">
          <w:pPr>
            <w:pStyle w:val="TDC2"/>
            <w:tabs>
              <w:tab w:val="right" w:pos="9508"/>
            </w:tabs>
            <w:rPr>
              <w:rFonts w:eastAsiaTheme="minorEastAsia"/>
              <w:noProof/>
              <w:lang w:val="es-ES" w:eastAsia="es-ES"/>
            </w:rPr>
          </w:pPr>
          <w:hyperlink w:anchor="_Toc168590762" w:history="1">
            <w:r w:rsidRPr="00240F69">
              <w:rPr>
                <w:rStyle w:val="Hipervnculo"/>
                <w:rFonts w:ascii="Arial" w:hAnsi="Arial" w:cs="Arial"/>
                <w:noProof/>
              </w:rPr>
              <w:t>Estructura del Código</w:t>
            </w:r>
            <w:r>
              <w:rPr>
                <w:noProof/>
                <w:webHidden/>
              </w:rPr>
              <w:tab/>
            </w:r>
            <w:r>
              <w:rPr>
                <w:noProof/>
                <w:webHidden/>
              </w:rPr>
              <w:fldChar w:fldCharType="begin"/>
            </w:r>
            <w:r>
              <w:rPr>
                <w:noProof/>
                <w:webHidden/>
              </w:rPr>
              <w:instrText xml:space="preserve"> PAGEREF _Toc168590762 \h </w:instrText>
            </w:r>
            <w:r>
              <w:rPr>
                <w:noProof/>
                <w:webHidden/>
              </w:rPr>
            </w:r>
            <w:r>
              <w:rPr>
                <w:noProof/>
                <w:webHidden/>
              </w:rPr>
              <w:fldChar w:fldCharType="separate"/>
            </w:r>
            <w:r>
              <w:rPr>
                <w:noProof/>
                <w:webHidden/>
              </w:rPr>
              <w:t>1</w:t>
            </w:r>
            <w:r>
              <w:rPr>
                <w:noProof/>
                <w:webHidden/>
              </w:rPr>
              <w:fldChar w:fldCharType="end"/>
            </w:r>
          </w:hyperlink>
        </w:p>
        <w:p w:rsidR="00A406A5" w:rsidRDefault="00A406A5">
          <w:pPr>
            <w:pStyle w:val="TDC2"/>
            <w:tabs>
              <w:tab w:val="right" w:pos="9508"/>
            </w:tabs>
            <w:rPr>
              <w:rFonts w:eastAsiaTheme="minorEastAsia"/>
              <w:noProof/>
              <w:lang w:val="es-ES" w:eastAsia="es-ES"/>
            </w:rPr>
          </w:pPr>
          <w:hyperlink w:anchor="_Toc168590763" w:history="1">
            <w:r w:rsidRPr="00240F69">
              <w:rPr>
                <w:rStyle w:val="Hipervnculo"/>
                <w:rFonts w:ascii="Arial" w:hAnsi="Arial" w:cs="Arial"/>
                <w:noProof/>
              </w:rPr>
              <w:t>Método main</w:t>
            </w:r>
            <w:r>
              <w:rPr>
                <w:noProof/>
                <w:webHidden/>
              </w:rPr>
              <w:tab/>
            </w:r>
            <w:r>
              <w:rPr>
                <w:noProof/>
                <w:webHidden/>
              </w:rPr>
              <w:fldChar w:fldCharType="begin"/>
            </w:r>
            <w:r>
              <w:rPr>
                <w:noProof/>
                <w:webHidden/>
              </w:rPr>
              <w:instrText xml:space="preserve"> PAGEREF _Toc168590763 \h </w:instrText>
            </w:r>
            <w:r>
              <w:rPr>
                <w:noProof/>
                <w:webHidden/>
              </w:rPr>
            </w:r>
            <w:r>
              <w:rPr>
                <w:noProof/>
                <w:webHidden/>
              </w:rPr>
              <w:fldChar w:fldCharType="separate"/>
            </w:r>
            <w:r>
              <w:rPr>
                <w:noProof/>
                <w:webHidden/>
              </w:rPr>
              <w:t>2</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64" w:history="1">
            <w:r w:rsidRPr="00240F69">
              <w:rPr>
                <w:rStyle w:val="Hipervnculo"/>
                <w:rFonts w:ascii="Arial" w:hAnsi="Arial" w:cs="Arial"/>
                <w:noProof/>
              </w:rPr>
              <w:t>Inicialización y Bienvenida:</w:t>
            </w:r>
            <w:r>
              <w:rPr>
                <w:noProof/>
                <w:webHidden/>
              </w:rPr>
              <w:tab/>
            </w:r>
            <w:r>
              <w:rPr>
                <w:noProof/>
                <w:webHidden/>
              </w:rPr>
              <w:fldChar w:fldCharType="begin"/>
            </w:r>
            <w:r>
              <w:rPr>
                <w:noProof/>
                <w:webHidden/>
              </w:rPr>
              <w:instrText xml:space="preserve"> PAGEREF _Toc168590764 \h </w:instrText>
            </w:r>
            <w:r>
              <w:rPr>
                <w:noProof/>
                <w:webHidden/>
              </w:rPr>
            </w:r>
            <w:r>
              <w:rPr>
                <w:noProof/>
                <w:webHidden/>
              </w:rPr>
              <w:fldChar w:fldCharType="separate"/>
            </w:r>
            <w:r>
              <w:rPr>
                <w:noProof/>
                <w:webHidden/>
              </w:rPr>
              <w:t>2</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65" w:history="1">
            <w:r w:rsidRPr="00240F69">
              <w:rPr>
                <w:rStyle w:val="Hipervnculo"/>
                <w:rFonts w:ascii="Arial" w:hAnsi="Arial" w:cs="Arial"/>
                <w:noProof/>
              </w:rPr>
              <w:t>Recepción de la Entrada:</w:t>
            </w:r>
            <w:r>
              <w:rPr>
                <w:noProof/>
                <w:webHidden/>
              </w:rPr>
              <w:tab/>
            </w:r>
            <w:r>
              <w:rPr>
                <w:noProof/>
                <w:webHidden/>
              </w:rPr>
              <w:fldChar w:fldCharType="begin"/>
            </w:r>
            <w:r>
              <w:rPr>
                <w:noProof/>
                <w:webHidden/>
              </w:rPr>
              <w:instrText xml:space="preserve"> PAGEREF _Toc168590765 \h </w:instrText>
            </w:r>
            <w:r>
              <w:rPr>
                <w:noProof/>
                <w:webHidden/>
              </w:rPr>
            </w:r>
            <w:r>
              <w:rPr>
                <w:noProof/>
                <w:webHidden/>
              </w:rPr>
              <w:fldChar w:fldCharType="separate"/>
            </w:r>
            <w:r>
              <w:rPr>
                <w:noProof/>
                <w:webHidden/>
              </w:rPr>
              <w:t>2</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66" w:history="1">
            <w:r w:rsidRPr="00240F69">
              <w:rPr>
                <w:rStyle w:val="Hipervnculo"/>
                <w:rFonts w:ascii="Arial" w:hAnsi="Arial" w:cs="Arial"/>
                <w:noProof/>
              </w:rPr>
              <w:t>Procesamiento de la Operación:</w:t>
            </w:r>
            <w:r>
              <w:rPr>
                <w:noProof/>
                <w:webHidden/>
              </w:rPr>
              <w:tab/>
            </w:r>
            <w:r>
              <w:rPr>
                <w:noProof/>
                <w:webHidden/>
              </w:rPr>
              <w:fldChar w:fldCharType="begin"/>
            </w:r>
            <w:r>
              <w:rPr>
                <w:noProof/>
                <w:webHidden/>
              </w:rPr>
              <w:instrText xml:space="preserve"> PAGEREF _Toc168590766 \h </w:instrText>
            </w:r>
            <w:r>
              <w:rPr>
                <w:noProof/>
                <w:webHidden/>
              </w:rPr>
            </w:r>
            <w:r>
              <w:rPr>
                <w:noProof/>
                <w:webHidden/>
              </w:rPr>
              <w:fldChar w:fldCharType="separate"/>
            </w:r>
            <w:r>
              <w:rPr>
                <w:noProof/>
                <w:webHidden/>
              </w:rPr>
              <w:t>2</w:t>
            </w:r>
            <w:r>
              <w:rPr>
                <w:noProof/>
                <w:webHidden/>
              </w:rPr>
              <w:fldChar w:fldCharType="end"/>
            </w:r>
          </w:hyperlink>
        </w:p>
        <w:p w:rsidR="00A406A5" w:rsidRDefault="00A406A5">
          <w:pPr>
            <w:pStyle w:val="TDC2"/>
            <w:tabs>
              <w:tab w:val="right" w:pos="9508"/>
            </w:tabs>
            <w:rPr>
              <w:rFonts w:eastAsiaTheme="minorEastAsia"/>
              <w:noProof/>
              <w:lang w:val="es-ES" w:eastAsia="es-ES"/>
            </w:rPr>
          </w:pPr>
          <w:hyperlink w:anchor="_Toc168590767" w:history="1">
            <w:r w:rsidRPr="00240F69">
              <w:rPr>
                <w:rStyle w:val="Hipervnculo"/>
                <w:rFonts w:ascii="Arial" w:hAnsi="Arial" w:cs="Arial"/>
                <w:noProof/>
              </w:rPr>
              <w:t>Método pasarPolacaInversa</w:t>
            </w:r>
            <w:r>
              <w:rPr>
                <w:noProof/>
                <w:webHidden/>
              </w:rPr>
              <w:tab/>
            </w:r>
            <w:r>
              <w:rPr>
                <w:noProof/>
                <w:webHidden/>
              </w:rPr>
              <w:fldChar w:fldCharType="begin"/>
            </w:r>
            <w:r>
              <w:rPr>
                <w:noProof/>
                <w:webHidden/>
              </w:rPr>
              <w:instrText xml:space="preserve"> PAGEREF _Toc168590767 \h </w:instrText>
            </w:r>
            <w:r>
              <w:rPr>
                <w:noProof/>
                <w:webHidden/>
              </w:rPr>
            </w:r>
            <w:r>
              <w:rPr>
                <w:noProof/>
                <w:webHidden/>
              </w:rPr>
              <w:fldChar w:fldCharType="separate"/>
            </w:r>
            <w:r>
              <w:rPr>
                <w:noProof/>
                <w:webHidden/>
              </w:rPr>
              <w:t>3</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68" w:history="1">
            <w:r w:rsidRPr="00240F69">
              <w:rPr>
                <w:rStyle w:val="Hipervnculo"/>
                <w:rFonts w:ascii="Arial" w:hAnsi="Arial" w:cs="Arial"/>
                <w:noProof/>
              </w:rPr>
              <w:t>Inicialización:</w:t>
            </w:r>
            <w:r>
              <w:rPr>
                <w:noProof/>
                <w:webHidden/>
              </w:rPr>
              <w:tab/>
            </w:r>
            <w:r>
              <w:rPr>
                <w:noProof/>
                <w:webHidden/>
              </w:rPr>
              <w:fldChar w:fldCharType="begin"/>
            </w:r>
            <w:r>
              <w:rPr>
                <w:noProof/>
                <w:webHidden/>
              </w:rPr>
              <w:instrText xml:space="preserve"> PAGEREF _Toc168590768 \h </w:instrText>
            </w:r>
            <w:r>
              <w:rPr>
                <w:noProof/>
                <w:webHidden/>
              </w:rPr>
            </w:r>
            <w:r>
              <w:rPr>
                <w:noProof/>
                <w:webHidden/>
              </w:rPr>
              <w:fldChar w:fldCharType="separate"/>
            </w:r>
            <w:r>
              <w:rPr>
                <w:noProof/>
                <w:webHidden/>
              </w:rPr>
              <w:t>4</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69" w:history="1">
            <w:r w:rsidRPr="00240F69">
              <w:rPr>
                <w:rStyle w:val="Hipervnculo"/>
                <w:rFonts w:ascii="Arial" w:hAnsi="Arial" w:cs="Arial"/>
                <w:noProof/>
              </w:rPr>
              <w:t>Recorrido de la Expresión:</w:t>
            </w:r>
            <w:r>
              <w:rPr>
                <w:noProof/>
                <w:webHidden/>
              </w:rPr>
              <w:tab/>
            </w:r>
            <w:r>
              <w:rPr>
                <w:noProof/>
                <w:webHidden/>
              </w:rPr>
              <w:fldChar w:fldCharType="begin"/>
            </w:r>
            <w:r>
              <w:rPr>
                <w:noProof/>
                <w:webHidden/>
              </w:rPr>
              <w:instrText xml:space="preserve"> PAGEREF _Toc168590769 \h </w:instrText>
            </w:r>
            <w:r>
              <w:rPr>
                <w:noProof/>
                <w:webHidden/>
              </w:rPr>
            </w:r>
            <w:r>
              <w:rPr>
                <w:noProof/>
                <w:webHidden/>
              </w:rPr>
              <w:fldChar w:fldCharType="separate"/>
            </w:r>
            <w:r>
              <w:rPr>
                <w:noProof/>
                <w:webHidden/>
              </w:rPr>
              <w:t>4</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0" w:history="1">
            <w:r w:rsidRPr="00240F69">
              <w:rPr>
                <w:rStyle w:val="Hipervnculo"/>
                <w:rFonts w:ascii="Arial" w:hAnsi="Arial" w:cs="Arial"/>
                <w:noProof/>
              </w:rPr>
              <w:t>Vaciar la Pila de Operadores:</w:t>
            </w:r>
            <w:r>
              <w:rPr>
                <w:noProof/>
                <w:webHidden/>
              </w:rPr>
              <w:tab/>
            </w:r>
            <w:r>
              <w:rPr>
                <w:noProof/>
                <w:webHidden/>
              </w:rPr>
              <w:fldChar w:fldCharType="begin"/>
            </w:r>
            <w:r>
              <w:rPr>
                <w:noProof/>
                <w:webHidden/>
              </w:rPr>
              <w:instrText xml:space="preserve"> PAGEREF _Toc168590770 \h </w:instrText>
            </w:r>
            <w:r>
              <w:rPr>
                <w:noProof/>
                <w:webHidden/>
              </w:rPr>
            </w:r>
            <w:r>
              <w:rPr>
                <w:noProof/>
                <w:webHidden/>
              </w:rPr>
              <w:fldChar w:fldCharType="separate"/>
            </w:r>
            <w:r>
              <w:rPr>
                <w:noProof/>
                <w:webHidden/>
              </w:rPr>
              <w:t>4</w:t>
            </w:r>
            <w:r>
              <w:rPr>
                <w:noProof/>
                <w:webHidden/>
              </w:rPr>
              <w:fldChar w:fldCharType="end"/>
            </w:r>
          </w:hyperlink>
        </w:p>
        <w:p w:rsidR="00A406A5" w:rsidRDefault="00A406A5">
          <w:pPr>
            <w:pStyle w:val="TDC2"/>
            <w:tabs>
              <w:tab w:val="right" w:pos="9508"/>
            </w:tabs>
            <w:rPr>
              <w:rFonts w:eastAsiaTheme="minorEastAsia"/>
              <w:noProof/>
              <w:lang w:val="es-ES" w:eastAsia="es-ES"/>
            </w:rPr>
          </w:pPr>
          <w:hyperlink w:anchor="_Toc168590771" w:history="1">
            <w:r w:rsidRPr="00240F69">
              <w:rPr>
                <w:rStyle w:val="Hipervnculo"/>
                <w:rFonts w:ascii="Arial" w:hAnsi="Arial" w:cs="Arial"/>
                <w:noProof/>
              </w:rPr>
              <w:t>Método evaluarExpresion</w:t>
            </w:r>
            <w:r>
              <w:rPr>
                <w:noProof/>
                <w:webHidden/>
              </w:rPr>
              <w:tab/>
            </w:r>
            <w:r>
              <w:rPr>
                <w:noProof/>
                <w:webHidden/>
              </w:rPr>
              <w:fldChar w:fldCharType="begin"/>
            </w:r>
            <w:r>
              <w:rPr>
                <w:noProof/>
                <w:webHidden/>
              </w:rPr>
              <w:instrText xml:space="preserve"> PAGEREF _Toc168590771 \h </w:instrText>
            </w:r>
            <w:r>
              <w:rPr>
                <w:noProof/>
                <w:webHidden/>
              </w:rPr>
            </w:r>
            <w:r>
              <w:rPr>
                <w:noProof/>
                <w:webHidden/>
              </w:rPr>
              <w:fldChar w:fldCharType="separate"/>
            </w:r>
            <w:r>
              <w:rPr>
                <w:noProof/>
                <w:webHidden/>
              </w:rPr>
              <w:t>5</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2" w:history="1">
            <w:r w:rsidRPr="00240F69">
              <w:rPr>
                <w:rStyle w:val="Hipervnculo"/>
                <w:rFonts w:ascii="Arial" w:hAnsi="Arial" w:cs="Arial"/>
                <w:noProof/>
              </w:rPr>
              <w:t>Inicialización:</w:t>
            </w:r>
            <w:r>
              <w:rPr>
                <w:noProof/>
                <w:webHidden/>
              </w:rPr>
              <w:tab/>
            </w:r>
            <w:r>
              <w:rPr>
                <w:noProof/>
                <w:webHidden/>
              </w:rPr>
              <w:fldChar w:fldCharType="begin"/>
            </w:r>
            <w:r>
              <w:rPr>
                <w:noProof/>
                <w:webHidden/>
              </w:rPr>
              <w:instrText xml:space="preserve"> PAGEREF _Toc168590772 \h </w:instrText>
            </w:r>
            <w:r>
              <w:rPr>
                <w:noProof/>
                <w:webHidden/>
              </w:rPr>
            </w:r>
            <w:r>
              <w:rPr>
                <w:noProof/>
                <w:webHidden/>
              </w:rPr>
              <w:fldChar w:fldCharType="separate"/>
            </w:r>
            <w:r>
              <w:rPr>
                <w:noProof/>
                <w:webHidden/>
              </w:rPr>
              <w:t>5</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3" w:history="1">
            <w:r w:rsidRPr="00240F69">
              <w:rPr>
                <w:rStyle w:val="Hipervnculo"/>
                <w:rFonts w:ascii="Arial" w:hAnsi="Arial" w:cs="Arial"/>
                <w:noProof/>
              </w:rPr>
              <w:t>Evaluación de la Expresión RPN:</w:t>
            </w:r>
            <w:r>
              <w:rPr>
                <w:noProof/>
                <w:webHidden/>
              </w:rPr>
              <w:tab/>
            </w:r>
            <w:r>
              <w:rPr>
                <w:noProof/>
                <w:webHidden/>
              </w:rPr>
              <w:fldChar w:fldCharType="begin"/>
            </w:r>
            <w:r>
              <w:rPr>
                <w:noProof/>
                <w:webHidden/>
              </w:rPr>
              <w:instrText xml:space="preserve"> PAGEREF _Toc168590773 \h </w:instrText>
            </w:r>
            <w:r>
              <w:rPr>
                <w:noProof/>
                <w:webHidden/>
              </w:rPr>
            </w:r>
            <w:r>
              <w:rPr>
                <w:noProof/>
                <w:webHidden/>
              </w:rPr>
              <w:fldChar w:fldCharType="separate"/>
            </w:r>
            <w:r>
              <w:rPr>
                <w:noProof/>
                <w:webHidden/>
              </w:rPr>
              <w:t>6</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4" w:history="1">
            <w:r w:rsidRPr="00240F69">
              <w:rPr>
                <w:rStyle w:val="Hipervnculo"/>
                <w:rFonts w:ascii="Arial" w:hAnsi="Arial" w:cs="Arial"/>
                <w:noProof/>
              </w:rPr>
              <w:t>Resultado Final:</w:t>
            </w:r>
            <w:r>
              <w:rPr>
                <w:noProof/>
                <w:webHidden/>
              </w:rPr>
              <w:tab/>
            </w:r>
            <w:r>
              <w:rPr>
                <w:noProof/>
                <w:webHidden/>
              </w:rPr>
              <w:fldChar w:fldCharType="begin"/>
            </w:r>
            <w:r>
              <w:rPr>
                <w:noProof/>
                <w:webHidden/>
              </w:rPr>
              <w:instrText xml:space="preserve"> PAGEREF _Toc168590774 \h </w:instrText>
            </w:r>
            <w:r>
              <w:rPr>
                <w:noProof/>
                <w:webHidden/>
              </w:rPr>
            </w:r>
            <w:r>
              <w:rPr>
                <w:noProof/>
                <w:webHidden/>
              </w:rPr>
              <w:fldChar w:fldCharType="separate"/>
            </w:r>
            <w:r>
              <w:rPr>
                <w:noProof/>
                <w:webHidden/>
              </w:rPr>
              <w:t>6</w:t>
            </w:r>
            <w:r>
              <w:rPr>
                <w:noProof/>
                <w:webHidden/>
              </w:rPr>
              <w:fldChar w:fldCharType="end"/>
            </w:r>
          </w:hyperlink>
        </w:p>
        <w:p w:rsidR="00A406A5" w:rsidRDefault="00A406A5">
          <w:pPr>
            <w:pStyle w:val="TDC2"/>
            <w:tabs>
              <w:tab w:val="right" w:pos="9508"/>
            </w:tabs>
            <w:rPr>
              <w:rFonts w:eastAsiaTheme="minorEastAsia"/>
              <w:noProof/>
              <w:lang w:val="es-ES" w:eastAsia="es-ES"/>
            </w:rPr>
          </w:pPr>
          <w:hyperlink w:anchor="_Toc168590775" w:history="1">
            <w:r w:rsidRPr="00240F69">
              <w:rPr>
                <w:rStyle w:val="Hipervnculo"/>
                <w:rFonts w:ascii="Arial" w:hAnsi="Arial" w:cs="Arial"/>
                <w:noProof/>
              </w:rPr>
              <w:t>Métodos Auxiliares</w:t>
            </w:r>
            <w:r>
              <w:rPr>
                <w:noProof/>
                <w:webHidden/>
              </w:rPr>
              <w:tab/>
            </w:r>
            <w:r>
              <w:rPr>
                <w:noProof/>
                <w:webHidden/>
              </w:rPr>
              <w:fldChar w:fldCharType="begin"/>
            </w:r>
            <w:r>
              <w:rPr>
                <w:noProof/>
                <w:webHidden/>
              </w:rPr>
              <w:instrText xml:space="preserve"> PAGEREF _Toc168590775 \h </w:instrText>
            </w:r>
            <w:r>
              <w:rPr>
                <w:noProof/>
                <w:webHidden/>
              </w:rPr>
            </w:r>
            <w:r>
              <w:rPr>
                <w:noProof/>
                <w:webHidden/>
              </w:rPr>
              <w:fldChar w:fldCharType="separate"/>
            </w:r>
            <w:r>
              <w:rPr>
                <w:noProof/>
                <w:webHidden/>
              </w:rPr>
              <w:t>7</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6" w:history="1">
            <w:r w:rsidRPr="00240F69">
              <w:rPr>
                <w:rStyle w:val="Hipervnculo"/>
                <w:rFonts w:ascii="Arial" w:hAnsi="Arial" w:cs="Arial"/>
                <w:noProof/>
              </w:rPr>
              <w:t>Método para verificar si es un signo:</w:t>
            </w:r>
            <w:r>
              <w:rPr>
                <w:noProof/>
                <w:webHidden/>
              </w:rPr>
              <w:tab/>
            </w:r>
            <w:r>
              <w:rPr>
                <w:noProof/>
                <w:webHidden/>
              </w:rPr>
              <w:fldChar w:fldCharType="begin"/>
            </w:r>
            <w:r>
              <w:rPr>
                <w:noProof/>
                <w:webHidden/>
              </w:rPr>
              <w:instrText xml:space="preserve"> PAGEREF _Toc168590776 \h </w:instrText>
            </w:r>
            <w:r>
              <w:rPr>
                <w:noProof/>
                <w:webHidden/>
              </w:rPr>
            </w:r>
            <w:r>
              <w:rPr>
                <w:noProof/>
                <w:webHidden/>
              </w:rPr>
              <w:fldChar w:fldCharType="separate"/>
            </w:r>
            <w:r>
              <w:rPr>
                <w:noProof/>
                <w:webHidden/>
              </w:rPr>
              <w:t>7</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7" w:history="1">
            <w:r w:rsidRPr="00240F69">
              <w:rPr>
                <w:rStyle w:val="Hipervnculo"/>
                <w:rFonts w:ascii="Arial" w:hAnsi="Arial" w:cs="Arial"/>
                <w:noProof/>
              </w:rPr>
              <w:t>Método para verificar si es un número:</w:t>
            </w:r>
            <w:r>
              <w:rPr>
                <w:noProof/>
                <w:webHidden/>
              </w:rPr>
              <w:tab/>
            </w:r>
            <w:r>
              <w:rPr>
                <w:noProof/>
                <w:webHidden/>
              </w:rPr>
              <w:fldChar w:fldCharType="begin"/>
            </w:r>
            <w:r>
              <w:rPr>
                <w:noProof/>
                <w:webHidden/>
              </w:rPr>
              <w:instrText xml:space="preserve"> PAGEREF _Toc168590777 \h </w:instrText>
            </w:r>
            <w:r>
              <w:rPr>
                <w:noProof/>
                <w:webHidden/>
              </w:rPr>
            </w:r>
            <w:r>
              <w:rPr>
                <w:noProof/>
                <w:webHidden/>
              </w:rPr>
              <w:fldChar w:fldCharType="separate"/>
            </w:r>
            <w:r>
              <w:rPr>
                <w:noProof/>
                <w:webHidden/>
              </w:rPr>
              <w:t>7</w:t>
            </w:r>
            <w:r>
              <w:rPr>
                <w:noProof/>
                <w:webHidden/>
              </w:rPr>
              <w:fldChar w:fldCharType="end"/>
            </w:r>
          </w:hyperlink>
        </w:p>
        <w:p w:rsidR="00A406A5" w:rsidRDefault="00A406A5">
          <w:pPr>
            <w:pStyle w:val="TDC3"/>
            <w:tabs>
              <w:tab w:val="right" w:pos="9508"/>
            </w:tabs>
            <w:rPr>
              <w:rFonts w:eastAsiaTheme="minorEastAsia"/>
              <w:noProof/>
              <w:lang w:val="es-ES" w:eastAsia="es-ES"/>
            </w:rPr>
          </w:pPr>
          <w:hyperlink w:anchor="_Toc168590778" w:history="1">
            <w:r w:rsidRPr="00240F69">
              <w:rPr>
                <w:rStyle w:val="Hipervnculo"/>
                <w:rFonts w:ascii="Arial" w:hAnsi="Arial" w:cs="Arial"/>
                <w:noProof/>
              </w:rPr>
              <w:t>Método para trabajar con la prioridad de cada operador:</w:t>
            </w:r>
            <w:r>
              <w:rPr>
                <w:noProof/>
                <w:webHidden/>
              </w:rPr>
              <w:tab/>
            </w:r>
            <w:r>
              <w:rPr>
                <w:noProof/>
                <w:webHidden/>
              </w:rPr>
              <w:fldChar w:fldCharType="begin"/>
            </w:r>
            <w:r>
              <w:rPr>
                <w:noProof/>
                <w:webHidden/>
              </w:rPr>
              <w:instrText xml:space="preserve"> PAGEREF _Toc168590778 \h </w:instrText>
            </w:r>
            <w:r>
              <w:rPr>
                <w:noProof/>
                <w:webHidden/>
              </w:rPr>
            </w:r>
            <w:r>
              <w:rPr>
                <w:noProof/>
                <w:webHidden/>
              </w:rPr>
              <w:fldChar w:fldCharType="separate"/>
            </w:r>
            <w:r>
              <w:rPr>
                <w:noProof/>
                <w:webHidden/>
              </w:rPr>
              <w:t>8</w:t>
            </w:r>
            <w:r>
              <w:rPr>
                <w:noProof/>
                <w:webHidden/>
              </w:rPr>
              <w:fldChar w:fldCharType="end"/>
            </w:r>
          </w:hyperlink>
        </w:p>
        <w:p w:rsidR="00A406A5" w:rsidRDefault="00A406A5">
          <w:pPr>
            <w:pStyle w:val="TDC1"/>
            <w:tabs>
              <w:tab w:val="right" w:pos="9508"/>
            </w:tabs>
            <w:rPr>
              <w:rFonts w:eastAsiaTheme="minorEastAsia"/>
              <w:noProof/>
              <w:lang w:val="es-ES" w:eastAsia="es-ES"/>
            </w:rPr>
          </w:pPr>
          <w:hyperlink w:anchor="_Toc168590779" w:history="1">
            <w:r w:rsidRPr="00240F69">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_Toc168590779 \h </w:instrText>
            </w:r>
            <w:r>
              <w:rPr>
                <w:noProof/>
                <w:webHidden/>
              </w:rPr>
            </w:r>
            <w:r>
              <w:rPr>
                <w:noProof/>
                <w:webHidden/>
              </w:rPr>
              <w:fldChar w:fldCharType="separate"/>
            </w:r>
            <w:r>
              <w:rPr>
                <w:noProof/>
                <w:webHidden/>
              </w:rPr>
              <w:t>8</w:t>
            </w:r>
            <w:r>
              <w:rPr>
                <w:noProof/>
                <w:webHidden/>
              </w:rPr>
              <w:fldChar w:fldCharType="end"/>
            </w:r>
          </w:hyperlink>
        </w:p>
        <w:p w:rsidR="00A406A5" w:rsidRDefault="00A406A5">
          <w:r>
            <w:rPr>
              <w:b/>
              <w:bCs/>
            </w:rPr>
            <w:fldChar w:fldCharType="end"/>
          </w:r>
        </w:p>
      </w:sdtContent>
    </w:sdt>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DA2534" w:rsidRPr="00DF7C72" w:rsidRDefault="00DA2534" w:rsidP="003824FC">
      <w:pPr>
        <w:pStyle w:val="Ttulo1"/>
        <w:spacing w:line="360" w:lineRule="auto"/>
        <w:jc w:val="center"/>
        <w:rPr>
          <w:rFonts w:ascii="Arial" w:hAnsi="Arial" w:cs="Arial"/>
          <w:sz w:val="28"/>
          <w:szCs w:val="24"/>
          <w:u w:val="single"/>
        </w:rPr>
      </w:pPr>
      <w:bookmarkStart w:id="1" w:name="_Toc168590760"/>
      <w:r w:rsidRPr="00DF7C72">
        <w:rPr>
          <w:rFonts w:ascii="Arial" w:hAnsi="Arial" w:cs="Arial"/>
          <w:sz w:val="28"/>
          <w:szCs w:val="24"/>
          <w:u w:val="single"/>
        </w:rPr>
        <w:t>Introducción</w:t>
      </w:r>
      <w:bookmarkEnd w:id="1"/>
    </w:p>
    <w:p w:rsidR="0019086B"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El proyecto desarrollado es una calculadora científica implementada en Java que permite a los usuarios ingresar expresiones matemáticas y obtener el resultado de manera precisa. Esta calculadora soporta operaciones aritméticas básicas como suma, resta, multiplicación, y división, así como operaciones avanzadas como potenciación y </w:t>
      </w:r>
      <w:r w:rsidRPr="00DF7C72">
        <w:rPr>
          <w:rFonts w:ascii="Arial" w:eastAsia="Times New Roman" w:hAnsi="Arial" w:cs="Arial"/>
          <w:color w:val="0D0D0D"/>
          <w:sz w:val="24"/>
          <w:szCs w:val="24"/>
          <w:lang w:eastAsia="es-AR"/>
        </w:rPr>
        <w:lastRenderedPageBreak/>
        <w:t>radicación. El objetivo de este proyecto es proporcionar una herramienta que convierta las expresiones matemáticas infijas a notación polaca inversa (RPN, por sus siglas en inglés) y luego evalúe la expresión resultante.</w:t>
      </w:r>
    </w:p>
    <w:p w:rsidR="00DA2534" w:rsidRPr="00DF7C72" w:rsidRDefault="00DA2534" w:rsidP="003824FC">
      <w:pPr>
        <w:pStyle w:val="Ttulo1"/>
        <w:spacing w:line="360" w:lineRule="auto"/>
        <w:jc w:val="center"/>
        <w:rPr>
          <w:rFonts w:ascii="Arial" w:hAnsi="Arial" w:cs="Arial"/>
          <w:sz w:val="28"/>
          <w:szCs w:val="24"/>
          <w:u w:val="single"/>
        </w:rPr>
      </w:pPr>
      <w:bookmarkStart w:id="2" w:name="_Toc168590761"/>
      <w:r w:rsidRPr="00DF7C72">
        <w:rPr>
          <w:rFonts w:ascii="Arial" w:hAnsi="Arial" w:cs="Arial"/>
          <w:sz w:val="28"/>
          <w:szCs w:val="24"/>
          <w:u w:val="single"/>
        </w:rPr>
        <w:t>Desarrollo del Trabajo</w:t>
      </w:r>
      <w:bookmarkEnd w:id="2"/>
    </w:p>
    <w:p w:rsidR="00DA2534" w:rsidRPr="00DF7C72" w:rsidRDefault="00DA2534" w:rsidP="003824FC">
      <w:pPr>
        <w:pStyle w:val="Ttulo2"/>
        <w:spacing w:line="360" w:lineRule="auto"/>
        <w:jc w:val="center"/>
        <w:rPr>
          <w:rFonts w:ascii="Arial" w:hAnsi="Arial" w:cs="Arial"/>
          <w:sz w:val="24"/>
          <w:szCs w:val="24"/>
          <w:u w:val="single"/>
        </w:rPr>
      </w:pPr>
      <w:bookmarkStart w:id="3" w:name="_Toc168590762"/>
      <w:r w:rsidRPr="00DF7C72">
        <w:rPr>
          <w:rFonts w:ascii="Arial" w:hAnsi="Arial" w:cs="Arial"/>
          <w:sz w:val="24"/>
          <w:szCs w:val="24"/>
          <w:u w:val="single"/>
        </w:rPr>
        <w:t>Estructura del Código</w:t>
      </w:r>
      <w:bookmarkEnd w:id="3"/>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El código se compone de una clase principal llamada </w:t>
      </w:r>
      <w:proofErr w:type="spellStart"/>
      <w:r w:rsidRPr="00DF7C72">
        <w:rPr>
          <w:rFonts w:ascii="Arial" w:eastAsia="Times New Roman" w:hAnsi="Arial" w:cs="Arial"/>
          <w:b/>
          <w:bCs/>
          <w:color w:val="0D0D0D"/>
          <w:sz w:val="24"/>
          <w:szCs w:val="24"/>
          <w:bdr w:val="single" w:sz="2" w:space="0" w:color="E3E3E3" w:frame="1"/>
          <w:lang w:eastAsia="es-AR"/>
        </w:rPr>
        <w:t>CalculadoraCientíficaGitHub</w:t>
      </w:r>
      <w:proofErr w:type="spellEnd"/>
      <w:r w:rsidRPr="00DF7C72">
        <w:rPr>
          <w:rFonts w:ascii="Arial" w:eastAsia="Times New Roman" w:hAnsi="Arial" w:cs="Arial"/>
          <w:color w:val="0D0D0D"/>
          <w:sz w:val="24"/>
          <w:szCs w:val="24"/>
          <w:lang w:eastAsia="es-AR"/>
        </w:rPr>
        <w:t xml:space="preserve"> que contiene varios métodos encargados de diferentes tareas, como la conversión de expresiones infijas a notación polaca inversa y la evaluación de dichas expresiones. A continuación, se detalla el funcionamiento de cada parte del código:</w:t>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Agregamos primero todas las librerías necesarias e iniciamos el </w:t>
      </w:r>
      <w:proofErr w:type="spellStart"/>
      <w:r w:rsidRPr="00DF7C72">
        <w:rPr>
          <w:rFonts w:ascii="Arial" w:eastAsia="Times New Roman" w:hAnsi="Arial" w:cs="Arial"/>
          <w:color w:val="0D0D0D"/>
          <w:sz w:val="24"/>
          <w:szCs w:val="24"/>
          <w:lang w:eastAsia="es-AR"/>
        </w:rPr>
        <w:t>main</w:t>
      </w:r>
      <w:proofErr w:type="spellEnd"/>
      <w:r w:rsidRPr="00DF7C72">
        <w:rPr>
          <w:rFonts w:ascii="Arial" w:eastAsia="Times New Roman" w:hAnsi="Arial" w:cs="Arial"/>
          <w:color w:val="0D0D0D"/>
          <w:sz w:val="24"/>
          <w:szCs w:val="24"/>
          <w:lang w:eastAsia="es-AR"/>
        </w:rPr>
        <w:t>.</w:t>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val="es-ES" w:eastAsia="es-ES"/>
        </w:rPr>
        <w:drawing>
          <wp:inline distT="0" distB="0" distL="0" distR="0" wp14:anchorId="314E29A4" wp14:editId="1EA04CA6">
            <wp:extent cx="4568406" cy="181154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469" b="-2805"/>
                    <a:stretch/>
                  </pic:blipFill>
                  <pic:spPr bwMode="auto">
                    <a:xfrm>
                      <a:off x="0" y="0"/>
                      <a:ext cx="4568406" cy="1811547"/>
                    </a:xfrm>
                    <a:prstGeom prst="rect">
                      <a:avLst/>
                    </a:prstGeom>
                    <a:ln>
                      <a:noFill/>
                    </a:ln>
                    <a:extLst>
                      <a:ext uri="{53640926-AAD7-44D8-BBD7-CCE9431645EC}">
                        <a14:shadowObscured xmlns:a14="http://schemas.microsoft.com/office/drawing/2010/main"/>
                      </a:ext>
                    </a:extLst>
                  </pic:spPr>
                </pic:pic>
              </a:graphicData>
            </a:graphic>
          </wp:inline>
        </w:drawing>
      </w:r>
    </w:p>
    <w:p w:rsidR="00DA2534" w:rsidRDefault="00DA2534" w:rsidP="003824FC">
      <w:pPr>
        <w:spacing w:after="300" w:line="360" w:lineRule="auto"/>
        <w:jc w:val="both"/>
        <w:rPr>
          <w:rFonts w:ascii="Arial" w:eastAsia="Times New Roman" w:hAnsi="Arial" w:cs="Arial"/>
          <w:color w:val="0D0D0D"/>
          <w:sz w:val="24"/>
          <w:szCs w:val="24"/>
          <w:lang w:eastAsia="es-AR"/>
        </w:rPr>
      </w:pPr>
    </w:p>
    <w:p w:rsidR="00A406A5" w:rsidRPr="00DF7C72" w:rsidRDefault="00A406A5" w:rsidP="003824FC">
      <w:pPr>
        <w:spacing w:after="300" w:line="360" w:lineRule="auto"/>
        <w:jc w:val="both"/>
        <w:rPr>
          <w:rFonts w:ascii="Arial" w:eastAsia="Times New Roman" w:hAnsi="Arial" w:cs="Arial"/>
          <w:color w:val="0D0D0D"/>
          <w:sz w:val="24"/>
          <w:szCs w:val="24"/>
          <w:lang w:eastAsia="es-AR"/>
        </w:rPr>
      </w:pPr>
    </w:p>
    <w:p w:rsidR="00DA2534" w:rsidRPr="00DF7C72" w:rsidRDefault="00DA2534" w:rsidP="003824FC">
      <w:pPr>
        <w:pStyle w:val="Ttulo2"/>
        <w:spacing w:line="360" w:lineRule="auto"/>
        <w:jc w:val="center"/>
        <w:rPr>
          <w:rFonts w:ascii="Arial" w:hAnsi="Arial" w:cs="Arial"/>
          <w:sz w:val="24"/>
          <w:szCs w:val="24"/>
          <w:u w:val="single"/>
        </w:rPr>
      </w:pPr>
      <w:bookmarkStart w:id="4" w:name="_Toc168590763"/>
      <w:r w:rsidRPr="00DF7C72">
        <w:rPr>
          <w:rFonts w:ascii="Arial" w:hAnsi="Arial" w:cs="Arial"/>
          <w:sz w:val="24"/>
          <w:szCs w:val="24"/>
          <w:u w:val="single"/>
        </w:rPr>
        <w:t xml:space="preserve">Método </w:t>
      </w:r>
      <w:proofErr w:type="spellStart"/>
      <w:r w:rsidRPr="00DF7C72">
        <w:rPr>
          <w:rFonts w:ascii="Arial" w:hAnsi="Arial" w:cs="Arial"/>
          <w:sz w:val="24"/>
          <w:szCs w:val="24"/>
          <w:u w:val="single"/>
        </w:rPr>
        <w:t>main</w:t>
      </w:r>
      <w:bookmarkEnd w:id="4"/>
      <w:proofErr w:type="spellEnd"/>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El método principal (</w:t>
      </w:r>
      <w:proofErr w:type="spellStart"/>
      <w:r w:rsidRPr="00DF7C72">
        <w:rPr>
          <w:rFonts w:ascii="Arial" w:eastAsia="Times New Roman" w:hAnsi="Arial" w:cs="Arial"/>
          <w:b/>
          <w:bCs/>
          <w:color w:val="0D0D0D"/>
          <w:sz w:val="24"/>
          <w:szCs w:val="24"/>
          <w:bdr w:val="single" w:sz="2" w:space="0" w:color="E3E3E3" w:frame="1"/>
          <w:lang w:eastAsia="es-AR"/>
        </w:rPr>
        <w:t>main</w:t>
      </w:r>
      <w:proofErr w:type="spellEnd"/>
      <w:r w:rsidRPr="00DF7C72">
        <w:rPr>
          <w:rFonts w:ascii="Arial" w:eastAsia="Times New Roman" w:hAnsi="Arial" w:cs="Arial"/>
          <w:color w:val="0D0D0D"/>
          <w:sz w:val="24"/>
          <w:szCs w:val="24"/>
          <w:lang w:eastAsia="es-AR"/>
        </w:rPr>
        <w:t>) inicia solicitando al usuario que ingrese una operación matemática. El usuario puede ingresar la operación en formato infijo y finalizar la entrada con el signo igual (</w:t>
      </w:r>
      <w:r w:rsidRPr="00DF7C72">
        <w:rPr>
          <w:rFonts w:ascii="Arial" w:eastAsia="Times New Roman" w:hAnsi="Arial" w:cs="Arial"/>
          <w:b/>
          <w:bCs/>
          <w:color w:val="0D0D0D"/>
          <w:sz w:val="24"/>
          <w:szCs w:val="24"/>
          <w:bdr w:val="single" w:sz="2" w:space="0" w:color="E3E3E3" w:frame="1"/>
          <w:lang w:eastAsia="es-AR"/>
        </w:rPr>
        <w:t>=</w:t>
      </w:r>
      <w:r w:rsidRPr="00DF7C72">
        <w:rPr>
          <w:rFonts w:ascii="Arial" w:eastAsia="Times New Roman" w:hAnsi="Arial" w:cs="Arial"/>
          <w:color w:val="0D0D0D"/>
          <w:sz w:val="24"/>
          <w:szCs w:val="24"/>
          <w:lang w:eastAsia="es-AR"/>
        </w:rPr>
        <w:t>). También se incluye la opción de apagar la calculadora ingresando la palabra "off".</w:t>
      </w:r>
    </w:p>
    <w:p w:rsidR="003D61D3" w:rsidRPr="00DF7C72" w:rsidRDefault="003D61D3" w:rsidP="003824FC">
      <w:pPr>
        <w:pStyle w:val="Ttulo3"/>
        <w:spacing w:line="360" w:lineRule="auto"/>
        <w:jc w:val="center"/>
        <w:rPr>
          <w:rFonts w:ascii="Arial" w:hAnsi="Arial" w:cs="Arial"/>
          <w:sz w:val="24"/>
          <w:szCs w:val="24"/>
          <w:u w:val="single"/>
        </w:rPr>
      </w:pPr>
      <w:bookmarkStart w:id="5" w:name="_Toc168590764"/>
      <w:r w:rsidRPr="00DF7C72">
        <w:rPr>
          <w:rFonts w:ascii="Arial" w:hAnsi="Arial" w:cs="Arial"/>
          <w:sz w:val="24"/>
          <w:szCs w:val="24"/>
          <w:u w:val="single"/>
        </w:rPr>
        <w:t>Inicialización y Bienvenida:</w:t>
      </w:r>
      <w:bookmarkEnd w:id="5"/>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lastRenderedPageBreak/>
        <w:t xml:space="preserve">Inicializa un </w:t>
      </w:r>
      <w:proofErr w:type="spellStart"/>
      <w:r w:rsidRPr="00DF7C72">
        <w:rPr>
          <w:rFonts w:ascii="Arial" w:eastAsia="Times New Roman" w:hAnsi="Arial" w:cs="Arial"/>
          <w:b/>
          <w:bCs/>
          <w:color w:val="0D0D0D"/>
          <w:sz w:val="24"/>
          <w:szCs w:val="24"/>
          <w:bdr w:val="single" w:sz="2" w:space="0" w:color="E3E3E3" w:frame="1"/>
          <w:lang w:eastAsia="es-AR"/>
        </w:rPr>
        <w:t>ArrayList</w:t>
      </w:r>
      <w:proofErr w:type="spellEnd"/>
      <w:r w:rsidRPr="00DF7C72">
        <w:rPr>
          <w:rFonts w:ascii="Arial" w:eastAsia="Times New Roman" w:hAnsi="Arial" w:cs="Arial"/>
          <w:color w:val="0D0D0D"/>
          <w:sz w:val="24"/>
          <w:szCs w:val="24"/>
          <w:lang w:eastAsia="es-AR"/>
        </w:rPr>
        <w:t xml:space="preserve"> para almacenar la operación.</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 </w:t>
      </w:r>
      <w:r w:rsidRPr="00DF7C72">
        <w:rPr>
          <w:rFonts w:ascii="Arial" w:eastAsia="Times New Roman" w:hAnsi="Arial" w:cs="Arial"/>
          <w:b/>
          <w:bCs/>
          <w:color w:val="0D0D0D"/>
          <w:sz w:val="24"/>
          <w:szCs w:val="24"/>
          <w:bdr w:val="single" w:sz="2" w:space="0" w:color="E3E3E3" w:frame="1"/>
          <w:lang w:eastAsia="es-AR"/>
        </w:rPr>
        <w:t>Scanner</w:t>
      </w:r>
      <w:r w:rsidRPr="00DF7C72">
        <w:rPr>
          <w:rFonts w:ascii="Arial" w:eastAsia="Times New Roman" w:hAnsi="Arial" w:cs="Arial"/>
          <w:color w:val="0D0D0D"/>
          <w:sz w:val="24"/>
          <w:szCs w:val="24"/>
          <w:lang w:eastAsia="es-AR"/>
        </w:rPr>
        <w:t xml:space="preserve"> para leer la entrada del usuario.</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mensajes iniciales para guiar al usuario.</w:t>
      </w:r>
    </w:p>
    <w:p w:rsidR="003D61D3" w:rsidRPr="00DF7C72" w:rsidRDefault="003D61D3" w:rsidP="003824FC">
      <w:pPr>
        <w:pStyle w:val="Ttulo3"/>
        <w:spacing w:line="360" w:lineRule="auto"/>
        <w:jc w:val="center"/>
        <w:rPr>
          <w:rFonts w:ascii="Arial" w:hAnsi="Arial" w:cs="Arial"/>
          <w:sz w:val="28"/>
          <w:szCs w:val="24"/>
          <w:u w:val="single"/>
          <w:bdr w:val="single" w:sz="2" w:space="0" w:color="E3E3E3" w:frame="1"/>
        </w:rPr>
      </w:pPr>
      <w:bookmarkStart w:id="6" w:name="_Toc168590765"/>
      <w:r w:rsidRPr="00DF7C72">
        <w:rPr>
          <w:rFonts w:ascii="Arial" w:hAnsi="Arial" w:cs="Arial"/>
          <w:sz w:val="24"/>
          <w:szCs w:val="24"/>
          <w:u w:val="single"/>
        </w:rPr>
        <w:t>Recepción de la Entrada:</w:t>
      </w:r>
      <w:bookmarkEnd w:id="6"/>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Lee la primera entrada del usuario.</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la entrada es "off", apaga el sistema mostrando un mensaje y finaliza el programa.</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la entrada es diferente de "off", continua leyendo hasta encontrar el signo "=".</w:t>
      </w:r>
    </w:p>
    <w:p w:rsidR="003D61D3" w:rsidRPr="00DF7C72" w:rsidRDefault="003D61D3" w:rsidP="003824FC">
      <w:pPr>
        <w:pStyle w:val="Ttulo3"/>
        <w:spacing w:line="360" w:lineRule="auto"/>
        <w:jc w:val="center"/>
        <w:rPr>
          <w:rFonts w:ascii="Arial" w:hAnsi="Arial" w:cs="Arial"/>
          <w:sz w:val="24"/>
          <w:szCs w:val="24"/>
          <w:u w:val="single"/>
        </w:rPr>
      </w:pPr>
      <w:bookmarkStart w:id="7" w:name="_Toc168590766"/>
      <w:r w:rsidRPr="00DF7C72">
        <w:rPr>
          <w:rFonts w:ascii="Arial" w:hAnsi="Arial" w:cs="Arial"/>
          <w:sz w:val="24"/>
          <w:szCs w:val="24"/>
          <w:u w:val="single"/>
        </w:rPr>
        <w:t>Procesamiento de la Operación:</w:t>
      </w:r>
      <w:bookmarkEnd w:id="7"/>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la operación ingresada.</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Convierte la operación de notación infija a notación polaca inversa (RPN) usando </w:t>
      </w:r>
      <w:proofErr w:type="spellStart"/>
      <w:r w:rsidRPr="00DF7C72">
        <w:rPr>
          <w:rFonts w:ascii="Arial" w:eastAsia="Times New Roman" w:hAnsi="Arial" w:cs="Arial"/>
          <w:b/>
          <w:bCs/>
          <w:color w:val="0D0D0D"/>
          <w:sz w:val="24"/>
          <w:szCs w:val="24"/>
          <w:bdr w:val="single" w:sz="2" w:space="0" w:color="E3E3E3" w:frame="1"/>
          <w:lang w:eastAsia="es-AR"/>
        </w:rPr>
        <w:t>pasarPolacaInversa</w:t>
      </w:r>
      <w:proofErr w:type="spellEnd"/>
      <w:r w:rsidRPr="00DF7C72">
        <w:rPr>
          <w:rFonts w:ascii="Arial" w:eastAsia="Times New Roman" w:hAnsi="Arial" w:cs="Arial"/>
          <w:color w:val="0D0D0D"/>
          <w:sz w:val="24"/>
          <w:szCs w:val="24"/>
          <w:lang w:eastAsia="es-AR"/>
        </w:rPr>
        <w:t>.</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la expresión convertida a RPN.</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Evalúa la expresión en RPN usando </w:t>
      </w:r>
      <w:proofErr w:type="spellStart"/>
      <w:r w:rsidRPr="00DF7C72">
        <w:rPr>
          <w:rFonts w:ascii="Arial" w:eastAsia="Times New Roman" w:hAnsi="Arial" w:cs="Arial"/>
          <w:b/>
          <w:bCs/>
          <w:color w:val="0D0D0D"/>
          <w:sz w:val="24"/>
          <w:szCs w:val="24"/>
          <w:bdr w:val="single" w:sz="2" w:space="0" w:color="E3E3E3" w:frame="1"/>
          <w:lang w:eastAsia="es-AR"/>
        </w:rPr>
        <w:t>evaluarExpresion</w:t>
      </w:r>
      <w:proofErr w:type="spellEnd"/>
      <w:r w:rsidRPr="00DF7C72">
        <w:rPr>
          <w:rFonts w:ascii="Arial" w:eastAsia="Times New Roman" w:hAnsi="Arial" w:cs="Arial"/>
          <w:color w:val="0D0D0D"/>
          <w:sz w:val="24"/>
          <w:szCs w:val="24"/>
          <w:lang w:eastAsia="es-AR"/>
        </w:rPr>
        <w:t>.</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el resultado final de la evaluación.</w:t>
      </w:r>
    </w:p>
    <w:p w:rsidR="003D61D3" w:rsidRPr="00DF7C72" w:rsidRDefault="003D61D3" w:rsidP="003824FC">
      <w:pPr>
        <w:spacing w:after="300" w:line="360" w:lineRule="auto"/>
        <w:jc w:val="both"/>
        <w:rPr>
          <w:rFonts w:ascii="Arial" w:eastAsia="Times New Roman" w:hAnsi="Arial" w:cs="Arial"/>
          <w:color w:val="0D0D0D"/>
          <w:sz w:val="24"/>
          <w:szCs w:val="24"/>
          <w:lang w:eastAsia="es-AR"/>
        </w:rPr>
      </w:pP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val="es-ES" w:eastAsia="es-ES"/>
        </w:rPr>
        <w:lastRenderedPageBreak/>
        <w:drawing>
          <wp:inline distT="0" distB="0" distL="0" distR="0" wp14:anchorId="06A94E81" wp14:editId="2835684E">
            <wp:extent cx="5612130" cy="2901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01315"/>
                    </a:xfrm>
                    <a:prstGeom prst="rect">
                      <a:avLst/>
                    </a:prstGeom>
                  </pic:spPr>
                </pic:pic>
              </a:graphicData>
            </a:graphic>
          </wp:inline>
        </w:drawing>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val="es-ES" w:eastAsia="es-ES"/>
        </w:rPr>
        <w:drawing>
          <wp:inline distT="0" distB="0" distL="0" distR="0" wp14:anchorId="23EF5014" wp14:editId="2EDFDDA4">
            <wp:extent cx="4791075" cy="15693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183" cy="1587429"/>
                    </a:xfrm>
                    <a:prstGeom prst="rect">
                      <a:avLst/>
                    </a:prstGeom>
                  </pic:spPr>
                </pic:pic>
              </a:graphicData>
            </a:graphic>
          </wp:inline>
        </w:drawing>
      </w:r>
    </w:p>
    <w:p w:rsidR="00DA2534" w:rsidRPr="00DF7C72" w:rsidRDefault="00DA2534" w:rsidP="003824FC">
      <w:pPr>
        <w:pStyle w:val="Ttulo2"/>
        <w:spacing w:line="360" w:lineRule="auto"/>
        <w:jc w:val="center"/>
        <w:rPr>
          <w:rFonts w:ascii="Arial" w:hAnsi="Arial" w:cs="Arial"/>
          <w:sz w:val="24"/>
          <w:szCs w:val="24"/>
          <w:u w:val="single"/>
        </w:rPr>
      </w:pPr>
      <w:bookmarkStart w:id="8" w:name="_Toc168590767"/>
      <w:r w:rsidRPr="00DF7C72">
        <w:rPr>
          <w:rFonts w:ascii="Arial" w:hAnsi="Arial" w:cs="Arial"/>
          <w:sz w:val="24"/>
          <w:szCs w:val="24"/>
          <w:u w:val="single"/>
        </w:rPr>
        <w:t xml:space="preserve">Método </w:t>
      </w:r>
      <w:proofErr w:type="spellStart"/>
      <w:r w:rsidRPr="00DF7C72">
        <w:rPr>
          <w:rFonts w:ascii="Arial" w:hAnsi="Arial" w:cs="Arial"/>
          <w:sz w:val="24"/>
          <w:szCs w:val="24"/>
          <w:u w:val="single"/>
        </w:rPr>
        <w:t>pasarPolacaInversa</w:t>
      </w:r>
      <w:bookmarkEnd w:id="8"/>
      <w:proofErr w:type="spellEnd"/>
    </w:p>
    <w:p w:rsidR="00DA2534" w:rsidRPr="00DF7C72" w:rsidRDefault="00DA2534"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Este método convierte una expresión en notación infija a notación polaca inversa (RPN) utilizando el algoritmo de </w:t>
      </w:r>
      <w:proofErr w:type="spellStart"/>
      <w:r w:rsidRPr="00DF7C72">
        <w:rPr>
          <w:rFonts w:ascii="Arial" w:hAnsi="Arial" w:cs="Arial"/>
          <w:color w:val="0D0D0D"/>
        </w:rPr>
        <w:t>Shunting</w:t>
      </w:r>
      <w:proofErr w:type="spellEnd"/>
      <w:r w:rsidRPr="00DF7C72">
        <w:rPr>
          <w:rFonts w:ascii="Arial" w:hAnsi="Arial" w:cs="Arial"/>
          <w:color w:val="0D0D0D"/>
        </w:rPr>
        <w:t xml:space="preserve"> Yard. El algoritmo maneja la prioridad de los operadores y los paréntesis para asegurar que la expresión se convierta correctamente.</w:t>
      </w:r>
    </w:p>
    <w:p w:rsidR="003D61D3" w:rsidRPr="00DF7C72" w:rsidRDefault="003D61D3" w:rsidP="003824FC">
      <w:pPr>
        <w:pStyle w:val="Ttulo3"/>
        <w:spacing w:line="360" w:lineRule="auto"/>
        <w:jc w:val="center"/>
        <w:rPr>
          <w:rFonts w:ascii="Arial" w:hAnsi="Arial" w:cs="Arial"/>
          <w:sz w:val="24"/>
          <w:szCs w:val="24"/>
          <w:u w:val="single"/>
        </w:rPr>
      </w:pPr>
      <w:bookmarkStart w:id="9" w:name="_Toc168590768"/>
      <w:r w:rsidRPr="00DF7C72">
        <w:rPr>
          <w:rFonts w:ascii="Arial" w:hAnsi="Arial" w:cs="Arial"/>
          <w:sz w:val="24"/>
          <w:szCs w:val="24"/>
          <w:u w:val="single"/>
        </w:rPr>
        <w:t>Inicialización:</w:t>
      </w:r>
      <w:bookmarkEnd w:id="9"/>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Usa una pila (</w:t>
      </w:r>
      <w:proofErr w:type="spellStart"/>
      <w:r w:rsidRPr="00DF7C72">
        <w:rPr>
          <w:rFonts w:ascii="Arial" w:eastAsia="Times New Roman" w:hAnsi="Arial" w:cs="Arial"/>
          <w:b/>
          <w:bCs/>
          <w:color w:val="0D0D0D"/>
          <w:sz w:val="24"/>
          <w:szCs w:val="24"/>
          <w:bdr w:val="single" w:sz="2" w:space="0" w:color="E3E3E3" w:frame="1"/>
          <w:lang w:eastAsia="es-AR"/>
        </w:rPr>
        <w:t>Stack</w:t>
      </w:r>
      <w:proofErr w:type="spellEnd"/>
      <w:r w:rsidRPr="00DF7C72">
        <w:rPr>
          <w:rFonts w:ascii="Arial" w:eastAsia="Times New Roman" w:hAnsi="Arial" w:cs="Arial"/>
          <w:color w:val="0D0D0D"/>
          <w:sz w:val="24"/>
          <w:szCs w:val="24"/>
          <w:lang w:eastAsia="es-AR"/>
        </w:rPr>
        <w:t>) para almacenar los operadores.</w:t>
      </w:r>
    </w:p>
    <w:p w:rsidR="003D61D3"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 </w:t>
      </w:r>
      <w:proofErr w:type="spellStart"/>
      <w:r w:rsidRPr="00DF7C72">
        <w:rPr>
          <w:rFonts w:ascii="Arial" w:eastAsia="Times New Roman" w:hAnsi="Arial" w:cs="Arial"/>
          <w:b/>
          <w:bCs/>
          <w:color w:val="0D0D0D"/>
          <w:sz w:val="24"/>
          <w:szCs w:val="24"/>
          <w:bdr w:val="single" w:sz="2" w:space="0" w:color="E3E3E3" w:frame="1"/>
          <w:lang w:eastAsia="es-AR"/>
        </w:rPr>
        <w:t>ArrayList</w:t>
      </w:r>
      <w:proofErr w:type="spellEnd"/>
      <w:r w:rsidRPr="00DF7C72">
        <w:rPr>
          <w:rFonts w:ascii="Arial" w:eastAsia="Times New Roman" w:hAnsi="Arial" w:cs="Arial"/>
          <w:color w:val="0D0D0D"/>
          <w:sz w:val="24"/>
          <w:szCs w:val="24"/>
          <w:lang w:eastAsia="es-AR"/>
        </w:rPr>
        <w:t xml:space="preserve"> para almacenar los números y la salida final en RPN.</w:t>
      </w:r>
    </w:p>
    <w:p w:rsidR="00A406A5" w:rsidRPr="00DF7C72" w:rsidRDefault="00A406A5" w:rsidP="00A406A5">
      <w:pPr>
        <w:spacing w:before="120" w:after="120" w:line="360" w:lineRule="auto"/>
        <w:jc w:val="both"/>
        <w:rPr>
          <w:rFonts w:ascii="Arial" w:eastAsia="Times New Roman" w:hAnsi="Arial" w:cs="Arial"/>
          <w:color w:val="0D0D0D"/>
          <w:sz w:val="24"/>
          <w:szCs w:val="24"/>
          <w:lang w:eastAsia="es-AR"/>
        </w:rPr>
      </w:pPr>
    </w:p>
    <w:p w:rsidR="003D61D3" w:rsidRPr="00DF7C72" w:rsidRDefault="003D61D3" w:rsidP="003824FC">
      <w:pPr>
        <w:pStyle w:val="Ttulo3"/>
        <w:spacing w:line="360" w:lineRule="auto"/>
        <w:jc w:val="center"/>
        <w:rPr>
          <w:rFonts w:ascii="Arial" w:hAnsi="Arial" w:cs="Arial"/>
          <w:sz w:val="24"/>
          <w:szCs w:val="24"/>
          <w:u w:val="single"/>
        </w:rPr>
      </w:pPr>
      <w:bookmarkStart w:id="10" w:name="_Toc168590769"/>
      <w:r w:rsidRPr="00DF7C72">
        <w:rPr>
          <w:rFonts w:ascii="Arial" w:hAnsi="Arial" w:cs="Arial"/>
          <w:sz w:val="24"/>
          <w:szCs w:val="24"/>
          <w:u w:val="single"/>
        </w:rPr>
        <w:t>Recorrido de la Expresión:</w:t>
      </w:r>
      <w:bookmarkEnd w:id="10"/>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lastRenderedPageBreak/>
        <w:t>Recorre cada elemento de la lista de entrada.</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número, lo añade directamente a la lista de salida (</w:t>
      </w:r>
      <w:proofErr w:type="spellStart"/>
      <w:r w:rsidRPr="00DF7C72">
        <w:rPr>
          <w:rFonts w:ascii="Arial" w:eastAsia="Times New Roman" w:hAnsi="Arial" w:cs="Arial"/>
          <w:b/>
          <w:bCs/>
          <w:color w:val="0D0D0D"/>
          <w:sz w:val="24"/>
          <w:szCs w:val="24"/>
          <w:bdr w:val="single" w:sz="2" w:space="0" w:color="E3E3E3" w:frame="1"/>
          <w:lang w:eastAsia="es-AR"/>
        </w:rPr>
        <w:t>numeros</w:t>
      </w:r>
      <w:proofErr w:type="spellEnd"/>
      <w:r w:rsidRPr="00DF7C72">
        <w:rPr>
          <w:rFonts w:ascii="Arial" w:eastAsia="Times New Roman" w:hAnsi="Arial" w:cs="Arial"/>
          <w:color w:val="0D0D0D"/>
          <w:sz w:val="24"/>
          <w:szCs w:val="24"/>
          <w:lang w:eastAsia="es-AR"/>
        </w:rPr>
        <w:t>).</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es un operador, lo maneja según su precedencia, empujando o sacando operadores de la pila (</w:t>
      </w:r>
      <w:r w:rsidRPr="00DF7C72">
        <w:rPr>
          <w:rFonts w:ascii="Arial" w:eastAsia="Times New Roman" w:hAnsi="Arial" w:cs="Arial"/>
          <w:b/>
          <w:bCs/>
          <w:color w:val="0D0D0D"/>
          <w:sz w:val="24"/>
          <w:szCs w:val="24"/>
          <w:bdr w:val="single" w:sz="2" w:space="0" w:color="E3E3E3" w:frame="1"/>
          <w:lang w:eastAsia="es-AR"/>
        </w:rPr>
        <w:t>signos</w:t>
      </w:r>
      <w:r w:rsidRPr="00DF7C72">
        <w:rPr>
          <w:rFonts w:ascii="Arial" w:eastAsia="Times New Roman" w:hAnsi="Arial" w:cs="Arial"/>
          <w:color w:val="0D0D0D"/>
          <w:sz w:val="24"/>
          <w:szCs w:val="24"/>
          <w:lang w:eastAsia="es-AR"/>
        </w:rPr>
        <w:t>).</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Maneja los paréntesis de apertura y cierre para agrupar operaciones correctamente.</w:t>
      </w:r>
    </w:p>
    <w:p w:rsidR="003D61D3" w:rsidRPr="00DF7C72" w:rsidRDefault="003D61D3" w:rsidP="003824FC">
      <w:pPr>
        <w:pStyle w:val="Ttulo3"/>
        <w:spacing w:line="360" w:lineRule="auto"/>
        <w:jc w:val="center"/>
        <w:rPr>
          <w:rFonts w:ascii="Arial" w:hAnsi="Arial" w:cs="Arial"/>
          <w:sz w:val="24"/>
          <w:szCs w:val="24"/>
          <w:u w:val="single"/>
        </w:rPr>
      </w:pPr>
      <w:bookmarkStart w:id="11" w:name="_Toc168590770"/>
      <w:r w:rsidRPr="00DF7C72">
        <w:rPr>
          <w:rFonts w:ascii="Arial" w:hAnsi="Arial" w:cs="Arial"/>
          <w:sz w:val="24"/>
          <w:szCs w:val="24"/>
          <w:u w:val="single"/>
        </w:rPr>
        <w:t>Vaciar la Pila de Operadores:</w:t>
      </w:r>
      <w:bookmarkEnd w:id="11"/>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Tras recorrer toda la entrada, vacía la pila de operadores añadiéndolos a la lista de salida.</w:t>
      </w:r>
    </w:p>
    <w:p w:rsidR="003D61D3" w:rsidRPr="00DF7C72" w:rsidRDefault="003D61D3" w:rsidP="003824FC">
      <w:pPr>
        <w:pStyle w:val="NormalWeb"/>
        <w:spacing w:before="0" w:beforeAutospacing="0" w:after="300" w:afterAutospacing="0" w:line="360" w:lineRule="auto"/>
        <w:jc w:val="both"/>
        <w:rPr>
          <w:rFonts w:ascii="Arial" w:hAnsi="Arial" w:cs="Arial"/>
          <w:color w:val="0D0D0D"/>
        </w:rPr>
      </w:pPr>
    </w:p>
    <w:p w:rsidR="00DA2534" w:rsidRPr="00DF7C72" w:rsidRDefault="006B6CAA"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val="es-ES" w:eastAsia="es-ES"/>
        </w:rPr>
        <w:drawing>
          <wp:inline distT="0" distB="0" distL="0" distR="0" wp14:anchorId="5D46B644" wp14:editId="7CCB38CC">
            <wp:extent cx="6598585" cy="2828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6683" cy="2832397"/>
                    </a:xfrm>
                    <a:prstGeom prst="rect">
                      <a:avLst/>
                    </a:prstGeom>
                  </pic:spPr>
                </pic:pic>
              </a:graphicData>
            </a:graphic>
          </wp:inline>
        </w:drawing>
      </w:r>
    </w:p>
    <w:p w:rsidR="006B6CAA" w:rsidRPr="00DF7C72" w:rsidRDefault="006B6CAA" w:rsidP="003824FC">
      <w:pPr>
        <w:spacing w:after="300" w:line="360" w:lineRule="auto"/>
        <w:jc w:val="both"/>
        <w:rPr>
          <w:rFonts w:ascii="Arial" w:eastAsia="Times New Roman" w:hAnsi="Arial" w:cs="Arial"/>
          <w:color w:val="0D0D0D"/>
          <w:sz w:val="24"/>
          <w:szCs w:val="24"/>
          <w:lang w:eastAsia="es-AR"/>
        </w:rPr>
      </w:pPr>
    </w:p>
    <w:p w:rsidR="00A11989" w:rsidRPr="00DF7C72" w:rsidRDefault="006B6CAA" w:rsidP="003824FC">
      <w:pPr>
        <w:spacing w:line="360" w:lineRule="auto"/>
        <w:jc w:val="both"/>
        <w:rPr>
          <w:rFonts w:ascii="Arial" w:hAnsi="Arial" w:cs="Arial"/>
          <w:sz w:val="24"/>
          <w:szCs w:val="24"/>
        </w:rPr>
      </w:pPr>
      <w:r w:rsidRPr="00DF7C72">
        <w:rPr>
          <w:rFonts w:ascii="Arial" w:hAnsi="Arial" w:cs="Arial"/>
          <w:noProof/>
          <w:sz w:val="24"/>
          <w:szCs w:val="24"/>
          <w:lang w:val="es-ES" w:eastAsia="es-ES"/>
        </w:rPr>
        <w:drawing>
          <wp:inline distT="0" distB="0" distL="0" distR="0" wp14:anchorId="1B4EF21B" wp14:editId="3EAAC35C">
            <wp:extent cx="5612130" cy="13633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63345"/>
                    </a:xfrm>
                    <a:prstGeom prst="rect">
                      <a:avLst/>
                    </a:prstGeom>
                  </pic:spPr>
                </pic:pic>
              </a:graphicData>
            </a:graphic>
          </wp:inline>
        </w:drawing>
      </w:r>
    </w:p>
    <w:p w:rsidR="006B6CAA" w:rsidRPr="00DF7C72" w:rsidRDefault="006B6CAA" w:rsidP="003824FC">
      <w:pPr>
        <w:spacing w:line="360" w:lineRule="auto"/>
        <w:jc w:val="both"/>
        <w:rPr>
          <w:rFonts w:ascii="Arial" w:hAnsi="Arial" w:cs="Arial"/>
          <w:sz w:val="24"/>
          <w:szCs w:val="24"/>
        </w:rPr>
      </w:pPr>
    </w:p>
    <w:p w:rsidR="006B6CAA" w:rsidRPr="00DF7C72" w:rsidRDefault="006B6CAA" w:rsidP="003824FC">
      <w:pPr>
        <w:pStyle w:val="Ttulo2"/>
        <w:spacing w:line="360" w:lineRule="auto"/>
        <w:jc w:val="center"/>
        <w:rPr>
          <w:rFonts w:ascii="Arial" w:hAnsi="Arial" w:cs="Arial"/>
          <w:sz w:val="24"/>
          <w:szCs w:val="24"/>
          <w:u w:val="single"/>
        </w:rPr>
      </w:pPr>
      <w:bookmarkStart w:id="12" w:name="_Toc168590771"/>
      <w:r w:rsidRPr="00DF7C72">
        <w:rPr>
          <w:rFonts w:ascii="Arial" w:hAnsi="Arial" w:cs="Arial"/>
          <w:sz w:val="24"/>
          <w:szCs w:val="24"/>
          <w:u w:val="single"/>
        </w:rPr>
        <w:t xml:space="preserve">Método </w:t>
      </w:r>
      <w:proofErr w:type="spellStart"/>
      <w:r w:rsidR="00DF7C72" w:rsidRPr="00DF7C72">
        <w:rPr>
          <w:rFonts w:ascii="Arial" w:hAnsi="Arial" w:cs="Arial"/>
          <w:sz w:val="24"/>
          <w:szCs w:val="24"/>
          <w:u w:val="single"/>
        </w:rPr>
        <w:t>e</w:t>
      </w:r>
      <w:r w:rsidRPr="00DF7C72">
        <w:rPr>
          <w:rFonts w:ascii="Arial" w:hAnsi="Arial" w:cs="Arial"/>
          <w:sz w:val="24"/>
          <w:szCs w:val="24"/>
          <w:u w:val="single"/>
        </w:rPr>
        <w:t>valuarExpresion</w:t>
      </w:r>
      <w:bookmarkEnd w:id="12"/>
      <w:proofErr w:type="spellEnd"/>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El método </w:t>
      </w:r>
      <w:proofErr w:type="spellStart"/>
      <w:r w:rsidRPr="00DF7C72">
        <w:rPr>
          <w:rStyle w:val="CdigoHTML"/>
          <w:rFonts w:ascii="Arial" w:eastAsiaTheme="minorEastAsia" w:hAnsi="Arial" w:cs="Arial"/>
          <w:b/>
          <w:bCs/>
          <w:color w:val="0D0D0D"/>
          <w:sz w:val="24"/>
          <w:szCs w:val="24"/>
          <w:bdr w:val="single" w:sz="2" w:space="0" w:color="E3E3E3" w:frame="1"/>
        </w:rPr>
        <w:t>evaluarExpresion</w:t>
      </w:r>
      <w:proofErr w:type="spellEnd"/>
      <w:r w:rsidRPr="00DF7C72">
        <w:rPr>
          <w:rFonts w:ascii="Arial" w:hAnsi="Arial" w:cs="Arial"/>
          <w:color w:val="0D0D0D"/>
        </w:rPr>
        <w:t xml:space="preserve"> toma una expresión en notación polaca inversa y la evalúa utilizando una pila (</w:t>
      </w:r>
      <w:proofErr w:type="spellStart"/>
      <w:r w:rsidRPr="00DF7C72">
        <w:rPr>
          <w:rFonts w:ascii="Arial" w:hAnsi="Arial" w:cs="Arial"/>
          <w:color w:val="0D0D0D"/>
        </w:rPr>
        <w:t>stack</w:t>
      </w:r>
      <w:proofErr w:type="spellEnd"/>
      <w:r w:rsidRPr="00DF7C72">
        <w:rPr>
          <w:rFonts w:ascii="Arial" w:hAnsi="Arial" w:cs="Arial"/>
          <w:color w:val="0D0D0D"/>
        </w:rPr>
        <w:t>) para almacenar los números y aplicar los operadores en el orden correcto.</w:t>
      </w:r>
    </w:p>
    <w:p w:rsidR="008F4034" w:rsidRPr="00DF7C72" w:rsidRDefault="008F4034" w:rsidP="003824FC">
      <w:pPr>
        <w:pStyle w:val="Ttulo3"/>
        <w:spacing w:line="360" w:lineRule="auto"/>
        <w:jc w:val="center"/>
        <w:rPr>
          <w:rFonts w:ascii="Arial" w:hAnsi="Arial" w:cs="Arial"/>
          <w:sz w:val="24"/>
          <w:szCs w:val="24"/>
          <w:u w:val="single"/>
        </w:rPr>
      </w:pPr>
      <w:bookmarkStart w:id="13" w:name="_Toc168590772"/>
      <w:r w:rsidRPr="00DF7C72">
        <w:rPr>
          <w:rFonts w:ascii="Arial" w:hAnsi="Arial" w:cs="Arial"/>
          <w:sz w:val="24"/>
          <w:szCs w:val="24"/>
          <w:u w:val="single"/>
        </w:rPr>
        <w:t>Inicialización:</w:t>
      </w:r>
      <w:bookmarkEnd w:id="13"/>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una </w:t>
      </w:r>
      <w:proofErr w:type="spellStart"/>
      <w:r w:rsidRPr="00DF7C72">
        <w:rPr>
          <w:rFonts w:ascii="Arial" w:eastAsia="Times New Roman" w:hAnsi="Arial" w:cs="Arial"/>
          <w:b/>
          <w:bCs/>
          <w:color w:val="0D0D0D"/>
          <w:sz w:val="24"/>
          <w:szCs w:val="24"/>
          <w:bdr w:val="single" w:sz="2" w:space="0" w:color="E3E3E3" w:frame="1"/>
          <w:lang w:eastAsia="es-AR"/>
        </w:rPr>
        <w:t>LinkedList</w:t>
      </w:r>
      <w:proofErr w:type="spellEnd"/>
      <w:r w:rsidRPr="00DF7C72">
        <w:rPr>
          <w:rFonts w:ascii="Arial" w:eastAsia="Times New Roman" w:hAnsi="Arial" w:cs="Arial"/>
          <w:color w:val="0D0D0D"/>
          <w:sz w:val="24"/>
          <w:szCs w:val="24"/>
          <w:lang w:eastAsia="es-AR"/>
        </w:rPr>
        <w:t xml:space="preserve"> para almacenar los números y resultados parciales durante la evaluación.</w:t>
      </w:r>
    </w:p>
    <w:p w:rsidR="008F4034" w:rsidRPr="00DF7C72" w:rsidRDefault="008F4034" w:rsidP="003824FC">
      <w:pPr>
        <w:pStyle w:val="Ttulo3"/>
        <w:spacing w:line="360" w:lineRule="auto"/>
        <w:jc w:val="center"/>
        <w:rPr>
          <w:rFonts w:ascii="Arial" w:hAnsi="Arial" w:cs="Arial"/>
          <w:sz w:val="24"/>
          <w:szCs w:val="24"/>
          <w:u w:val="single"/>
        </w:rPr>
      </w:pPr>
      <w:bookmarkStart w:id="14" w:name="_Toc168590773"/>
      <w:r w:rsidRPr="00DF7C72">
        <w:rPr>
          <w:rFonts w:ascii="Arial" w:hAnsi="Arial" w:cs="Arial"/>
          <w:sz w:val="24"/>
          <w:szCs w:val="24"/>
          <w:u w:val="single"/>
        </w:rPr>
        <w:t>Evaluación de la Expresión RPN:</w:t>
      </w:r>
      <w:bookmarkEnd w:id="14"/>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Recorre cada elemento de la lista en notación polaca inversa.</w:t>
      </w:r>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operador, toma los dos números más recientes de la pila, aplica el operador y empuja el resultado de nuevo en la pila.</w:t>
      </w:r>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número, lo convierte y lo empuja en la pila.</w:t>
      </w:r>
    </w:p>
    <w:p w:rsidR="00A406A5" w:rsidRDefault="00A406A5" w:rsidP="003824FC">
      <w:pPr>
        <w:pStyle w:val="Ttulo3"/>
        <w:spacing w:line="360" w:lineRule="auto"/>
        <w:jc w:val="center"/>
        <w:rPr>
          <w:rFonts w:ascii="Arial" w:hAnsi="Arial" w:cs="Arial"/>
          <w:sz w:val="24"/>
          <w:szCs w:val="24"/>
          <w:u w:val="single"/>
        </w:rPr>
      </w:pPr>
      <w:bookmarkStart w:id="15" w:name="_Toc168590774"/>
    </w:p>
    <w:p w:rsidR="00A406A5" w:rsidRDefault="00A406A5" w:rsidP="003824FC">
      <w:pPr>
        <w:pStyle w:val="Ttulo3"/>
        <w:spacing w:line="360" w:lineRule="auto"/>
        <w:jc w:val="center"/>
        <w:rPr>
          <w:rFonts w:ascii="Arial" w:hAnsi="Arial" w:cs="Arial"/>
          <w:sz w:val="24"/>
          <w:szCs w:val="24"/>
          <w:u w:val="single"/>
        </w:rPr>
      </w:pPr>
    </w:p>
    <w:p w:rsidR="00A406A5" w:rsidRDefault="00A406A5" w:rsidP="003824FC">
      <w:pPr>
        <w:pStyle w:val="Ttulo3"/>
        <w:spacing w:line="360" w:lineRule="auto"/>
        <w:jc w:val="center"/>
        <w:rPr>
          <w:rFonts w:ascii="Arial" w:hAnsi="Arial" w:cs="Arial"/>
          <w:sz w:val="24"/>
          <w:szCs w:val="24"/>
          <w:u w:val="single"/>
        </w:rPr>
      </w:pPr>
    </w:p>
    <w:p w:rsidR="00A406A5" w:rsidRDefault="00A406A5" w:rsidP="003824FC">
      <w:pPr>
        <w:pStyle w:val="Ttulo3"/>
        <w:spacing w:line="360" w:lineRule="auto"/>
        <w:jc w:val="center"/>
        <w:rPr>
          <w:rFonts w:ascii="Arial" w:hAnsi="Arial" w:cs="Arial"/>
          <w:sz w:val="24"/>
          <w:szCs w:val="24"/>
          <w:u w:val="single"/>
        </w:rPr>
      </w:pPr>
    </w:p>
    <w:p w:rsidR="008F4034" w:rsidRPr="00DF7C72" w:rsidRDefault="008F4034" w:rsidP="003824FC">
      <w:pPr>
        <w:pStyle w:val="Ttulo3"/>
        <w:spacing w:line="360" w:lineRule="auto"/>
        <w:jc w:val="center"/>
        <w:rPr>
          <w:rFonts w:ascii="Arial" w:hAnsi="Arial" w:cs="Arial"/>
          <w:sz w:val="24"/>
          <w:szCs w:val="24"/>
          <w:u w:val="single"/>
        </w:rPr>
      </w:pPr>
      <w:r w:rsidRPr="00DF7C72">
        <w:rPr>
          <w:rFonts w:ascii="Arial" w:hAnsi="Arial" w:cs="Arial"/>
          <w:sz w:val="24"/>
          <w:szCs w:val="24"/>
          <w:u w:val="single"/>
        </w:rPr>
        <w:t>Resultado Final:</w:t>
      </w:r>
      <w:bookmarkEnd w:id="15"/>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Después de procesar todos los elementos, el único valor restante en la pila es el resultado de la expresión.</w:t>
      </w:r>
    </w:p>
    <w:p w:rsidR="008F4034" w:rsidRPr="00DF7C72" w:rsidRDefault="008F4034" w:rsidP="003824FC">
      <w:pPr>
        <w:pStyle w:val="NormalWeb"/>
        <w:spacing w:before="0" w:beforeAutospacing="0" w:after="300" w:afterAutospacing="0" w:line="360" w:lineRule="auto"/>
        <w:jc w:val="both"/>
        <w:rPr>
          <w:rFonts w:ascii="Arial" w:hAnsi="Arial" w:cs="Arial"/>
          <w:color w:val="0D0D0D"/>
        </w:rPr>
      </w:pP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lang w:val="es-ES" w:eastAsia="es-ES"/>
        </w:rPr>
        <w:lastRenderedPageBreak/>
        <w:drawing>
          <wp:inline distT="0" distB="0" distL="0" distR="0" wp14:anchorId="38157A30" wp14:editId="2AFD4E25">
            <wp:extent cx="5612130" cy="37820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82060"/>
                    </a:xfrm>
                    <a:prstGeom prst="rect">
                      <a:avLst/>
                    </a:prstGeom>
                  </pic:spPr>
                </pic:pic>
              </a:graphicData>
            </a:graphic>
          </wp:inline>
        </w:drawing>
      </w: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lang w:val="es-ES" w:eastAsia="es-ES"/>
        </w:rPr>
        <w:lastRenderedPageBreak/>
        <w:drawing>
          <wp:inline distT="0" distB="0" distL="0" distR="0" wp14:anchorId="52AB9896" wp14:editId="1C09A6B5">
            <wp:extent cx="5612130" cy="39909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90975"/>
                    </a:xfrm>
                    <a:prstGeom prst="rect">
                      <a:avLst/>
                    </a:prstGeom>
                  </pic:spPr>
                </pic:pic>
              </a:graphicData>
            </a:graphic>
          </wp:inline>
        </w:drawing>
      </w: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lang w:val="es-ES" w:eastAsia="es-ES"/>
        </w:rPr>
        <w:drawing>
          <wp:inline distT="0" distB="0" distL="0" distR="0" wp14:anchorId="394D3D07" wp14:editId="632B1620">
            <wp:extent cx="3562350" cy="447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447675"/>
                    </a:xfrm>
                    <a:prstGeom prst="rect">
                      <a:avLst/>
                    </a:prstGeom>
                  </pic:spPr>
                </pic:pic>
              </a:graphicData>
            </a:graphic>
          </wp:inline>
        </w:drawing>
      </w:r>
    </w:p>
    <w:p w:rsidR="00DA71C2" w:rsidRPr="00DF7C72" w:rsidRDefault="00DA71C2" w:rsidP="003824FC">
      <w:pPr>
        <w:pStyle w:val="Ttulo2"/>
        <w:spacing w:line="360" w:lineRule="auto"/>
        <w:jc w:val="center"/>
        <w:rPr>
          <w:rFonts w:ascii="Arial" w:hAnsi="Arial" w:cs="Arial"/>
          <w:sz w:val="24"/>
          <w:szCs w:val="24"/>
          <w:u w:val="single"/>
        </w:rPr>
      </w:pPr>
      <w:bookmarkStart w:id="16" w:name="_Toc168590775"/>
      <w:r w:rsidRPr="00DF7C72">
        <w:rPr>
          <w:rFonts w:ascii="Arial" w:hAnsi="Arial" w:cs="Arial"/>
          <w:sz w:val="24"/>
          <w:szCs w:val="24"/>
          <w:u w:val="single"/>
        </w:rPr>
        <w:t>Métodos Auxiliares</w:t>
      </w:r>
      <w:bookmarkEnd w:id="16"/>
    </w:p>
    <w:p w:rsidR="00DA71C2" w:rsidRPr="00DF7C72" w:rsidRDefault="00DA71C2"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Estos métodos ayudan a verificar si una entrada es un número, un signo, y a determinar la prioridad de los operadores.</w:t>
      </w:r>
    </w:p>
    <w:p w:rsidR="00DA71C2" w:rsidRPr="00DF7C72" w:rsidRDefault="00DA71C2" w:rsidP="003824FC">
      <w:pPr>
        <w:pStyle w:val="Ttulo3"/>
        <w:spacing w:line="360" w:lineRule="auto"/>
        <w:jc w:val="center"/>
        <w:rPr>
          <w:rFonts w:ascii="Arial" w:hAnsi="Arial" w:cs="Arial"/>
          <w:sz w:val="24"/>
          <w:szCs w:val="24"/>
          <w:u w:val="single"/>
        </w:rPr>
      </w:pPr>
      <w:bookmarkStart w:id="17" w:name="_Toc168590776"/>
      <w:r w:rsidRPr="00DF7C72">
        <w:rPr>
          <w:rFonts w:ascii="Arial" w:hAnsi="Arial" w:cs="Arial"/>
          <w:sz w:val="24"/>
          <w:szCs w:val="24"/>
          <w:u w:val="single"/>
        </w:rPr>
        <w:t>Método para verificar si es un signo:</w:t>
      </w:r>
      <w:bookmarkEnd w:id="17"/>
    </w:p>
    <w:p w:rsidR="003A7A1F" w:rsidRPr="00DF7C72" w:rsidRDefault="003A7A1F"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Devuelve lo que sea igual a cada signo preguntando con </w:t>
      </w:r>
      <w:r w:rsidR="0019086B" w:rsidRPr="00DF7C72">
        <w:rPr>
          <w:rFonts w:ascii="Arial" w:hAnsi="Arial" w:cs="Arial"/>
          <w:color w:val="0D0D0D"/>
        </w:rPr>
        <w:t>él</w:t>
      </w:r>
      <w:r w:rsidRPr="00DF7C72">
        <w:rPr>
          <w:rFonts w:ascii="Arial" w:hAnsi="Arial" w:cs="Arial"/>
          <w:color w:val="0D0D0D"/>
        </w:rPr>
        <w:t xml:space="preserve"> .</w:t>
      </w:r>
      <w:proofErr w:type="spellStart"/>
      <w:r w:rsidRPr="00DF7C72">
        <w:rPr>
          <w:rFonts w:ascii="Arial" w:hAnsi="Arial" w:cs="Arial"/>
          <w:color w:val="0D0D0D"/>
        </w:rPr>
        <w:t>equals</w:t>
      </w:r>
      <w:proofErr w:type="spellEnd"/>
      <w:r w:rsidRPr="00DF7C72">
        <w:rPr>
          <w:rFonts w:ascii="Arial" w:hAnsi="Arial" w:cs="Arial"/>
          <w:color w:val="0D0D0D"/>
        </w:rPr>
        <w:t>.</w:t>
      </w:r>
    </w:p>
    <w:p w:rsidR="006B6CAA" w:rsidRPr="00DF7C72" w:rsidRDefault="00DA71C2"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lang w:val="es-ES" w:eastAsia="es-ES"/>
        </w:rPr>
        <w:drawing>
          <wp:inline distT="0" distB="0" distL="0" distR="0" wp14:anchorId="06FCA8A3" wp14:editId="25DE34FB">
            <wp:extent cx="5612130" cy="39941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501" cy="405562"/>
                    </a:xfrm>
                    <a:prstGeom prst="rect">
                      <a:avLst/>
                    </a:prstGeom>
                  </pic:spPr>
                </pic:pic>
              </a:graphicData>
            </a:graphic>
          </wp:inline>
        </w:drawing>
      </w:r>
    </w:p>
    <w:p w:rsidR="00A406A5" w:rsidRDefault="00A406A5" w:rsidP="003824FC">
      <w:pPr>
        <w:pStyle w:val="Ttulo3"/>
        <w:spacing w:line="360" w:lineRule="auto"/>
        <w:jc w:val="center"/>
        <w:rPr>
          <w:rFonts w:ascii="Arial" w:hAnsi="Arial" w:cs="Arial"/>
          <w:sz w:val="24"/>
          <w:szCs w:val="24"/>
          <w:u w:val="single"/>
        </w:rPr>
      </w:pPr>
      <w:bookmarkStart w:id="18" w:name="_Toc168590777"/>
    </w:p>
    <w:p w:rsidR="00DA71C2" w:rsidRPr="00DF7C72" w:rsidRDefault="00DA71C2" w:rsidP="003824FC">
      <w:pPr>
        <w:pStyle w:val="Ttulo3"/>
        <w:spacing w:line="360" w:lineRule="auto"/>
        <w:jc w:val="center"/>
        <w:rPr>
          <w:rFonts w:ascii="Arial" w:hAnsi="Arial" w:cs="Arial"/>
          <w:sz w:val="24"/>
          <w:szCs w:val="24"/>
          <w:u w:val="single"/>
        </w:rPr>
      </w:pPr>
      <w:r w:rsidRPr="00DF7C72">
        <w:rPr>
          <w:rFonts w:ascii="Arial" w:hAnsi="Arial" w:cs="Arial"/>
          <w:sz w:val="24"/>
          <w:szCs w:val="24"/>
          <w:u w:val="single"/>
        </w:rPr>
        <w:t>Método para verificar si es un número:</w:t>
      </w:r>
      <w:bookmarkEnd w:id="18"/>
    </w:p>
    <w:p w:rsidR="003A7A1F" w:rsidRPr="00DF7C72" w:rsidRDefault="003A7A1F"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lastRenderedPageBreak/>
        <w:t xml:space="preserve">Utilizamos una nueva función que aprendimos que sirve para detectar errores, se llama Try-Catch. Esto nos sirve para averiguar si lo ingresado es un número, ya que lo intenta convertir a </w:t>
      </w:r>
      <w:proofErr w:type="spellStart"/>
      <w:r w:rsidRPr="00DF7C72">
        <w:rPr>
          <w:rFonts w:ascii="Arial" w:hAnsi="Arial" w:cs="Arial"/>
          <w:color w:val="0D0D0D"/>
        </w:rPr>
        <w:t>double</w:t>
      </w:r>
      <w:proofErr w:type="spellEnd"/>
      <w:r w:rsidRPr="00DF7C72">
        <w:rPr>
          <w:rFonts w:ascii="Arial" w:hAnsi="Arial" w:cs="Arial"/>
          <w:color w:val="0D0D0D"/>
        </w:rPr>
        <w:t xml:space="preserve">, y si no se puede </w:t>
      </w:r>
      <w:r w:rsidR="0019086B" w:rsidRPr="00DF7C72">
        <w:rPr>
          <w:rFonts w:ascii="Arial" w:hAnsi="Arial" w:cs="Arial"/>
          <w:color w:val="0D0D0D"/>
        </w:rPr>
        <w:t xml:space="preserve">pasar, </w:t>
      </w:r>
      <w:r w:rsidRPr="00DF7C72">
        <w:rPr>
          <w:rFonts w:ascii="Arial" w:hAnsi="Arial" w:cs="Arial"/>
          <w:color w:val="0D0D0D"/>
        </w:rPr>
        <w:t>capta el error.</w:t>
      </w:r>
    </w:p>
    <w:p w:rsidR="00DA71C2" w:rsidRPr="00DF7C72" w:rsidRDefault="00DA71C2" w:rsidP="003824FC">
      <w:pPr>
        <w:pStyle w:val="NormalWeb"/>
        <w:spacing w:before="0" w:beforeAutospacing="0" w:after="300" w:afterAutospacing="0" w:line="360" w:lineRule="auto"/>
        <w:jc w:val="both"/>
        <w:rPr>
          <w:rFonts w:ascii="Arial" w:hAnsi="Arial" w:cs="Arial"/>
          <w:color w:val="0D0D0D"/>
          <w:u w:val="single"/>
        </w:rPr>
      </w:pPr>
      <w:r w:rsidRPr="00DF7C72">
        <w:rPr>
          <w:rFonts w:ascii="Arial" w:hAnsi="Arial" w:cs="Arial"/>
          <w:noProof/>
          <w:lang w:val="es-ES" w:eastAsia="es-ES"/>
        </w:rPr>
        <w:drawing>
          <wp:inline distT="0" distB="0" distL="0" distR="0" wp14:anchorId="58A34AC3" wp14:editId="0B7802EB">
            <wp:extent cx="4219575" cy="1409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1409700"/>
                    </a:xfrm>
                    <a:prstGeom prst="rect">
                      <a:avLst/>
                    </a:prstGeom>
                  </pic:spPr>
                </pic:pic>
              </a:graphicData>
            </a:graphic>
          </wp:inline>
        </w:drawing>
      </w:r>
    </w:p>
    <w:p w:rsidR="003A7A1F" w:rsidRPr="00DF7C72" w:rsidRDefault="00A44B1B" w:rsidP="003824FC">
      <w:pPr>
        <w:pStyle w:val="Ttulo3"/>
        <w:spacing w:line="360" w:lineRule="auto"/>
        <w:jc w:val="center"/>
        <w:rPr>
          <w:rFonts w:ascii="Arial" w:hAnsi="Arial" w:cs="Arial"/>
          <w:sz w:val="24"/>
          <w:szCs w:val="24"/>
          <w:u w:val="single"/>
        </w:rPr>
      </w:pPr>
      <w:bookmarkStart w:id="19" w:name="_Toc168590778"/>
      <w:r w:rsidRPr="00DF7C72">
        <w:rPr>
          <w:rFonts w:ascii="Arial" w:hAnsi="Arial" w:cs="Arial"/>
          <w:sz w:val="24"/>
          <w:szCs w:val="24"/>
          <w:u w:val="single"/>
        </w:rPr>
        <w:t>Método para trabajar con la prioridad de cada operador:</w:t>
      </w:r>
      <w:bookmarkEnd w:id="19"/>
    </w:p>
    <w:p w:rsidR="0019086B" w:rsidRPr="00DF7C72" w:rsidRDefault="0019086B"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Devuelve un número por cada signo y se usa para comprobar cual signo tiene más prioridad en función de este método.</w:t>
      </w:r>
    </w:p>
    <w:p w:rsidR="006B6CAA" w:rsidRDefault="00A44B1B" w:rsidP="003824FC">
      <w:pPr>
        <w:pStyle w:val="NormalWeb"/>
        <w:spacing w:before="0" w:beforeAutospacing="0" w:after="300" w:afterAutospacing="0" w:line="360" w:lineRule="auto"/>
        <w:jc w:val="both"/>
        <w:rPr>
          <w:rFonts w:ascii="Arial" w:hAnsi="Arial" w:cs="Arial"/>
          <w:color w:val="0D0D0D"/>
          <w:u w:val="single"/>
        </w:rPr>
      </w:pPr>
      <w:r w:rsidRPr="00DF7C72">
        <w:rPr>
          <w:rFonts w:ascii="Arial" w:hAnsi="Arial" w:cs="Arial"/>
          <w:noProof/>
          <w:lang w:val="es-ES" w:eastAsia="es-ES"/>
        </w:rPr>
        <w:drawing>
          <wp:inline distT="0" distB="0" distL="0" distR="0" wp14:anchorId="0E4C6B98" wp14:editId="24C8604A">
            <wp:extent cx="3857625" cy="2762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2762250"/>
                    </a:xfrm>
                    <a:prstGeom prst="rect">
                      <a:avLst/>
                    </a:prstGeom>
                  </pic:spPr>
                </pic:pic>
              </a:graphicData>
            </a:graphic>
          </wp:inline>
        </w:drawing>
      </w:r>
    </w:p>
    <w:p w:rsidR="00DF7C72" w:rsidRPr="00DF7C72" w:rsidRDefault="00DF7C72" w:rsidP="003824FC">
      <w:pPr>
        <w:pStyle w:val="NormalWeb"/>
        <w:spacing w:before="0" w:beforeAutospacing="0" w:after="300" w:afterAutospacing="0" w:line="360" w:lineRule="auto"/>
        <w:jc w:val="both"/>
        <w:rPr>
          <w:rFonts w:ascii="Arial" w:hAnsi="Arial" w:cs="Arial"/>
          <w:color w:val="0D0D0D"/>
          <w:u w:val="single"/>
        </w:rPr>
      </w:pPr>
    </w:p>
    <w:p w:rsidR="00A406A5" w:rsidRDefault="00A406A5" w:rsidP="003824FC">
      <w:pPr>
        <w:pStyle w:val="Ttulo1"/>
        <w:spacing w:line="360" w:lineRule="auto"/>
        <w:jc w:val="center"/>
        <w:rPr>
          <w:rFonts w:ascii="Arial" w:hAnsi="Arial" w:cs="Arial"/>
          <w:sz w:val="28"/>
          <w:szCs w:val="24"/>
          <w:u w:val="single"/>
        </w:rPr>
      </w:pPr>
      <w:bookmarkStart w:id="20" w:name="_Toc168590779"/>
    </w:p>
    <w:p w:rsidR="00D9419A" w:rsidRPr="00DF7C72" w:rsidRDefault="00D9419A" w:rsidP="003824FC">
      <w:pPr>
        <w:pStyle w:val="Ttulo1"/>
        <w:spacing w:line="360" w:lineRule="auto"/>
        <w:jc w:val="center"/>
        <w:rPr>
          <w:rFonts w:ascii="Arial" w:hAnsi="Arial" w:cs="Arial"/>
          <w:sz w:val="28"/>
          <w:szCs w:val="24"/>
          <w:u w:val="single"/>
        </w:rPr>
      </w:pPr>
      <w:bookmarkStart w:id="21" w:name="_GoBack"/>
      <w:bookmarkEnd w:id="21"/>
      <w:r w:rsidRPr="00DF7C72">
        <w:rPr>
          <w:rFonts w:ascii="Arial" w:hAnsi="Arial" w:cs="Arial"/>
          <w:sz w:val="28"/>
          <w:szCs w:val="24"/>
          <w:u w:val="single"/>
        </w:rPr>
        <w:t>Conclusión</w:t>
      </w:r>
      <w:bookmarkEnd w:id="20"/>
    </w:p>
    <w:p w:rsidR="00D9419A" w:rsidRPr="00DF7C72" w:rsidRDefault="00D9419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lastRenderedPageBreak/>
        <w:t>La implementación de una calculadora científica en Java que convierte expresiones infijas a notación polaca inversa y luego evalúa estas expresiones demuestra el uso efectivo de estructuras de datos como pilas y listas enlazadas, así como algoritmos de manipulación de expresiones matemáticas. El proyecto no solo facilita el cálculo de expresiones complejas, sino que también sirve como un ejemplo educativo de cómo aplicar algoritmos clásicos en la programación. Este proyecto puede ser extendido para soportar más funciones matemáticas y mejorar la interfaz de usuario para una mejor experiencia.</w:t>
      </w:r>
    </w:p>
    <w:p w:rsidR="00D9419A" w:rsidRPr="00DF7C72" w:rsidRDefault="00D9419A" w:rsidP="003824FC">
      <w:pPr>
        <w:pStyle w:val="NormalWeb"/>
        <w:spacing w:before="300" w:beforeAutospacing="0" w:after="0" w:afterAutospacing="0" w:line="360" w:lineRule="auto"/>
        <w:jc w:val="both"/>
        <w:rPr>
          <w:rFonts w:ascii="Arial" w:hAnsi="Arial" w:cs="Arial"/>
          <w:color w:val="0D0D0D"/>
        </w:rPr>
      </w:pPr>
      <w:r w:rsidRPr="00DF7C72">
        <w:rPr>
          <w:rFonts w:ascii="Arial" w:hAnsi="Arial" w:cs="Arial"/>
          <w:color w:val="0D0D0D"/>
        </w:rPr>
        <w:t>Este informe proporciona una visión completa del desarrollo del proyecto, desde la introducción del problema hasta la implementación y la conclusión, explicando cada parte del código con detalle y ofreciendo espacios visuales para una mejor comprensión del funcionamiento del programa.</w:t>
      </w:r>
    </w:p>
    <w:p w:rsidR="00D9419A" w:rsidRPr="00DF7C72" w:rsidRDefault="00D9419A" w:rsidP="0019086B">
      <w:pPr>
        <w:rPr>
          <w:rFonts w:ascii="Arial" w:hAnsi="Arial" w:cs="Arial"/>
          <w:sz w:val="24"/>
          <w:szCs w:val="24"/>
        </w:rPr>
      </w:pPr>
    </w:p>
    <w:sectPr w:rsidR="00D9419A" w:rsidRPr="00DF7C72" w:rsidSect="003824FC">
      <w:headerReference w:type="default" r:id="rId22"/>
      <w:footerReference w:type="default" r:id="rId23"/>
      <w:pgSz w:w="12240" w:h="15840"/>
      <w:pgMar w:top="1701" w:right="102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CB" w:rsidRDefault="00EF26CB" w:rsidP="006B6CAA">
      <w:pPr>
        <w:spacing w:after="0" w:line="240" w:lineRule="auto"/>
      </w:pPr>
      <w:r>
        <w:separator/>
      </w:r>
    </w:p>
  </w:endnote>
  <w:endnote w:type="continuationSeparator" w:id="0">
    <w:p w:rsidR="00EF26CB" w:rsidRDefault="00EF26CB" w:rsidP="006B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42"/>
      <w:gridCol w:w="476"/>
    </w:tblGrid>
    <w:tr w:rsidR="006B6CAA" w:rsidTr="006B6CAA">
      <w:trPr>
        <w:jc w:val="right"/>
      </w:trPr>
      <w:tc>
        <w:tcPr>
          <w:tcW w:w="8396" w:type="dxa"/>
          <w:vAlign w:val="center"/>
        </w:tcPr>
        <w:sdt>
          <w:sdtPr>
            <w:rPr>
              <w:caps/>
              <w:color w:val="000000" w:themeColor="text1"/>
            </w:rPr>
            <w:alias w:val="Autor"/>
            <w:tag w:val=""/>
            <w:id w:val="1534539408"/>
            <w:placeholder>
              <w:docPart w:val="A184394F76CA47889143C9A0356BD4E9"/>
            </w:placeholder>
            <w:dataBinding w:prefixMappings="xmlns:ns0='http://purl.org/dc/elements/1.1/' xmlns:ns1='http://schemas.openxmlformats.org/package/2006/metadata/core-properties' " w:xpath="/ns1:coreProperties[1]/ns0:creator[1]" w:storeItemID="{6C3C8BC8-F283-45AE-878A-BAB7291924A1}"/>
            <w:text/>
          </w:sdtPr>
          <w:sdtEndPr/>
          <w:sdtContent>
            <w:p w:rsidR="006B6CAA" w:rsidRDefault="006B6CAA" w:rsidP="006B6CAA">
              <w:pPr>
                <w:pStyle w:val="Encabezado"/>
                <w:jc w:val="right"/>
                <w:rPr>
                  <w:caps/>
                  <w:color w:val="000000" w:themeColor="text1"/>
                </w:rPr>
              </w:pPr>
              <w:r>
                <w:rPr>
                  <w:caps/>
                  <w:color w:val="000000" w:themeColor="text1"/>
                  <w:lang w:val="es-ES"/>
                </w:rPr>
                <w:t>L.A.O.P</w:t>
              </w:r>
            </w:p>
          </w:sdtContent>
        </w:sdt>
      </w:tc>
      <w:tc>
        <w:tcPr>
          <w:tcW w:w="442" w:type="dxa"/>
          <w:shd w:val="clear" w:color="auto" w:fill="ED7D31" w:themeFill="accent2"/>
          <w:vAlign w:val="center"/>
        </w:tcPr>
        <w:p w:rsidR="006B6CAA" w:rsidRDefault="006B6CA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DD2880" w:rsidRPr="00DD2880">
            <w:rPr>
              <w:noProof/>
              <w:color w:val="FFFFFF" w:themeColor="background1"/>
              <w:lang w:val="es-ES"/>
            </w:rPr>
            <w:t>10</w:t>
          </w:r>
          <w:r>
            <w:rPr>
              <w:color w:val="FFFFFF" w:themeColor="background1"/>
            </w:rPr>
            <w:fldChar w:fldCharType="end"/>
          </w:r>
        </w:p>
      </w:tc>
    </w:tr>
  </w:tbl>
  <w:p w:rsidR="006B6CAA" w:rsidRDefault="006B6CAA">
    <w:pPr>
      <w:pStyle w:val="Piedepgina"/>
    </w:pPr>
    <w:r>
      <w:t>L.A.O.P. 5to Computación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CB" w:rsidRDefault="00EF26CB" w:rsidP="006B6CAA">
      <w:pPr>
        <w:spacing w:after="0" w:line="240" w:lineRule="auto"/>
      </w:pPr>
      <w:r>
        <w:separator/>
      </w:r>
    </w:p>
  </w:footnote>
  <w:footnote w:type="continuationSeparator" w:id="0">
    <w:p w:rsidR="00EF26CB" w:rsidRDefault="00EF26CB" w:rsidP="006B6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4FC" w:rsidRDefault="003824FC">
    <w:pPr>
      <w:pStyle w:val="Encabezado"/>
    </w:pPr>
    <w:r>
      <w:t>Juan Freire, Facundo Santos y Tomas Palumbo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25F16"/>
    <w:multiLevelType w:val="multilevel"/>
    <w:tmpl w:val="179E8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BD69D0"/>
    <w:multiLevelType w:val="multilevel"/>
    <w:tmpl w:val="24704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07485F"/>
    <w:multiLevelType w:val="multilevel"/>
    <w:tmpl w:val="5E6CF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34"/>
    <w:rsid w:val="0019086B"/>
    <w:rsid w:val="00290D95"/>
    <w:rsid w:val="003824FC"/>
    <w:rsid w:val="003A7A1F"/>
    <w:rsid w:val="003D61D3"/>
    <w:rsid w:val="006B6CAA"/>
    <w:rsid w:val="008F4034"/>
    <w:rsid w:val="00A11989"/>
    <w:rsid w:val="00A406A5"/>
    <w:rsid w:val="00A44B1B"/>
    <w:rsid w:val="00C6325D"/>
    <w:rsid w:val="00D9419A"/>
    <w:rsid w:val="00DA2534"/>
    <w:rsid w:val="00DA71C2"/>
    <w:rsid w:val="00DD2880"/>
    <w:rsid w:val="00DF7C72"/>
    <w:rsid w:val="00EF26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D6ECA5F-2990-4B0E-A474-C9F437FF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A2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A253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A253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A253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253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A2534"/>
    <w:rPr>
      <w:rFonts w:eastAsiaTheme="minorEastAsia"/>
      <w:lang w:eastAsia="es-AR"/>
    </w:rPr>
  </w:style>
  <w:style w:type="character" w:customStyle="1" w:styleId="Ttulo1Car">
    <w:name w:val="Título 1 Car"/>
    <w:basedOn w:val="Fuentedeprrafopredeter"/>
    <w:link w:val="Ttulo1"/>
    <w:uiPriority w:val="9"/>
    <w:rsid w:val="00DA253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A253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A253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A2534"/>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DA25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A2534"/>
    <w:rPr>
      <w:rFonts w:ascii="Courier New" w:eastAsia="Times New Roman" w:hAnsi="Courier New" w:cs="Courier New"/>
      <w:sz w:val="20"/>
      <w:szCs w:val="20"/>
    </w:rPr>
  </w:style>
  <w:style w:type="paragraph" w:styleId="Encabezado">
    <w:name w:val="header"/>
    <w:basedOn w:val="Normal"/>
    <w:link w:val="EncabezadoCar"/>
    <w:uiPriority w:val="99"/>
    <w:unhideWhenUsed/>
    <w:rsid w:val="006B6C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CAA"/>
  </w:style>
  <w:style w:type="paragraph" w:styleId="Piedepgina">
    <w:name w:val="footer"/>
    <w:basedOn w:val="Normal"/>
    <w:link w:val="PiedepginaCar"/>
    <w:uiPriority w:val="99"/>
    <w:unhideWhenUsed/>
    <w:rsid w:val="006B6C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CAA"/>
  </w:style>
  <w:style w:type="character" w:styleId="nfasis">
    <w:name w:val="Emphasis"/>
    <w:basedOn w:val="Fuentedeprrafopredeter"/>
    <w:uiPriority w:val="20"/>
    <w:qFormat/>
    <w:rsid w:val="00D9419A"/>
    <w:rPr>
      <w:i/>
      <w:iCs/>
    </w:rPr>
  </w:style>
  <w:style w:type="character" w:styleId="Textoennegrita">
    <w:name w:val="Strong"/>
    <w:basedOn w:val="Fuentedeprrafopredeter"/>
    <w:uiPriority w:val="22"/>
    <w:qFormat/>
    <w:rsid w:val="008F4034"/>
    <w:rPr>
      <w:b/>
      <w:bCs/>
    </w:rPr>
  </w:style>
  <w:style w:type="paragraph" w:styleId="Textodeglobo">
    <w:name w:val="Balloon Text"/>
    <w:basedOn w:val="Normal"/>
    <w:link w:val="TextodegloboCar"/>
    <w:uiPriority w:val="99"/>
    <w:semiHidden/>
    <w:unhideWhenUsed/>
    <w:rsid w:val="00DF7C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C72"/>
    <w:rPr>
      <w:rFonts w:ascii="Segoe UI" w:hAnsi="Segoe UI" w:cs="Segoe UI"/>
      <w:sz w:val="18"/>
      <w:szCs w:val="18"/>
    </w:rPr>
  </w:style>
  <w:style w:type="paragraph" w:styleId="ndice1">
    <w:name w:val="index 1"/>
    <w:basedOn w:val="Normal"/>
    <w:next w:val="Normal"/>
    <w:autoRedefine/>
    <w:uiPriority w:val="99"/>
    <w:unhideWhenUsed/>
    <w:rsid w:val="00A406A5"/>
    <w:pPr>
      <w:spacing w:after="0"/>
      <w:ind w:left="220" w:hanging="220"/>
    </w:pPr>
    <w:rPr>
      <w:sz w:val="18"/>
      <w:szCs w:val="18"/>
    </w:rPr>
  </w:style>
  <w:style w:type="paragraph" w:styleId="ndice2">
    <w:name w:val="index 2"/>
    <w:basedOn w:val="Normal"/>
    <w:next w:val="Normal"/>
    <w:autoRedefine/>
    <w:uiPriority w:val="99"/>
    <w:unhideWhenUsed/>
    <w:rsid w:val="00A406A5"/>
    <w:pPr>
      <w:spacing w:after="0"/>
      <w:ind w:left="440" w:hanging="220"/>
    </w:pPr>
    <w:rPr>
      <w:sz w:val="18"/>
      <w:szCs w:val="18"/>
    </w:rPr>
  </w:style>
  <w:style w:type="paragraph" w:styleId="ndice3">
    <w:name w:val="index 3"/>
    <w:basedOn w:val="Normal"/>
    <w:next w:val="Normal"/>
    <w:autoRedefine/>
    <w:uiPriority w:val="99"/>
    <w:unhideWhenUsed/>
    <w:rsid w:val="00A406A5"/>
    <w:pPr>
      <w:spacing w:after="0"/>
      <w:ind w:left="660" w:hanging="220"/>
    </w:pPr>
    <w:rPr>
      <w:sz w:val="18"/>
      <w:szCs w:val="18"/>
    </w:rPr>
  </w:style>
  <w:style w:type="paragraph" w:styleId="ndice4">
    <w:name w:val="index 4"/>
    <w:basedOn w:val="Normal"/>
    <w:next w:val="Normal"/>
    <w:autoRedefine/>
    <w:uiPriority w:val="99"/>
    <w:unhideWhenUsed/>
    <w:rsid w:val="00A406A5"/>
    <w:pPr>
      <w:spacing w:after="0"/>
      <w:ind w:left="880" w:hanging="220"/>
    </w:pPr>
    <w:rPr>
      <w:sz w:val="18"/>
      <w:szCs w:val="18"/>
    </w:rPr>
  </w:style>
  <w:style w:type="paragraph" w:styleId="ndice5">
    <w:name w:val="index 5"/>
    <w:basedOn w:val="Normal"/>
    <w:next w:val="Normal"/>
    <w:autoRedefine/>
    <w:uiPriority w:val="99"/>
    <w:unhideWhenUsed/>
    <w:rsid w:val="00A406A5"/>
    <w:pPr>
      <w:spacing w:after="0"/>
      <w:ind w:left="1100" w:hanging="220"/>
    </w:pPr>
    <w:rPr>
      <w:sz w:val="18"/>
      <w:szCs w:val="18"/>
    </w:rPr>
  </w:style>
  <w:style w:type="paragraph" w:styleId="ndice6">
    <w:name w:val="index 6"/>
    <w:basedOn w:val="Normal"/>
    <w:next w:val="Normal"/>
    <w:autoRedefine/>
    <w:uiPriority w:val="99"/>
    <w:unhideWhenUsed/>
    <w:rsid w:val="00A406A5"/>
    <w:pPr>
      <w:spacing w:after="0"/>
      <w:ind w:left="1320" w:hanging="220"/>
    </w:pPr>
    <w:rPr>
      <w:sz w:val="18"/>
      <w:szCs w:val="18"/>
    </w:rPr>
  </w:style>
  <w:style w:type="paragraph" w:styleId="ndice7">
    <w:name w:val="index 7"/>
    <w:basedOn w:val="Normal"/>
    <w:next w:val="Normal"/>
    <w:autoRedefine/>
    <w:uiPriority w:val="99"/>
    <w:unhideWhenUsed/>
    <w:rsid w:val="00A406A5"/>
    <w:pPr>
      <w:spacing w:after="0"/>
      <w:ind w:left="1540" w:hanging="220"/>
    </w:pPr>
    <w:rPr>
      <w:sz w:val="18"/>
      <w:szCs w:val="18"/>
    </w:rPr>
  </w:style>
  <w:style w:type="paragraph" w:styleId="ndice8">
    <w:name w:val="index 8"/>
    <w:basedOn w:val="Normal"/>
    <w:next w:val="Normal"/>
    <w:autoRedefine/>
    <w:uiPriority w:val="99"/>
    <w:unhideWhenUsed/>
    <w:rsid w:val="00A406A5"/>
    <w:pPr>
      <w:spacing w:after="0"/>
      <w:ind w:left="1760" w:hanging="220"/>
    </w:pPr>
    <w:rPr>
      <w:sz w:val="18"/>
      <w:szCs w:val="18"/>
    </w:rPr>
  </w:style>
  <w:style w:type="paragraph" w:styleId="ndice9">
    <w:name w:val="index 9"/>
    <w:basedOn w:val="Normal"/>
    <w:next w:val="Normal"/>
    <w:autoRedefine/>
    <w:uiPriority w:val="99"/>
    <w:unhideWhenUsed/>
    <w:rsid w:val="00A406A5"/>
    <w:pPr>
      <w:spacing w:after="0"/>
      <w:ind w:left="1980" w:hanging="220"/>
    </w:pPr>
    <w:rPr>
      <w:sz w:val="18"/>
      <w:szCs w:val="18"/>
    </w:rPr>
  </w:style>
  <w:style w:type="paragraph" w:styleId="Ttulodendice">
    <w:name w:val="index heading"/>
    <w:basedOn w:val="Normal"/>
    <w:next w:val="ndice1"/>
    <w:uiPriority w:val="99"/>
    <w:unhideWhenUsed/>
    <w:rsid w:val="00A406A5"/>
    <w:pPr>
      <w:spacing w:before="240" w:after="120"/>
      <w:jc w:val="center"/>
    </w:pPr>
    <w:rPr>
      <w:b/>
      <w:bCs/>
      <w:sz w:val="26"/>
      <w:szCs w:val="26"/>
    </w:rPr>
  </w:style>
  <w:style w:type="paragraph" w:styleId="TtulodeTDC">
    <w:name w:val="TOC Heading"/>
    <w:basedOn w:val="Ttulo1"/>
    <w:next w:val="Normal"/>
    <w:uiPriority w:val="39"/>
    <w:unhideWhenUsed/>
    <w:qFormat/>
    <w:rsid w:val="00A406A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A406A5"/>
    <w:pPr>
      <w:spacing w:after="100"/>
    </w:pPr>
  </w:style>
  <w:style w:type="paragraph" w:styleId="TDC2">
    <w:name w:val="toc 2"/>
    <w:basedOn w:val="Normal"/>
    <w:next w:val="Normal"/>
    <w:autoRedefine/>
    <w:uiPriority w:val="39"/>
    <w:unhideWhenUsed/>
    <w:rsid w:val="00A406A5"/>
    <w:pPr>
      <w:spacing w:after="100"/>
      <w:ind w:left="220"/>
    </w:pPr>
  </w:style>
  <w:style w:type="paragraph" w:styleId="TDC3">
    <w:name w:val="toc 3"/>
    <w:basedOn w:val="Normal"/>
    <w:next w:val="Normal"/>
    <w:autoRedefine/>
    <w:uiPriority w:val="39"/>
    <w:unhideWhenUsed/>
    <w:rsid w:val="00A406A5"/>
    <w:pPr>
      <w:spacing w:after="100"/>
      <w:ind w:left="440"/>
    </w:pPr>
  </w:style>
  <w:style w:type="character" w:styleId="Hipervnculo">
    <w:name w:val="Hyperlink"/>
    <w:basedOn w:val="Fuentedeprrafopredeter"/>
    <w:uiPriority w:val="99"/>
    <w:unhideWhenUsed/>
    <w:rsid w:val="00A40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2211">
      <w:bodyDiv w:val="1"/>
      <w:marLeft w:val="0"/>
      <w:marRight w:val="0"/>
      <w:marTop w:val="0"/>
      <w:marBottom w:val="0"/>
      <w:divBdr>
        <w:top w:val="none" w:sz="0" w:space="0" w:color="auto"/>
        <w:left w:val="none" w:sz="0" w:space="0" w:color="auto"/>
        <w:bottom w:val="none" w:sz="0" w:space="0" w:color="auto"/>
        <w:right w:val="none" w:sz="0" w:space="0" w:color="auto"/>
      </w:divBdr>
    </w:div>
    <w:div w:id="371463213">
      <w:bodyDiv w:val="1"/>
      <w:marLeft w:val="0"/>
      <w:marRight w:val="0"/>
      <w:marTop w:val="0"/>
      <w:marBottom w:val="0"/>
      <w:divBdr>
        <w:top w:val="none" w:sz="0" w:space="0" w:color="auto"/>
        <w:left w:val="none" w:sz="0" w:space="0" w:color="auto"/>
        <w:bottom w:val="none" w:sz="0" w:space="0" w:color="auto"/>
        <w:right w:val="none" w:sz="0" w:space="0" w:color="auto"/>
      </w:divBdr>
    </w:div>
    <w:div w:id="833691247">
      <w:bodyDiv w:val="1"/>
      <w:marLeft w:val="0"/>
      <w:marRight w:val="0"/>
      <w:marTop w:val="0"/>
      <w:marBottom w:val="0"/>
      <w:divBdr>
        <w:top w:val="none" w:sz="0" w:space="0" w:color="auto"/>
        <w:left w:val="none" w:sz="0" w:space="0" w:color="auto"/>
        <w:bottom w:val="none" w:sz="0" w:space="0" w:color="auto"/>
        <w:right w:val="none" w:sz="0" w:space="0" w:color="auto"/>
      </w:divBdr>
    </w:div>
    <w:div w:id="1178927215">
      <w:bodyDiv w:val="1"/>
      <w:marLeft w:val="0"/>
      <w:marRight w:val="0"/>
      <w:marTop w:val="0"/>
      <w:marBottom w:val="0"/>
      <w:divBdr>
        <w:top w:val="none" w:sz="0" w:space="0" w:color="auto"/>
        <w:left w:val="none" w:sz="0" w:space="0" w:color="auto"/>
        <w:bottom w:val="none" w:sz="0" w:space="0" w:color="auto"/>
        <w:right w:val="none" w:sz="0" w:space="0" w:color="auto"/>
      </w:divBdr>
    </w:div>
    <w:div w:id="1484858519">
      <w:bodyDiv w:val="1"/>
      <w:marLeft w:val="0"/>
      <w:marRight w:val="0"/>
      <w:marTop w:val="0"/>
      <w:marBottom w:val="0"/>
      <w:divBdr>
        <w:top w:val="none" w:sz="0" w:space="0" w:color="auto"/>
        <w:left w:val="none" w:sz="0" w:space="0" w:color="auto"/>
        <w:bottom w:val="none" w:sz="0" w:space="0" w:color="auto"/>
        <w:right w:val="none" w:sz="0" w:space="0" w:color="auto"/>
      </w:divBdr>
    </w:div>
    <w:div w:id="1531146543">
      <w:bodyDiv w:val="1"/>
      <w:marLeft w:val="0"/>
      <w:marRight w:val="0"/>
      <w:marTop w:val="0"/>
      <w:marBottom w:val="0"/>
      <w:divBdr>
        <w:top w:val="none" w:sz="0" w:space="0" w:color="auto"/>
        <w:left w:val="none" w:sz="0" w:space="0" w:color="auto"/>
        <w:bottom w:val="none" w:sz="0" w:space="0" w:color="auto"/>
        <w:right w:val="none" w:sz="0" w:space="0" w:color="auto"/>
      </w:divBdr>
    </w:div>
    <w:div w:id="2031100665">
      <w:bodyDiv w:val="1"/>
      <w:marLeft w:val="0"/>
      <w:marRight w:val="0"/>
      <w:marTop w:val="0"/>
      <w:marBottom w:val="0"/>
      <w:divBdr>
        <w:top w:val="none" w:sz="0" w:space="0" w:color="auto"/>
        <w:left w:val="none" w:sz="0" w:space="0" w:color="auto"/>
        <w:bottom w:val="none" w:sz="0" w:space="0" w:color="auto"/>
        <w:right w:val="none" w:sz="0" w:space="0" w:color="auto"/>
      </w:divBdr>
    </w:div>
    <w:div w:id="20402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4F217DB1514B4BBC1E1C62E6F49047"/>
        <w:category>
          <w:name w:val="General"/>
          <w:gallery w:val="placeholder"/>
        </w:category>
        <w:types>
          <w:type w:val="bbPlcHdr"/>
        </w:types>
        <w:behaviors>
          <w:behavior w:val="content"/>
        </w:behaviors>
        <w:guid w:val="{E492A8F0-1FE1-4FF4-8E2D-E127070F82AA}"/>
      </w:docPartPr>
      <w:docPartBody>
        <w:p w:rsidR="007142BB" w:rsidRDefault="005029EA" w:rsidP="005029EA">
          <w:pPr>
            <w:pStyle w:val="B84F217DB1514B4BBC1E1C62E6F49047"/>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184394F76CA47889143C9A0356BD4E9"/>
        <w:category>
          <w:name w:val="General"/>
          <w:gallery w:val="placeholder"/>
        </w:category>
        <w:types>
          <w:type w:val="bbPlcHdr"/>
        </w:types>
        <w:behaviors>
          <w:behavior w:val="content"/>
        </w:behaviors>
        <w:guid w:val="{943F074E-81B9-477A-B8EC-0C1A9CD5A3DE}"/>
      </w:docPartPr>
      <w:docPartBody>
        <w:p w:rsidR="007142BB" w:rsidRDefault="005029EA" w:rsidP="005029EA">
          <w:pPr>
            <w:pStyle w:val="A184394F76CA47889143C9A0356BD4E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EA"/>
    <w:rsid w:val="005029EA"/>
    <w:rsid w:val="005C6DEF"/>
    <w:rsid w:val="005E6213"/>
    <w:rsid w:val="007142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4F217DB1514B4BBC1E1C62E6F49047">
    <w:name w:val="B84F217DB1514B4BBC1E1C62E6F49047"/>
    <w:rsid w:val="005029EA"/>
  </w:style>
  <w:style w:type="paragraph" w:customStyle="1" w:styleId="1FC88A84BFD2403DBD289C959C29E2B1">
    <w:name w:val="1FC88A84BFD2403DBD289C959C29E2B1"/>
    <w:rsid w:val="005029EA"/>
  </w:style>
  <w:style w:type="paragraph" w:customStyle="1" w:styleId="A184394F76CA47889143C9A0356BD4E9">
    <w:name w:val="A184394F76CA47889143C9A0356BD4E9"/>
    <w:rsid w:val="005029EA"/>
  </w:style>
  <w:style w:type="paragraph" w:customStyle="1" w:styleId="8F4F248D12084CBA92428568EDA2ECBF">
    <w:name w:val="8F4F248D12084CBA92428568EDA2ECBF"/>
    <w:rsid w:val="005E6213"/>
    <w:rPr>
      <w:lang w:val="es-ES" w:eastAsia="es-ES"/>
    </w:rPr>
  </w:style>
  <w:style w:type="paragraph" w:customStyle="1" w:styleId="24BB74A658464BAB853AC747B6E38744">
    <w:name w:val="24BB74A658464BAB853AC747B6E38744"/>
    <w:rsid w:val="005E6213"/>
    <w:rPr>
      <w:lang w:val="es-ES" w:eastAsia="es-ES"/>
    </w:rPr>
  </w:style>
  <w:style w:type="paragraph" w:customStyle="1" w:styleId="16F27CAADA0F4021B3187B13821792ED">
    <w:name w:val="16F27CAADA0F4021B3187B13821792ED"/>
    <w:rsid w:val="005E6213"/>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Profesora: María Belén Hipólito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32289-0AC7-40B2-A5FA-FA2BF3F7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Tp calculadora científica</vt:lpstr>
    </vt:vector>
  </TitlesOfParts>
  <Company>ILS 5TO COMPUTACIÓN</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calculadora científica</dc:title>
  <dc:subject>Grupo: Tomás Palumbo, Juan Freire, Facundo Santos</dc:subject>
  <dc:creator>L.A.O.P</dc:creator>
  <cp:keywords/>
  <dc:description/>
  <cp:lastModifiedBy>PC 09</cp:lastModifiedBy>
  <cp:revision>7</cp:revision>
  <dcterms:created xsi:type="dcterms:W3CDTF">2024-06-03T16:24:00Z</dcterms:created>
  <dcterms:modified xsi:type="dcterms:W3CDTF">2024-06-06T16:41:00Z</dcterms:modified>
</cp:coreProperties>
</file>