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rPr>
          <w:rFonts w:ascii="Times New Roman"/>
          <w:sz w:val="17"/>
        </w:rPr>
      </w:pPr>
    </w:p>
    <w:tbl>
      <w:tblPr>
        <w:tblW w:w="0" w:type="auto"/>
        <w:jc w:val="left"/>
        <w:tblInd w:w="150" w:type="dxa"/>
        <w:tblBorders>
          <w:top w:val="double" w:sz="6" w:space="0" w:color="535353"/>
          <w:left w:val="double" w:sz="6" w:space="0" w:color="535353"/>
          <w:bottom w:val="double" w:sz="6" w:space="0" w:color="535353"/>
          <w:right w:val="double" w:sz="6" w:space="0" w:color="535353"/>
          <w:insideH w:val="double" w:sz="6" w:space="0" w:color="535353"/>
          <w:insideV w:val="double" w:sz="6" w:space="0" w:color="53535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9"/>
        <w:gridCol w:w="6126"/>
        <w:gridCol w:w="1464"/>
        <w:gridCol w:w="1931"/>
      </w:tblGrid>
      <w:tr>
        <w:trPr>
          <w:trHeight w:val="237" w:hRule="atLeast"/>
        </w:trPr>
        <w:tc>
          <w:tcPr>
            <w:tcW w:w="1009" w:type="dxa"/>
            <w:tcBorders>
              <w:bottom w:val="double" w:sz="6" w:space="0" w:color="A7A7A7"/>
            </w:tcBorders>
          </w:tcPr>
          <w:p>
            <w:pPr>
              <w:pStyle w:val="TableParagraph"/>
              <w:spacing w:before="25"/>
              <w:rPr>
                <w:b/>
                <w:sz w:val="16"/>
              </w:rPr>
            </w:pPr>
            <w:r>
              <w:rPr>
                <w:b/>
                <w:color w:val="0060A0"/>
                <w:sz w:val="16"/>
              </w:rPr>
              <w:t>Lei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pacing w:val="-5"/>
                <w:sz w:val="16"/>
              </w:rPr>
              <w:t>nº</w:t>
            </w:r>
          </w:p>
        </w:tc>
        <w:tc>
          <w:tcPr>
            <w:tcW w:w="6126" w:type="dxa"/>
            <w:tcBorders>
              <w:bottom w:val="double" w:sz="6" w:space="0" w:color="A7A7A7"/>
            </w:tcBorders>
          </w:tcPr>
          <w:p>
            <w:pPr>
              <w:pStyle w:val="TableParagraph"/>
              <w:spacing w:before="25"/>
              <w:rPr>
                <w:sz w:val="16"/>
              </w:rPr>
            </w:pPr>
            <w:r>
              <w:rPr>
                <w:b/>
                <w:color w:val="008000"/>
                <w:spacing w:val="-2"/>
                <w:sz w:val="16"/>
              </w:rPr>
              <w:t>7753</w:t>
            </w:r>
            <w:r>
              <w:rPr>
                <w:spacing w:val="-2"/>
                <w:sz w:val="16"/>
              </w:rPr>
              <w:t>/2017</w:t>
            </w:r>
          </w:p>
        </w:tc>
        <w:tc>
          <w:tcPr>
            <w:tcW w:w="1464" w:type="dxa"/>
            <w:tcBorders>
              <w:bottom w:val="double" w:sz="6" w:space="0" w:color="A7A7A7"/>
            </w:tcBorders>
          </w:tcPr>
          <w:p>
            <w:pPr>
              <w:pStyle w:val="TableParagraph"/>
              <w:spacing w:before="25"/>
              <w:ind w:left="19"/>
              <w:rPr>
                <w:b/>
                <w:sz w:val="16"/>
              </w:rPr>
            </w:pPr>
            <w:r>
              <w:rPr>
                <w:b/>
                <w:color w:val="0060A0"/>
                <w:sz w:val="16"/>
              </w:rPr>
              <w:t>Data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z w:val="16"/>
              </w:rPr>
              <w:t>da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pacing w:val="-5"/>
                <w:sz w:val="16"/>
              </w:rPr>
              <w:t>Lei</w:t>
            </w:r>
          </w:p>
        </w:tc>
        <w:tc>
          <w:tcPr>
            <w:tcW w:w="1931" w:type="dxa"/>
            <w:tcBorders>
              <w:bottom w:val="double" w:sz="6" w:space="0" w:color="A7A7A7"/>
              <w:right w:val="double" w:sz="6" w:space="0" w:color="A7A7A7"/>
            </w:tcBorders>
          </w:tcPr>
          <w:p>
            <w:pPr>
              <w:pStyle w:val="TableParagraph"/>
              <w:spacing w:before="25"/>
              <w:ind w:left="19"/>
              <w:rPr>
                <w:sz w:val="16"/>
              </w:rPr>
            </w:pPr>
            <w:r>
              <w:rPr>
                <w:spacing w:val="-2"/>
                <w:sz w:val="16"/>
              </w:rPr>
              <w:t>17/10/2017</w:t>
            </w:r>
          </w:p>
        </w:tc>
      </w:tr>
    </w:tbl>
    <w:p>
      <w:pPr>
        <w:pStyle w:val="BodyText"/>
        <w:spacing w:before="8"/>
        <w:rPr>
          <w:rFonts w:ascii="Times New Roman"/>
        </w:rPr>
      </w:pPr>
    </w:p>
    <w:p>
      <w:pPr>
        <w:spacing w:before="1"/>
        <w:ind w:left="299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424433</wp:posOffset>
            </wp:positionH>
            <wp:positionV relativeFrom="paragraph">
              <wp:posOffset>-11703</wp:posOffset>
            </wp:positionV>
            <wp:extent cx="124967" cy="124967"/>
            <wp:effectExtent l="0" t="0" r="0" b="0"/>
            <wp:wrapNone/>
            <wp:docPr id="5" name="Image 5" descr="Hide details for Texto da Lei [ Em Vigor ]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Hide details for Texto da Lei [ Em Vigor ]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color w:val="0060A0"/>
          <w:spacing w:val="-2"/>
          <w:w w:val="105"/>
          <w:sz w:val="19"/>
        </w:rPr>
        <w:t>Texto</w:t>
      </w:r>
      <w:r>
        <w:rPr>
          <w:rFonts w:ascii="Times New Roman"/>
          <w:b/>
          <w:color w:val="0060A0"/>
          <w:spacing w:val="-6"/>
          <w:w w:val="105"/>
          <w:sz w:val="19"/>
        </w:rPr>
        <w:t> </w:t>
      </w:r>
      <w:r>
        <w:rPr>
          <w:rFonts w:ascii="Times New Roman"/>
          <w:b/>
          <w:color w:val="0060A0"/>
          <w:spacing w:val="-2"/>
          <w:w w:val="105"/>
          <w:sz w:val="19"/>
        </w:rPr>
        <w:t>da</w:t>
      </w:r>
      <w:r>
        <w:rPr>
          <w:rFonts w:ascii="Times New Roman"/>
          <w:b/>
          <w:color w:val="0060A0"/>
          <w:spacing w:val="-6"/>
          <w:w w:val="105"/>
          <w:sz w:val="19"/>
        </w:rPr>
        <w:t> </w:t>
      </w:r>
      <w:r>
        <w:rPr>
          <w:rFonts w:ascii="Times New Roman"/>
          <w:b/>
          <w:color w:val="0060A0"/>
          <w:spacing w:val="-2"/>
          <w:w w:val="105"/>
          <w:sz w:val="19"/>
        </w:rPr>
        <w:t>Lei</w:t>
      </w:r>
      <w:r>
        <w:rPr>
          <w:rFonts w:ascii="Times New Roman"/>
          <w:b/>
          <w:color w:val="0060A0"/>
          <w:spacing w:val="-6"/>
          <w:w w:val="105"/>
          <w:sz w:val="19"/>
        </w:rPr>
        <w:t> </w:t>
      </w:r>
      <w:r>
        <w:rPr>
          <w:rFonts w:ascii="Times New Roman"/>
          <w:b/>
          <w:color w:val="0060A0"/>
          <w:spacing w:val="-2"/>
          <w:w w:val="105"/>
          <w:sz w:val="19"/>
        </w:rPr>
        <w:t>[</w:t>
      </w:r>
      <w:r>
        <w:rPr>
          <w:rFonts w:ascii="Times New Roman"/>
          <w:b/>
          <w:color w:val="0060A0"/>
          <w:spacing w:val="-6"/>
          <w:w w:val="105"/>
          <w:sz w:val="19"/>
        </w:rPr>
        <w:t> </w:t>
      </w:r>
      <w:r>
        <w:rPr>
          <w:rFonts w:ascii="Times New Roman"/>
          <w:b/>
          <w:color w:val="0060A0"/>
          <w:spacing w:val="-2"/>
          <w:w w:val="105"/>
          <w:sz w:val="19"/>
        </w:rPr>
        <w:t>Em</w:t>
      </w:r>
      <w:r>
        <w:rPr>
          <w:rFonts w:ascii="Times New Roman"/>
          <w:b/>
          <w:color w:val="0060A0"/>
          <w:spacing w:val="-8"/>
          <w:w w:val="105"/>
          <w:sz w:val="19"/>
        </w:rPr>
        <w:t> </w:t>
      </w:r>
      <w:r>
        <w:rPr>
          <w:rFonts w:ascii="Times New Roman"/>
          <w:b/>
          <w:color w:val="0060A0"/>
          <w:spacing w:val="-2"/>
          <w:w w:val="105"/>
          <w:sz w:val="19"/>
        </w:rPr>
        <w:t>Vigor</w:t>
      </w:r>
      <w:r>
        <w:rPr>
          <w:rFonts w:ascii="Times New Roman"/>
          <w:b/>
          <w:color w:val="0060A0"/>
          <w:spacing w:val="-9"/>
          <w:w w:val="105"/>
          <w:sz w:val="19"/>
        </w:rPr>
        <w:t> </w:t>
      </w:r>
      <w:r>
        <w:rPr>
          <w:rFonts w:ascii="Times New Roman"/>
          <w:b/>
          <w:color w:val="0060A0"/>
          <w:spacing w:val="-10"/>
          <w:w w:val="105"/>
          <w:sz w:val="19"/>
        </w:rPr>
        <w:t>]</w:t>
      </w:r>
    </w:p>
    <w:p>
      <w:pPr>
        <w:pStyle w:val="BodyText"/>
        <w:spacing w:before="14"/>
        <w:rPr>
          <w:rFonts w:ascii="Times New Roman"/>
          <w:b/>
        </w:rPr>
      </w:pPr>
    </w:p>
    <w:p>
      <w:pPr>
        <w:pStyle w:val="Heading1"/>
      </w:pPr>
      <w:r>
        <w:rPr/>
        <w:t>LEI Nº </w:t>
      </w:r>
      <w:r>
        <w:rPr>
          <w:rFonts w:ascii="Arial Black" w:hAnsi="Arial Black"/>
          <w:b w:val="0"/>
          <w:color w:val="008000"/>
        </w:rPr>
        <w:t>7753</w:t>
      </w:r>
      <w:r>
        <w:rPr>
          <w:rFonts w:ascii="Arial Black" w:hAnsi="Arial Black"/>
          <w:b w:val="0"/>
          <w:color w:val="008000"/>
          <w:spacing w:val="-12"/>
        </w:rPr>
        <w:t> </w:t>
      </w:r>
      <w:r>
        <w:rPr/>
        <w:t>DE 17 DE OUTUBRO DE </w:t>
      </w:r>
      <w:r>
        <w:rPr>
          <w:spacing w:val="-2"/>
        </w:rPr>
        <w:t>2017.</w:t>
      </w:r>
    </w:p>
    <w:p>
      <w:pPr>
        <w:pStyle w:val="BodyText"/>
        <w:spacing w:before="189"/>
        <w:rPr>
          <w:rFonts w:ascii="Arial"/>
          <w:b/>
          <w:sz w:val="22"/>
        </w:rPr>
      </w:pPr>
    </w:p>
    <w:p>
      <w:pPr>
        <w:pStyle w:val="Heading2"/>
        <w:spacing w:line="242" w:lineRule="auto"/>
        <w:ind w:right="175"/>
      </w:pPr>
      <w:r>
        <w:rPr>
          <w:spacing w:val="-2"/>
          <w:w w:val="105"/>
        </w:rPr>
        <w:t>DISPÕE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SOBRE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INSTITUIÇÃO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PROGRAMA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INTEGRIDADE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NAS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EMPRESAS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CONTRATAREM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COM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ADMINISTRAÇÃO PÚBLICA</w:t>
      </w:r>
      <w:r>
        <w:rPr>
          <w:spacing w:val="-7"/>
          <w:w w:val="105"/>
        </w:rPr>
        <w:t> </w:t>
      </w:r>
      <w:r>
        <w:rPr>
          <w:w w:val="105"/>
        </w:rPr>
        <w:t>DO ESTADO DO RIO DE JANEIRO E DÁ OUTRAS PROVIDENCIAS.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9"/>
        <w:rPr>
          <w:rFonts w:ascii="Arial"/>
          <w:b/>
        </w:rPr>
      </w:pPr>
    </w:p>
    <w:p>
      <w:pPr>
        <w:spacing w:before="1"/>
        <w:ind w:left="10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w w:val="105"/>
          <w:sz w:val="19"/>
        </w:rPr>
        <w:t>O</w:t>
      </w:r>
      <w:r>
        <w:rPr>
          <w:rFonts w:ascii="Arial"/>
          <w:b/>
          <w:spacing w:val="-14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GOVERNADOR</w:t>
      </w:r>
      <w:r>
        <w:rPr>
          <w:rFonts w:ascii="Arial"/>
          <w:b/>
          <w:spacing w:val="-14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DO</w:t>
      </w:r>
      <w:r>
        <w:rPr>
          <w:rFonts w:ascii="Arial"/>
          <w:b/>
          <w:spacing w:val="-14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ESTADO</w:t>
      </w:r>
      <w:r>
        <w:rPr>
          <w:rFonts w:ascii="Arial"/>
          <w:b/>
          <w:spacing w:val="-14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DO</w:t>
      </w:r>
      <w:r>
        <w:rPr>
          <w:rFonts w:ascii="Arial"/>
          <w:b/>
          <w:spacing w:val="-13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RIO</w:t>
      </w:r>
      <w:r>
        <w:rPr>
          <w:rFonts w:ascii="Arial"/>
          <w:b/>
          <w:spacing w:val="-14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DE</w:t>
      </w:r>
      <w:r>
        <w:rPr>
          <w:rFonts w:ascii="Arial"/>
          <w:b/>
          <w:spacing w:val="-14"/>
          <w:w w:val="105"/>
          <w:sz w:val="19"/>
        </w:rPr>
        <w:t> </w:t>
      </w:r>
      <w:r>
        <w:rPr>
          <w:rFonts w:ascii="Arial"/>
          <w:b/>
          <w:spacing w:val="-2"/>
          <w:w w:val="105"/>
          <w:sz w:val="19"/>
        </w:rPr>
        <w:t>JANEIRO</w:t>
      </w:r>
    </w:p>
    <w:p>
      <w:pPr>
        <w:pStyle w:val="BodyText"/>
        <w:spacing w:before="2"/>
        <w:ind w:left="102"/>
      </w:pPr>
      <w:r>
        <w:rPr>
          <w:w w:val="105"/>
        </w:rPr>
        <w:t>Faço</w:t>
      </w:r>
      <w:r>
        <w:rPr>
          <w:spacing w:val="-14"/>
          <w:w w:val="105"/>
        </w:rPr>
        <w:t> </w:t>
      </w:r>
      <w:r>
        <w:rPr>
          <w:w w:val="105"/>
        </w:rPr>
        <w:t>saber</w:t>
      </w:r>
      <w:r>
        <w:rPr>
          <w:spacing w:val="-12"/>
          <w:w w:val="105"/>
        </w:rPr>
        <w:t> </w:t>
      </w:r>
      <w:r>
        <w:rPr>
          <w:w w:val="105"/>
        </w:rPr>
        <w:t>que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Assembléia</w:t>
      </w:r>
      <w:r>
        <w:rPr>
          <w:spacing w:val="-10"/>
          <w:w w:val="105"/>
        </w:rPr>
        <w:t> </w:t>
      </w:r>
      <w:r>
        <w:rPr>
          <w:w w:val="105"/>
        </w:rPr>
        <w:t>Legislativa</w:t>
      </w:r>
      <w:r>
        <w:rPr>
          <w:spacing w:val="-11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w w:val="105"/>
        </w:rPr>
        <w:t>Estado</w:t>
      </w:r>
      <w:r>
        <w:rPr>
          <w:spacing w:val="-11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w w:val="105"/>
        </w:rPr>
        <w:t>Rio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Janeiro</w:t>
      </w:r>
      <w:r>
        <w:rPr>
          <w:spacing w:val="-11"/>
          <w:w w:val="105"/>
        </w:rPr>
        <w:t> </w:t>
      </w:r>
      <w:r>
        <w:rPr>
          <w:w w:val="105"/>
        </w:rPr>
        <w:t>decreta</w:t>
      </w:r>
      <w:r>
        <w:rPr>
          <w:spacing w:val="-10"/>
          <w:w w:val="105"/>
        </w:rPr>
        <w:t> </w:t>
      </w:r>
      <w:r>
        <w:rPr>
          <w:w w:val="105"/>
        </w:rPr>
        <w:t>e</w:t>
      </w:r>
      <w:r>
        <w:rPr>
          <w:spacing w:val="-10"/>
          <w:w w:val="105"/>
        </w:rPr>
        <w:t> </w:t>
      </w:r>
      <w:r>
        <w:rPr>
          <w:w w:val="105"/>
        </w:rPr>
        <w:t>eu</w:t>
      </w:r>
      <w:r>
        <w:rPr>
          <w:spacing w:val="-11"/>
          <w:w w:val="105"/>
        </w:rPr>
        <w:t> </w:t>
      </w:r>
      <w:r>
        <w:rPr>
          <w:w w:val="105"/>
        </w:rPr>
        <w:t>sanciono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seguinte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Lei: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102"/>
      </w:pPr>
      <w:r>
        <w:rPr>
          <w:w w:val="105"/>
        </w:rPr>
        <w:t>Art. 1º - Fica estabelecida a exigência do Programa de Integridade às empresas que celebrarem contrato, consórcio, convênio,</w:t>
      </w:r>
      <w:r>
        <w:rPr>
          <w:spacing w:val="-11"/>
          <w:w w:val="105"/>
        </w:rPr>
        <w:t> </w:t>
      </w:r>
      <w:r>
        <w:rPr>
          <w:w w:val="105"/>
        </w:rPr>
        <w:t>concessão</w:t>
      </w:r>
      <w:r>
        <w:rPr>
          <w:spacing w:val="-11"/>
          <w:w w:val="105"/>
        </w:rPr>
        <w:t> </w:t>
      </w:r>
      <w:r>
        <w:rPr>
          <w:w w:val="105"/>
        </w:rPr>
        <w:t>ou</w:t>
      </w:r>
      <w:r>
        <w:rPr>
          <w:spacing w:val="-11"/>
          <w:w w:val="105"/>
        </w:rPr>
        <w:t> </w:t>
      </w:r>
      <w:r>
        <w:rPr>
          <w:w w:val="105"/>
        </w:rPr>
        <w:t>parceria</w:t>
      </w:r>
      <w:r>
        <w:rPr>
          <w:spacing w:val="-11"/>
          <w:w w:val="105"/>
        </w:rPr>
        <w:t> </w:t>
      </w:r>
      <w:r>
        <w:rPr>
          <w:w w:val="105"/>
        </w:rPr>
        <w:t>público-privado</w:t>
      </w:r>
      <w:r>
        <w:rPr>
          <w:spacing w:val="-11"/>
          <w:w w:val="105"/>
        </w:rPr>
        <w:t> </w:t>
      </w:r>
      <w:r>
        <w:rPr>
          <w:w w:val="105"/>
        </w:rPr>
        <w:t>com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administração</w:t>
      </w:r>
      <w:r>
        <w:rPr>
          <w:spacing w:val="-11"/>
          <w:w w:val="105"/>
        </w:rPr>
        <w:t> </w:t>
      </w:r>
      <w:r>
        <w:rPr>
          <w:w w:val="105"/>
        </w:rPr>
        <w:t>pública</w:t>
      </w:r>
      <w:r>
        <w:rPr>
          <w:spacing w:val="-11"/>
          <w:w w:val="105"/>
        </w:rPr>
        <w:t> </w:t>
      </w:r>
      <w:r>
        <w:rPr>
          <w:w w:val="105"/>
        </w:rPr>
        <w:t>direta,</w:t>
      </w:r>
      <w:r>
        <w:rPr>
          <w:spacing w:val="-11"/>
          <w:w w:val="105"/>
        </w:rPr>
        <w:t> </w:t>
      </w:r>
      <w:r>
        <w:rPr>
          <w:w w:val="105"/>
        </w:rPr>
        <w:t>indireta</w:t>
      </w:r>
      <w:r>
        <w:rPr>
          <w:spacing w:val="-11"/>
          <w:w w:val="105"/>
        </w:rPr>
        <w:t> </w:t>
      </w:r>
      <w:r>
        <w:rPr>
          <w:w w:val="105"/>
        </w:rPr>
        <w:t>e</w:t>
      </w:r>
      <w:r>
        <w:rPr>
          <w:spacing w:val="-11"/>
          <w:w w:val="105"/>
        </w:rPr>
        <w:t> </w:t>
      </w:r>
      <w:r>
        <w:rPr>
          <w:w w:val="105"/>
        </w:rPr>
        <w:t>fundacional</w:t>
      </w:r>
      <w:r>
        <w:rPr>
          <w:spacing w:val="-11"/>
          <w:w w:val="105"/>
        </w:rPr>
        <w:t> </w:t>
      </w: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Estado</w:t>
      </w:r>
      <w:r>
        <w:rPr>
          <w:spacing w:val="-11"/>
          <w:w w:val="105"/>
        </w:rPr>
        <w:t> </w:t>
      </w:r>
      <w:r>
        <w:rPr>
          <w:w w:val="105"/>
        </w:rPr>
        <w:t>do Rio de Janeiro, cujos limites em valor sejam superiores ao da modalidade de licitação por concorrência, sendo R$ 1.500.000,00 (um milhão e quinhentos mil reais) para obras e serviços de engenharia e R$ 650.000,00 (seiscentos e cinquenta</w:t>
      </w:r>
      <w:r>
        <w:rPr>
          <w:spacing w:val="-10"/>
          <w:w w:val="105"/>
        </w:rPr>
        <w:t> </w:t>
      </w:r>
      <w:r>
        <w:rPr>
          <w:w w:val="105"/>
        </w:rPr>
        <w:t>mil</w:t>
      </w:r>
      <w:r>
        <w:rPr>
          <w:spacing w:val="-10"/>
          <w:w w:val="105"/>
        </w:rPr>
        <w:t> </w:t>
      </w:r>
      <w:r>
        <w:rPr>
          <w:w w:val="105"/>
        </w:rPr>
        <w:t>reais)</w:t>
      </w:r>
      <w:r>
        <w:rPr>
          <w:spacing w:val="-10"/>
          <w:w w:val="105"/>
        </w:rPr>
        <w:t> </w:t>
      </w:r>
      <w:r>
        <w:rPr>
          <w:w w:val="105"/>
        </w:rPr>
        <w:t>para</w:t>
      </w:r>
      <w:r>
        <w:rPr>
          <w:spacing w:val="-10"/>
          <w:w w:val="105"/>
        </w:rPr>
        <w:t> </w:t>
      </w:r>
      <w:r>
        <w:rPr>
          <w:w w:val="105"/>
        </w:rPr>
        <w:t>compras</w:t>
      </w:r>
      <w:r>
        <w:rPr>
          <w:spacing w:val="-10"/>
          <w:w w:val="105"/>
        </w:rPr>
        <w:t> </w:t>
      </w:r>
      <w:r>
        <w:rPr>
          <w:w w:val="105"/>
        </w:rPr>
        <w:t>e</w:t>
      </w:r>
      <w:r>
        <w:rPr>
          <w:spacing w:val="-10"/>
          <w:w w:val="105"/>
        </w:rPr>
        <w:t> </w:t>
      </w:r>
      <w:r>
        <w:rPr>
          <w:w w:val="105"/>
        </w:rPr>
        <w:t>serviços,</w:t>
      </w:r>
      <w:r>
        <w:rPr>
          <w:spacing w:val="-10"/>
          <w:w w:val="105"/>
        </w:rPr>
        <w:t> </w:t>
      </w:r>
      <w:r>
        <w:rPr>
          <w:w w:val="105"/>
        </w:rPr>
        <w:t>mesmo</w:t>
      </w:r>
      <w:r>
        <w:rPr>
          <w:spacing w:val="-10"/>
          <w:w w:val="105"/>
        </w:rPr>
        <w:t> </w:t>
      </w:r>
      <w:r>
        <w:rPr>
          <w:w w:val="105"/>
        </w:rPr>
        <w:t>que</w:t>
      </w:r>
      <w:r>
        <w:rPr>
          <w:spacing w:val="-10"/>
          <w:w w:val="105"/>
        </w:rPr>
        <w:t> </w:t>
      </w:r>
      <w:r>
        <w:rPr>
          <w:w w:val="105"/>
        </w:rPr>
        <w:t>na</w:t>
      </w:r>
      <w:r>
        <w:rPr>
          <w:spacing w:val="-10"/>
          <w:w w:val="105"/>
        </w:rPr>
        <w:t> </w:t>
      </w:r>
      <w:r>
        <w:rPr>
          <w:w w:val="105"/>
        </w:rPr>
        <w:t>forma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pregão</w:t>
      </w:r>
      <w:r>
        <w:rPr>
          <w:spacing w:val="-10"/>
          <w:w w:val="105"/>
        </w:rPr>
        <w:t> </w:t>
      </w:r>
      <w:r>
        <w:rPr>
          <w:w w:val="105"/>
        </w:rPr>
        <w:t>eletrônico,</w:t>
      </w:r>
      <w:r>
        <w:rPr>
          <w:spacing w:val="-10"/>
          <w:w w:val="105"/>
        </w:rPr>
        <w:t> </w:t>
      </w:r>
      <w:r>
        <w:rPr>
          <w:w w:val="105"/>
        </w:rPr>
        <w:t>e</w:t>
      </w:r>
      <w:r>
        <w:rPr>
          <w:spacing w:val="-10"/>
          <w:w w:val="105"/>
        </w:rPr>
        <w:t> </w:t>
      </w:r>
      <w:r>
        <w:rPr>
          <w:w w:val="105"/>
        </w:rPr>
        <w:t>o</w:t>
      </w:r>
      <w:r>
        <w:rPr>
          <w:spacing w:val="-10"/>
          <w:w w:val="105"/>
        </w:rPr>
        <w:t> </w:t>
      </w:r>
      <w:r>
        <w:rPr>
          <w:w w:val="105"/>
        </w:rPr>
        <w:t>prazo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w w:val="105"/>
        </w:rPr>
        <w:t>contrato</w:t>
      </w:r>
      <w:r>
        <w:rPr>
          <w:spacing w:val="-10"/>
          <w:w w:val="105"/>
        </w:rPr>
        <w:t> </w:t>
      </w:r>
      <w:r>
        <w:rPr>
          <w:w w:val="105"/>
        </w:rPr>
        <w:t>seja</w:t>
      </w:r>
      <w:r>
        <w:rPr>
          <w:spacing w:val="-10"/>
          <w:w w:val="105"/>
        </w:rPr>
        <w:t> </w:t>
      </w:r>
      <w:r>
        <w:rPr>
          <w:w w:val="105"/>
        </w:rPr>
        <w:t>igual ou superior a 180 (cento e oitenta) dias.</w:t>
      </w:r>
    </w:p>
    <w:p>
      <w:pPr>
        <w:pStyle w:val="BodyText"/>
        <w:spacing w:before="7"/>
      </w:pPr>
    </w:p>
    <w:p>
      <w:pPr>
        <w:pStyle w:val="BodyText"/>
        <w:spacing w:line="242" w:lineRule="auto" w:before="1"/>
        <w:ind w:left="102"/>
      </w:pPr>
      <w:r>
        <w:rPr>
          <w:w w:val="105"/>
        </w:rPr>
        <w:t>§ 1º</w:t>
      </w:r>
      <w:r>
        <w:rPr>
          <w:spacing w:val="-10"/>
          <w:w w:val="105"/>
        </w:rPr>
        <w:t> </w:t>
      </w:r>
      <w:r>
        <w:rPr>
          <w:w w:val="105"/>
        </w:rPr>
        <w:t>Aplica-se o disposto nesta Lei às sociedades empresárias e às sociedades simples, personificadas ou não, independentemente da forma de organização ou modelo societário adotado, bem como a quaisquer fundações, associações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entidades</w:t>
      </w:r>
      <w:r>
        <w:rPr>
          <w:spacing w:val="-13"/>
          <w:w w:val="105"/>
        </w:rPr>
        <w:t> </w:t>
      </w:r>
      <w:r>
        <w:rPr>
          <w:w w:val="105"/>
        </w:rPr>
        <w:t>ou</w:t>
      </w:r>
      <w:r>
        <w:rPr>
          <w:spacing w:val="-13"/>
          <w:w w:val="105"/>
        </w:rPr>
        <w:t> </w:t>
      </w:r>
      <w:r>
        <w:rPr>
          <w:w w:val="105"/>
        </w:rPr>
        <w:t>pessoas,</w:t>
      </w:r>
      <w:r>
        <w:rPr>
          <w:spacing w:val="-13"/>
          <w:w w:val="105"/>
        </w:rPr>
        <w:t> </w:t>
      </w:r>
      <w:r>
        <w:rPr>
          <w:w w:val="105"/>
        </w:rPr>
        <w:t>ou</w:t>
      </w:r>
      <w:r>
        <w:rPr>
          <w:spacing w:val="-13"/>
          <w:w w:val="105"/>
        </w:rPr>
        <w:t> </w:t>
      </w:r>
      <w:r>
        <w:rPr>
          <w:w w:val="105"/>
        </w:rPr>
        <w:t>sociedades</w:t>
      </w:r>
      <w:r>
        <w:rPr>
          <w:spacing w:val="-13"/>
          <w:w w:val="105"/>
        </w:rPr>
        <w:t> </w:t>
      </w:r>
      <w:r>
        <w:rPr>
          <w:w w:val="105"/>
        </w:rPr>
        <w:t>estrangeiras,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tenham</w:t>
      </w:r>
      <w:r>
        <w:rPr>
          <w:spacing w:val="-13"/>
          <w:w w:val="105"/>
        </w:rPr>
        <w:t> </w:t>
      </w:r>
      <w:r>
        <w:rPr>
          <w:w w:val="105"/>
        </w:rPr>
        <w:t>sede,</w:t>
      </w:r>
      <w:r>
        <w:rPr>
          <w:spacing w:val="-13"/>
          <w:w w:val="105"/>
        </w:rPr>
        <w:t> </w:t>
      </w:r>
      <w:r>
        <w:rPr>
          <w:w w:val="105"/>
        </w:rPr>
        <w:t>filial</w:t>
      </w:r>
      <w:r>
        <w:rPr>
          <w:spacing w:val="-13"/>
          <w:w w:val="105"/>
        </w:rPr>
        <w:t> </w:t>
      </w:r>
      <w:r>
        <w:rPr>
          <w:w w:val="105"/>
        </w:rPr>
        <w:t>ou</w:t>
      </w:r>
      <w:r>
        <w:rPr>
          <w:spacing w:val="-13"/>
          <w:w w:val="105"/>
        </w:rPr>
        <w:t> </w:t>
      </w:r>
      <w:r>
        <w:rPr>
          <w:w w:val="105"/>
        </w:rPr>
        <w:t>representação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território brasileiro, constituídas de fato ou de direito, ainda que temporariamente.</w:t>
      </w:r>
    </w:p>
    <w:p>
      <w:pPr>
        <w:pStyle w:val="BodyText"/>
        <w:spacing w:before="5"/>
      </w:pPr>
    </w:p>
    <w:p>
      <w:pPr>
        <w:spacing w:before="1"/>
        <w:ind w:left="102" w:right="0" w:firstLine="0"/>
        <w:jc w:val="left"/>
        <w:rPr>
          <w:rFonts w:ascii="Arial" w:hAnsi="Arial"/>
          <w:b/>
          <w:sz w:val="19"/>
        </w:rPr>
      </w:pPr>
      <w:r>
        <w:rPr>
          <w:w w:val="105"/>
          <w:sz w:val="19"/>
        </w:rPr>
        <w:t>§2º</w:t>
      </w:r>
      <w:r>
        <w:rPr>
          <w:spacing w:val="-5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V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E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T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A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O</w:t>
      </w:r>
      <w:r>
        <w:rPr>
          <w:rFonts w:ascii="Arial" w:hAnsi="Arial"/>
          <w:b/>
          <w:spacing w:val="-4"/>
          <w:w w:val="105"/>
          <w:sz w:val="19"/>
        </w:rPr>
        <w:t> </w:t>
      </w:r>
      <w:r>
        <w:rPr>
          <w:rFonts w:ascii="Arial" w:hAnsi="Arial"/>
          <w:b/>
          <w:spacing w:val="-10"/>
          <w:w w:val="105"/>
          <w:sz w:val="19"/>
        </w:rPr>
        <w:t>.</w:t>
      </w:r>
    </w:p>
    <w:p>
      <w:pPr>
        <w:pStyle w:val="BodyText"/>
        <w:spacing w:before="5"/>
        <w:rPr>
          <w:rFonts w:ascii="Arial"/>
          <w:b/>
        </w:rPr>
      </w:pPr>
    </w:p>
    <w:p>
      <w:pPr>
        <w:spacing w:before="0"/>
        <w:ind w:left="102" w:right="0" w:firstLine="0"/>
        <w:jc w:val="left"/>
        <w:rPr>
          <w:rFonts w:ascii="Arial" w:hAnsi="Arial"/>
          <w:b/>
          <w:sz w:val="19"/>
        </w:rPr>
      </w:pPr>
      <w:r>
        <w:rPr>
          <w:w w:val="105"/>
          <w:sz w:val="19"/>
        </w:rPr>
        <w:t>§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3º</w:t>
      </w:r>
      <w:r>
        <w:rPr>
          <w:spacing w:val="-4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V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E</w:t>
      </w:r>
      <w:r>
        <w:rPr>
          <w:rFonts w:ascii="Arial" w:hAnsi="Arial"/>
          <w:b/>
          <w:spacing w:val="-4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T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A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O</w:t>
      </w:r>
      <w:r>
        <w:rPr>
          <w:rFonts w:ascii="Arial" w:hAnsi="Arial"/>
          <w:b/>
          <w:spacing w:val="-4"/>
          <w:w w:val="105"/>
          <w:sz w:val="19"/>
        </w:rPr>
        <w:t> </w:t>
      </w:r>
      <w:r>
        <w:rPr>
          <w:rFonts w:ascii="Arial" w:hAnsi="Arial"/>
          <w:b/>
          <w:spacing w:val="-10"/>
          <w:w w:val="105"/>
          <w:sz w:val="19"/>
        </w:rPr>
        <w:t>.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spacing w:line="242" w:lineRule="auto"/>
        <w:ind w:left="102" w:right="175"/>
      </w:pPr>
      <w:bookmarkStart w:name="TOPO" w:id="1"/>
      <w:bookmarkEnd w:id="1"/>
      <w:r>
        <w:rPr/>
      </w:r>
      <w:r>
        <w:rPr>
          <w:w w:val="105"/>
        </w:rPr>
        <w:t>§</w:t>
      </w:r>
      <w:r>
        <w:rPr>
          <w:spacing w:val="-8"/>
          <w:w w:val="105"/>
        </w:rPr>
        <w:t> </w:t>
      </w:r>
      <w:r>
        <w:rPr>
          <w:w w:val="105"/>
        </w:rPr>
        <w:t>4°</w:t>
      </w:r>
      <w:r>
        <w:rPr>
          <w:spacing w:val="-9"/>
          <w:w w:val="105"/>
        </w:rPr>
        <w:t> </w:t>
      </w:r>
      <w:r>
        <w:rPr>
          <w:w w:val="105"/>
        </w:rPr>
        <w:t>Em</w:t>
      </w:r>
      <w:r>
        <w:rPr>
          <w:spacing w:val="-8"/>
          <w:w w:val="105"/>
        </w:rPr>
        <w:t> </w:t>
      </w:r>
      <w:r>
        <w:rPr>
          <w:w w:val="105"/>
        </w:rPr>
        <w:t>1º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janeiro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cada</w:t>
      </w:r>
      <w:r>
        <w:rPr>
          <w:spacing w:val="-9"/>
          <w:w w:val="105"/>
        </w:rPr>
        <w:t> </w:t>
      </w:r>
      <w:r>
        <w:rPr>
          <w:w w:val="105"/>
        </w:rPr>
        <w:t>exercício</w:t>
      </w:r>
      <w:r>
        <w:rPr>
          <w:spacing w:val="-8"/>
          <w:w w:val="105"/>
        </w:rPr>
        <w:t> </w:t>
      </w:r>
      <w:r>
        <w:rPr>
          <w:w w:val="105"/>
        </w:rPr>
        <w:t>posterior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2018,</w:t>
      </w:r>
      <w:r>
        <w:rPr>
          <w:spacing w:val="-9"/>
          <w:w w:val="105"/>
        </w:rPr>
        <w:t> </w:t>
      </w:r>
      <w:r>
        <w:rPr>
          <w:w w:val="105"/>
        </w:rPr>
        <w:t>o</w:t>
      </w:r>
      <w:r>
        <w:rPr>
          <w:spacing w:val="-8"/>
          <w:w w:val="105"/>
        </w:rPr>
        <w:t> </w:t>
      </w:r>
      <w:r>
        <w:rPr>
          <w:w w:val="105"/>
        </w:rPr>
        <w:t>valor</w:t>
      </w:r>
      <w:r>
        <w:rPr>
          <w:spacing w:val="-9"/>
          <w:w w:val="105"/>
        </w:rPr>
        <w:t> </w:t>
      </w:r>
      <w:r>
        <w:rPr>
          <w:w w:val="105"/>
        </w:rPr>
        <w:t>estabelecido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art.</w:t>
      </w:r>
      <w:r>
        <w:rPr>
          <w:spacing w:val="-8"/>
          <w:w w:val="105"/>
        </w:rPr>
        <w:t> </w:t>
      </w:r>
      <w:r>
        <w:rPr>
          <w:w w:val="105"/>
        </w:rPr>
        <w:t>1º,</w:t>
      </w:r>
      <w:r>
        <w:rPr>
          <w:spacing w:val="-9"/>
          <w:w w:val="105"/>
        </w:rPr>
        <w:t> </w:t>
      </w:r>
      <w:r>
        <w:rPr>
          <w:w w:val="105"/>
        </w:rPr>
        <w:t>caput</w:t>
      </w:r>
      <w:r>
        <w:rPr>
          <w:spacing w:val="-8"/>
          <w:w w:val="105"/>
        </w:rPr>
        <w:t> </w:t>
      </w:r>
      <w:r>
        <w:rPr>
          <w:w w:val="105"/>
        </w:rPr>
        <w:t>e</w:t>
      </w:r>
      <w:r>
        <w:rPr>
          <w:spacing w:val="-9"/>
          <w:w w:val="105"/>
        </w:rPr>
        <w:t> </w:t>
      </w:r>
      <w:r>
        <w:rPr>
          <w:w w:val="105"/>
        </w:rPr>
        <w:t>§3º,</w:t>
      </w:r>
      <w:r>
        <w:rPr>
          <w:spacing w:val="-8"/>
          <w:w w:val="105"/>
        </w:rPr>
        <w:t> </w:t>
      </w:r>
      <w:r>
        <w:rPr>
          <w:w w:val="105"/>
        </w:rPr>
        <w:t>será</w:t>
      </w:r>
      <w:r>
        <w:rPr>
          <w:spacing w:val="-9"/>
          <w:w w:val="105"/>
        </w:rPr>
        <w:t> </w:t>
      </w:r>
      <w:r>
        <w:rPr>
          <w:w w:val="105"/>
        </w:rPr>
        <w:t>atualizado pela UFIR-RJ -Unidade Fiscal de Referência.</w:t>
      </w:r>
    </w:p>
    <w:p>
      <w:pPr>
        <w:pStyle w:val="BodyText"/>
        <w:spacing w:before="4"/>
      </w:pPr>
    </w:p>
    <w:p>
      <w:pPr>
        <w:pStyle w:val="BodyText"/>
        <w:spacing w:before="1"/>
        <w:ind w:left="102"/>
      </w:pPr>
      <w:r>
        <w:rPr>
          <w:w w:val="105"/>
        </w:rPr>
        <w:t>Art.</w:t>
      </w:r>
      <w:r>
        <w:rPr>
          <w:spacing w:val="-14"/>
          <w:w w:val="105"/>
        </w:rPr>
        <w:t> </w:t>
      </w:r>
      <w:r>
        <w:rPr>
          <w:w w:val="105"/>
        </w:rPr>
        <w:t>2º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exigência</w:t>
      </w:r>
      <w:r>
        <w:rPr>
          <w:spacing w:val="-14"/>
          <w:w w:val="105"/>
        </w:rPr>
        <w:t> </w:t>
      </w:r>
      <w:r>
        <w:rPr>
          <w:w w:val="105"/>
        </w:rPr>
        <w:t>da</w:t>
      </w:r>
      <w:r>
        <w:rPr>
          <w:spacing w:val="-14"/>
          <w:w w:val="105"/>
        </w:rPr>
        <w:t> </w:t>
      </w:r>
      <w:r>
        <w:rPr>
          <w:w w:val="105"/>
        </w:rPr>
        <w:t>implantação</w:t>
      </w:r>
      <w:r>
        <w:rPr>
          <w:spacing w:val="-13"/>
          <w:w w:val="105"/>
        </w:rPr>
        <w:t> </w:t>
      </w: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Programa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Integridade</w:t>
      </w:r>
      <w:r>
        <w:rPr>
          <w:spacing w:val="-11"/>
          <w:w w:val="105"/>
        </w:rPr>
        <w:t> </w:t>
      </w:r>
      <w:r>
        <w:rPr>
          <w:w w:val="105"/>
        </w:rPr>
        <w:t>tem</w:t>
      </w:r>
      <w:r>
        <w:rPr>
          <w:spacing w:val="-11"/>
          <w:w w:val="105"/>
        </w:rPr>
        <w:t> </w:t>
      </w:r>
      <w:r>
        <w:rPr>
          <w:w w:val="105"/>
        </w:rPr>
        <w:t>por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objetivo: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2" w:lineRule="auto" w:before="0" w:after="0"/>
        <w:ind w:left="102" w:right="664" w:firstLine="0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proteger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administração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pública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estadual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atos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lesivos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resultem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em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prejuízos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financeiros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causados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por irregularidades, desvios de ética e de conduta e fraudes contratuais;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2" w:lineRule="auto" w:before="0" w:after="0"/>
        <w:ind w:left="102" w:right="959" w:firstLine="0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garantir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execução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dos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contratos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em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conformidade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com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Lei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regulamentos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pertinentes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cada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atividade </w:t>
      </w:r>
      <w:r>
        <w:rPr>
          <w:spacing w:val="-2"/>
          <w:w w:val="105"/>
          <w:sz w:val="19"/>
        </w:rPr>
        <w:t>contratada;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40" w:lineRule="auto" w:before="0" w:after="0"/>
        <w:ind w:left="319" w:right="0" w:hanging="217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reduzir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riscos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inerentes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contratos,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provendo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maior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segurança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transparência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na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sua</w:t>
      </w:r>
      <w:r>
        <w:rPr>
          <w:spacing w:val="-12"/>
          <w:w w:val="105"/>
          <w:sz w:val="19"/>
        </w:rPr>
        <w:t> </w:t>
      </w:r>
      <w:r>
        <w:rPr>
          <w:spacing w:val="-2"/>
          <w:w w:val="105"/>
          <w:sz w:val="19"/>
        </w:rPr>
        <w:t>consecução;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0" w:after="0"/>
        <w:ind w:left="341" w:right="0" w:hanging="239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obter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melhores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desempenhos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garantir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qualidade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nas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relações</w:t>
      </w:r>
      <w:r>
        <w:rPr>
          <w:spacing w:val="-12"/>
          <w:w w:val="105"/>
          <w:sz w:val="19"/>
        </w:rPr>
        <w:t> </w:t>
      </w:r>
      <w:r>
        <w:rPr>
          <w:spacing w:val="-2"/>
          <w:w w:val="105"/>
          <w:sz w:val="19"/>
        </w:rPr>
        <w:t>contratuais;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102" w:right="175"/>
      </w:pPr>
      <w:r>
        <w:rPr>
          <w:w w:val="105"/>
        </w:rPr>
        <w:t>Art.3º O Programa de Integridade consiste, no âmbito de uma pessoa jurídica, no conjunto de mecanismos e procedimentos internos de integridade, auditoria e incentivo à denúncia de irregularidades e na aplicação efetiva de códigos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ética</w:t>
      </w:r>
      <w:r>
        <w:rPr>
          <w:spacing w:val="-10"/>
          <w:w w:val="105"/>
        </w:rPr>
        <w:t> </w:t>
      </w:r>
      <w:r>
        <w:rPr>
          <w:w w:val="105"/>
        </w:rPr>
        <w:t>e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conduta,</w:t>
      </w:r>
      <w:r>
        <w:rPr>
          <w:spacing w:val="-10"/>
          <w:w w:val="105"/>
        </w:rPr>
        <w:t> </w:t>
      </w:r>
      <w:r>
        <w:rPr>
          <w:w w:val="105"/>
        </w:rPr>
        <w:t>políticas</w:t>
      </w:r>
      <w:r>
        <w:rPr>
          <w:spacing w:val="-10"/>
          <w:w w:val="105"/>
        </w:rPr>
        <w:t> </w:t>
      </w:r>
      <w:r>
        <w:rPr>
          <w:w w:val="105"/>
        </w:rPr>
        <w:t>e</w:t>
      </w:r>
      <w:r>
        <w:rPr>
          <w:spacing w:val="-10"/>
          <w:w w:val="105"/>
        </w:rPr>
        <w:t> </w:t>
      </w:r>
      <w:r>
        <w:rPr>
          <w:w w:val="105"/>
        </w:rPr>
        <w:t>diretrizes</w:t>
      </w:r>
      <w:r>
        <w:rPr>
          <w:spacing w:val="-10"/>
          <w:w w:val="105"/>
        </w:rPr>
        <w:t> </w:t>
      </w:r>
      <w:r>
        <w:rPr>
          <w:w w:val="105"/>
        </w:rPr>
        <w:t>com</w:t>
      </w:r>
      <w:r>
        <w:rPr>
          <w:spacing w:val="-10"/>
          <w:w w:val="105"/>
        </w:rPr>
        <w:t> </w:t>
      </w:r>
      <w:r>
        <w:rPr>
          <w:w w:val="105"/>
        </w:rPr>
        <w:t>o</w:t>
      </w:r>
      <w:r>
        <w:rPr>
          <w:spacing w:val="-10"/>
          <w:w w:val="105"/>
        </w:rPr>
        <w:t> </w:t>
      </w:r>
      <w:r>
        <w:rPr>
          <w:w w:val="105"/>
        </w:rPr>
        <w:t>objetivo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detectar</w:t>
      </w:r>
      <w:r>
        <w:rPr>
          <w:spacing w:val="-10"/>
          <w:w w:val="105"/>
        </w:rPr>
        <w:t> </w:t>
      </w:r>
      <w:r>
        <w:rPr>
          <w:w w:val="105"/>
        </w:rPr>
        <w:t>e</w:t>
      </w:r>
      <w:r>
        <w:rPr>
          <w:spacing w:val="-10"/>
          <w:w w:val="105"/>
        </w:rPr>
        <w:t> </w:t>
      </w:r>
      <w:r>
        <w:rPr>
          <w:w w:val="105"/>
        </w:rPr>
        <w:t>sanar</w:t>
      </w:r>
      <w:r>
        <w:rPr>
          <w:spacing w:val="-10"/>
          <w:w w:val="105"/>
        </w:rPr>
        <w:t> </w:t>
      </w:r>
      <w:r>
        <w:rPr>
          <w:w w:val="105"/>
        </w:rPr>
        <w:t>desvios,</w:t>
      </w:r>
      <w:r>
        <w:rPr>
          <w:spacing w:val="-10"/>
          <w:w w:val="105"/>
        </w:rPr>
        <w:t> </w:t>
      </w:r>
      <w:r>
        <w:rPr>
          <w:w w:val="105"/>
        </w:rPr>
        <w:t>fraudes,</w:t>
      </w:r>
      <w:r>
        <w:rPr>
          <w:spacing w:val="-10"/>
          <w:w w:val="105"/>
        </w:rPr>
        <w:t> </w:t>
      </w:r>
      <w:r>
        <w:rPr>
          <w:w w:val="105"/>
        </w:rPr>
        <w:t>irregularidades e atos ilícitos praticados contra a administração pública do Estado do Rio de Janeiro.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102"/>
      </w:pPr>
      <w:r>
        <w:rPr>
          <w:w w:val="105"/>
        </w:rPr>
        <w:t>Paragrafo único. O Programa de Integridade deve ser estruturado, aplicado e atualizado de acordo com as características</w:t>
      </w:r>
      <w:r>
        <w:rPr>
          <w:spacing w:val="-10"/>
          <w:w w:val="105"/>
        </w:rPr>
        <w:t> </w:t>
      </w:r>
      <w:r>
        <w:rPr>
          <w:w w:val="105"/>
        </w:rPr>
        <w:t>e</w:t>
      </w:r>
      <w:r>
        <w:rPr>
          <w:spacing w:val="-10"/>
          <w:w w:val="105"/>
        </w:rPr>
        <w:t> </w:t>
      </w:r>
      <w:r>
        <w:rPr>
          <w:w w:val="105"/>
        </w:rPr>
        <w:t>riscos</w:t>
      </w:r>
      <w:r>
        <w:rPr>
          <w:spacing w:val="-10"/>
          <w:w w:val="105"/>
        </w:rPr>
        <w:t> </w:t>
      </w:r>
      <w:r>
        <w:rPr>
          <w:w w:val="105"/>
        </w:rPr>
        <w:t>atuais</w:t>
      </w:r>
      <w:r>
        <w:rPr>
          <w:spacing w:val="-10"/>
          <w:w w:val="105"/>
        </w:rPr>
        <w:t> </w:t>
      </w:r>
      <w:r>
        <w:rPr>
          <w:w w:val="105"/>
        </w:rPr>
        <w:t>das</w:t>
      </w:r>
      <w:r>
        <w:rPr>
          <w:spacing w:val="-10"/>
          <w:w w:val="105"/>
        </w:rPr>
        <w:t> </w:t>
      </w:r>
      <w:r>
        <w:rPr>
          <w:w w:val="105"/>
        </w:rPr>
        <w:t>atividades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cada</w:t>
      </w:r>
      <w:r>
        <w:rPr>
          <w:spacing w:val="-10"/>
          <w:w w:val="105"/>
        </w:rPr>
        <w:t> </w:t>
      </w:r>
      <w:r>
        <w:rPr>
          <w:w w:val="105"/>
        </w:rPr>
        <w:t>pessoa</w:t>
      </w:r>
      <w:r>
        <w:rPr>
          <w:spacing w:val="-10"/>
          <w:w w:val="105"/>
        </w:rPr>
        <w:t> </w:t>
      </w:r>
      <w:r>
        <w:rPr>
          <w:w w:val="105"/>
        </w:rPr>
        <w:t>jurídica,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qual,</w:t>
      </w:r>
      <w:r>
        <w:rPr>
          <w:spacing w:val="-10"/>
          <w:w w:val="105"/>
        </w:rPr>
        <w:t> </w:t>
      </w:r>
      <w:r>
        <w:rPr>
          <w:w w:val="105"/>
        </w:rPr>
        <w:t>por</w:t>
      </w:r>
      <w:r>
        <w:rPr>
          <w:spacing w:val="-10"/>
          <w:w w:val="105"/>
        </w:rPr>
        <w:t> </w:t>
      </w:r>
      <w:r>
        <w:rPr>
          <w:w w:val="105"/>
        </w:rPr>
        <w:t>sua</w:t>
      </w:r>
      <w:r>
        <w:rPr>
          <w:spacing w:val="-10"/>
          <w:w w:val="105"/>
        </w:rPr>
        <w:t> </w:t>
      </w:r>
      <w:r>
        <w:rPr>
          <w:w w:val="105"/>
        </w:rPr>
        <w:t>vez,</w:t>
      </w:r>
      <w:r>
        <w:rPr>
          <w:spacing w:val="-10"/>
          <w:w w:val="105"/>
        </w:rPr>
        <w:t> </w:t>
      </w:r>
      <w:r>
        <w:rPr>
          <w:w w:val="105"/>
        </w:rPr>
        <w:t>deve</w:t>
      </w:r>
      <w:r>
        <w:rPr>
          <w:spacing w:val="-10"/>
          <w:w w:val="105"/>
        </w:rPr>
        <w:t> </w:t>
      </w:r>
      <w:r>
        <w:rPr>
          <w:w w:val="105"/>
        </w:rPr>
        <w:t>garantir</w:t>
      </w:r>
      <w:r>
        <w:rPr>
          <w:spacing w:val="-10"/>
          <w:w w:val="105"/>
        </w:rPr>
        <w:t> </w:t>
      </w:r>
      <w:r>
        <w:rPr>
          <w:w w:val="105"/>
        </w:rPr>
        <w:t>o</w:t>
      </w:r>
      <w:r>
        <w:rPr>
          <w:spacing w:val="-10"/>
          <w:w w:val="105"/>
        </w:rPr>
        <w:t> </w:t>
      </w:r>
      <w:r>
        <w:rPr>
          <w:w w:val="105"/>
        </w:rPr>
        <w:t>constante aprimoramento e adaptação do referido programa, visando a garantir a sua efetividade.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2"/>
      </w:pPr>
      <w:r>
        <w:rPr>
          <w:w w:val="105"/>
        </w:rPr>
        <w:t>Art.4º</w:t>
      </w:r>
      <w:r>
        <w:rPr>
          <w:spacing w:val="-11"/>
          <w:w w:val="105"/>
        </w:rPr>
        <w:t> </w:t>
      </w:r>
      <w:r>
        <w:rPr>
          <w:w w:val="105"/>
        </w:rPr>
        <w:t>O</w:t>
      </w:r>
      <w:r>
        <w:rPr>
          <w:spacing w:val="-11"/>
          <w:w w:val="105"/>
        </w:rPr>
        <w:t> </w:t>
      </w:r>
      <w:r>
        <w:rPr>
          <w:w w:val="105"/>
        </w:rPr>
        <w:t>Programa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Integridade</w:t>
      </w:r>
      <w:r>
        <w:rPr>
          <w:spacing w:val="-11"/>
          <w:w w:val="105"/>
        </w:rPr>
        <w:t> </w:t>
      </w:r>
      <w:r>
        <w:rPr>
          <w:w w:val="105"/>
        </w:rPr>
        <w:t>será</w:t>
      </w:r>
      <w:r>
        <w:rPr>
          <w:spacing w:val="-11"/>
          <w:w w:val="105"/>
        </w:rPr>
        <w:t> </w:t>
      </w:r>
      <w:r>
        <w:rPr>
          <w:w w:val="105"/>
        </w:rPr>
        <w:t>avaliado,</w:t>
      </w:r>
      <w:r>
        <w:rPr>
          <w:spacing w:val="-11"/>
          <w:w w:val="105"/>
        </w:rPr>
        <w:t> </w:t>
      </w:r>
      <w:r>
        <w:rPr>
          <w:w w:val="105"/>
        </w:rPr>
        <w:t>quanto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sua</w:t>
      </w:r>
      <w:r>
        <w:rPr>
          <w:spacing w:val="-11"/>
          <w:w w:val="105"/>
        </w:rPr>
        <w:t> </w:t>
      </w:r>
      <w:r>
        <w:rPr>
          <w:w w:val="105"/>
        </w:rPr>
        <w:t>existência</w:t>
      </w:r>
      <w:r>
        <w:rPr>
          <w:spacing w:val="-11"/>
          <w:w w:val="105"/>
        </w:rPr>
        <w:t> </w:t>
      </w:r>
      <w:r>
        <w:rPr>
          <w:w w:val="105"/>
        </w:rPr>
        <w:t>e</w:t>
      </w:r>
      <w:r>
        <w:rPr>
          <w:spacing w:val="-11"/>
          <w:w w:val="105"/>
        </w:rPr>
        <w:t> </w:t>
      </w:r>
      <w:r>
        <w:rPr>
          <w:w w:val="105"/>
        </w:rPr>
        <w:t>aplicação,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acordo</w:t>
      </w:r>
      <w:r>
        <w:rPr>
          <w:spacing w:val="-11"/>
          <w:w w:val="105"/>
        </w:rPr>
        <w:t> </w:t>
      </w:r>
      <w:r>
        <w:rPr>
          <w:w w:val="105"/>
        </w:rPr>
        <w:t>com</w:t>
      </w:r>
      <w:r>
        <w:rPr>
          <w:spacing w:val="-11"/>
          <w:w w:val="105"/>
        </w:rPr>
        <w:t> </w:t>
      </w:r>
      <w:r>
        <w:rPr>
          <w:w w:val="105"/>
        </w:rPr>
        <w:t>os</w:t>
      </w:r>
      <w:r>
        <w:rPr>
          <w:spacing w:val="-11"/>
          <w:w w:val="105"/>
        </w:rPr>
        <w:t> </w:t>
      </w:r>
      <w:r>
        <w:rPr>
          <w:w w:val="105"/>
        </w:rPr>
        <w:t>seguintes </w:t>
      </w:r>
      <w:r>
        <w:rPr>
          <w:spacing w:val="-2"/>
          <w:w w:val="105"/>
        </w:rPr>
        <w:t>parâmetros: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210" w:val="left" w:leader="none"/>
        </w:tabs>
        <w:spacing w:line="242" w:lineRule="auto" w:before="0" w:after="0"/>
        <w:ind w:left="102" w:right="488" w:firstLine="0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comprometimento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alta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direção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pessoa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jurídica,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incluídos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conselhos,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quando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aplicado,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evidenciados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pelo apoio visível e inequívoco ao programa;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265" w:val="left" w:leader="none"/>
        </w:tabs>
        <w:spacing w:line="242" w:lineRule="auto" w:before="1" w:after="0"/>
        <w:ind w:left="102" w:right="269" w:firstLine="0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padrões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conduta,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código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ética,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políticas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procedimentos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integridade,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aplicáveis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todos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os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empregados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 administradores, independentemente de cargo ou função exercidos;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319" w:val="left" w:leader="none"/>
        </w:tabs>
        <w:spacing w:line="242" w:lineRule="auto" w:before="0" w:after="0"/>
        <w:ind w:left="102" w:right="641" w:firstLine="0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padrões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conduta,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código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ética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políticas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integridade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estendidos,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quando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necessário,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terceiros,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tais como, fornecedores, prestadores de serviço, agentes intermediários e associados;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0" w:after="0"/>
        <w:ind w:left="341" w:right="0" w:hanging="239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treinamentos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periódicos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sobre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Programa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2"/>
          <w:w w:val="105"/>
          <w:sz w:val="19"/>
        </w:rPr>
        <w:t> </w:t>
      </w:r>
      <w:r>
        <w:rPr>
          <w:spacing w:val="-2"/>
          <w:w w:val="105"/>
          <w:sz w:val="19"/>
        </w:rPr>
        <w:t>Integridade;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headerReference w:type="default" r:id="rId5"/>
          <w:footerReference w:type="default" r:id="rId6"/>
          <w:type w:val="continuous"/>
          <w:pgSz w:w="11900" w:h="16840"/>
          <w:pgMar w:header="44" w:footer="228" w:top="480" w:bottom="460" w:left="566" w:right="566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287" w:val="left" w:leader="none"/>
        </w:tabs>
        <w:spacing w:line="240" w:lineRule="auto" w:before="80" w:after="0"/>
        <w:ind w:left="287" w:right="0" w:hanging="185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análise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periódica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riscos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para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realizar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adaptações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necessárias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Programa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2"/>
          <w:w w:val="105"/>
          <w:sz w:val="19"/>
        </w:rPr>
        <w:t> </w:t>
      </w:r>
      <w:r>
        <w:rPr>
          <w:spacing w:val="-2"/>
          <w:w w:val="105"/>
          <w:sz w:val="19"/>
        </w:rPr>
        <w:t>Integridade;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1" w:after="0"/>
        <w:ind w:left="341" w:right="0" w:hanging="239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registros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contábeis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reflitam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forma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completa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precisa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transações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pessoa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jurídica;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396" w:val="left" w:leader="none"/>
        </w:tabs>
        <w:spacing w:line="242" w:lineRule="auto" w:before="0" w:after="0"/>
        <w:ind w:left="102" w:right="302" w:firstLine="0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controles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internos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assegurem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pronta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elaboração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confiabilidade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relatórios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demonstrações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financeiras da pessoa jurídica;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451" w:val="left" w:leader="none"/>
        </w:tabs>
        <w:spacing w:line="242" w:lineRule="auto" w:before="0" w:after="0"/>
        <w:ind w:left="102" w:right="270" w:firstLine="0"/>
        <w:jc w:val="left"/>
        <w:rPr>
          <w:sz w:val="19"/>
        </w:rPr>
      </w:pPr>
      <w:r>
        <w:rPr>
          <w:w w:val="105"/>
          <w:sz w:val="19"/>
        </w:rPr>
        <w:t>– procedimentos específicos para prevenir fraudes e ilícitos no âmbito de processos licitatórios, na execução de contratos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administrativos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ou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em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qualquer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interação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com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setor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público,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ainda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intermediada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por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terceiros,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tal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como pagamento de tributos, sujeição a fiscalizações, ou obtenção de autorizações, licenças, permissões e certidões;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2" w:lineRule="auto" w:before="0" w:after="0"/>
        <w:ind w:left="102" w:right="739" w:firstLine="0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independência,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estrutura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autoridade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instância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responsável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pela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aplicação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Programa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Integridade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 fiscalização de seu cumprimento;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287" w:val="left" w:leader="none"/>
        </w:tabs>
        <w:spacing w:line="242" w:lineRule="auto" w:before="0" w:after="0"/>
        <w:ind w:left="102" w:right="1177" w:firstLine="0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canais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denúncia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irregularidades,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abertos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amplamente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divulgados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funcionários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terceiros,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 mecanismos destinados à proteção de denunciantes de boa-fé;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0" w:after="0"/>
        <w:ind w:left="341" w:right="0" w:hanging="239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medidas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disciplinares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em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caso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violação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Programa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Integridade;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396" w:val="left" w:leader="none"/>
        </w:tabs>
        <w:spacing w:line="242" w:lineRule="auto" w:before="1" w:after="0"/>
        <w:ind w:left="102" w:right="576" w:firstLine="0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procedimentos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assegurem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pronta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interrupção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irregularidades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ou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infrações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detectadas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tempestiva remediação dos danos gerados;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451" w:val="left" w:leader="none"/>
        </w:tabs>
        <w:spacing w:line="242" w:lineRule="auto" w:before="0" w:after="0"/>
        <w:ind w:left="102" w:right="412" w:firstLine="0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diligências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apropriadas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para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contratação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conforme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caso,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supervisão,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terceiros,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tais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como,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fornecedores, prestadores de serviço, agentes intermediários e associados;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473" w:val="left" w:leader="none"/>
        </w:tabs>
        <w:spacing w:line="242" w:lineRule="auto" w:before="0" w:after="0"/>
        <w:ind w:left="102" w:right="883" w:firstLine="0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verificação,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durante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processos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fusões,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aquisições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reestruturações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societárias,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cometimento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 irregularidades ou ilícitos ou da existência de vulnerabilidades nas pessoas jurídicas envolvidas;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42" w:lineRule="auto" w:before="0" w:after="0"/>
        <w:ind w:left="102" w:right="553" w:firstLine="0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monitoramento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contínuo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do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Programa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Integridade,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visando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seu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aperfeiçoamento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na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prevenção,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detecção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e combate à ocorrência dos atos lesivos previstos no art. 5º da Lei Federal nº 12.846 de 2013; e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473" w:val="left" w:leader="none"/>
        </w:tabs>
        <w:spacing w:line="242" w:lineRule="auto" w:before="0" w:after="0"/>
        <w:ind w:left="102" w:right="193" w:firstLine="0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ações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comprovadas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promoção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cultura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ética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integridade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por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meio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palestras,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seminários,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workshops, debates e eventos da mesma natureza.</w:t>
      </w:r>
    </w:p>
    <w:p>
      <w:pPr>
        <w:pStyle w:val="BodyText"/>
        <w:spacing w:before="4"/>
      </w:pPr>
    </w:p>
    <w:p>
      <w:pPr>
        <w:pStyle w:val="BodyText"/>
        <w:spacing w:line="242" w:lineRule="auto" w:before="1"/>
        <w:ind w:left="102" w:right="175"/>
      </w:pPr>
      <w:r>
        <w:rPr>
          <w:w w:val="105"/>
        </w:rPr>
        <w:t>Art.</w:t>
      </w:r>
      <w:r>
        <w:rPr>
          <w:spacing w:val="-14"/>
          <w:w w:val="105"/>
        </w:rPr>
        <w:t> </w:t>
      </w:r>
      <w:r>
        <w:rPr>
          <w:w w:val="105"/>
        </w:rPr>
        <w:t>5º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implantação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Programa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Integridade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âmbito</w:t>
      </w:r>
      <w:r>
        <w:rPr>
          <w:spacing w:val="-9"/>
          <w:w w:val="105"/>
        </w:rPr>
        <w:t> </w:t>
      </w:r>
      <w:r>
        <w:rPr>
          <w:w w:val="105"/>
        </w:rPr>
        <w:t>da</w:t>
      </w:r>
      <w:r>
        <w:rPr>
          <w:spacing w:val="-9"/>
          <w:w w:val="105"/>
        </w:rPr>
        <w:t> </w:t>
      </w:r>
      <w:r>
        <w:rPr>
          <w:w w:val="105"/>
        </w:rPr>
        <w:t>pessoa</w:t>
      </w:r>
      <w:r>
        <w:rPr>
          <w:spacing w:val="-9"/>
          <w:w w:val="105"/>
        </w:rPr>
        <w:t> </w:t>
      </w:r>
      <w:r>
        <w:rPr>
          <w:w w:val="105"/>
        </w:rPr>
        <w:t>jurídica</w:t>
      </w:r>
      <w:r>
        <w:rPr>
          <w:spacing w:val="-9"/>
          <w:w w:val="105"/>
        </w:rPr>
        <w:t> </w:t>
      </w:r>
      <w:r>
        <w:rPr>
          <w:w w:val="105"/>
        </w:rPr>
        <w:t>dar-se-á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prazo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180</w:t>
      </w:r>
      <w:r>
        <w:rPr>
          <w:spacing w:val="-9"/>
          <w:w w:val="105"/>
        </w:rPr>
        <w:t> </w:t>
      </w:r>
      <w:r>
        <w:rPr>
          <w:w w:val="105"/>
        </w:rPr>
        <w:t>(cento</w:t>
      </w:r>
      <w:r>
        <w:rPr>
          <w:spacing w:val="-9"/>
          <w:w w:val="105"/>
        </w:rPr>
        <w:t> </w:t>
      </w:r>
      <w:r>
        <w:rPr>
          <w:w w:val="105"/>
        </w:rPr>
        <w:t>e oitenta) dias corridos, a partir da data de celebração do contrato.</w:t>
      </w:r>
    </w:p>
    <w:p>
      <w:pPr>
        <w:pStyle w:val="BodyText"/>
        <w:spacing w:before="4"/>
      </w:pPr>
    </w:p>
    <w:p>
      <w:pPr>
        <w:spacing w:before="0"/>
        <w:ind w:left="102" w:right="0" w:firstLine="0"/>
        <w:jc w:val="left"/>
        <w:rPr>
          <w:rFonts w:ascii="Arial" w:hAnsi="Arial"/>
          <w:b/>
          <w:sz w:val="19"/>
        </w:rPr>
      </w:pPr>
      <w:r>
        <w:rPr>
          <w:w w:val="105"/>
          <w:sz w:val="19"/>
        </w:rPr>
        <w:t>§1º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-</w:t>
      </w:r>
      <w:r>
        <w:rPr>
          <w:spacing w:val="-5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V</w:t>
      </w:r>
      <w:r>
        <w:rPr>
          <w:rFonts w:ascii="Arial" w:hAnsi="Arial"/>
          <w:b/>
          <w:spacing w:val="-4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E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T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A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O</w:t>
      </w:r>
      <w:r>
        <w:rPr>
          <w:rFonts w:ascii="Arial" w:hAnsi="Arial"/>
          <w:b/>
          <w:spacing w:val="-4"/>
          <w:w w:val="105"/>
          <w:sz w:val="19"/>
        </w:rPr>
        <w:t> </w:t>
      </w:r>
      <w:r>
        <w:rPr>
          <w:rFonts w:ascii="Arial" w:hAnsi="Arial"/>
          <w:b/>
          <w:spacing w:val="-10"/>
          <w:w w:val="105"/>
          <w:sz w:val="19"/>
        </w:rPr>
        <w:t>.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spacing w:line="242" w:lineRule="auto"/>
        <w:ind w:left="102"/>
      </w:pPr>
      <w:r>
        <w:rPr>
          <w:w w:val="105"/>
        </w:rPr>
        <w:t>§</w:t>
      </w:r>
      <w:r>
        <w:rPr>
          <w:spacing w:val="-12"/>
          <w:w w:val="105"/>
        </w:rPr>
        <w:t> </w:t>
      </w:r>
      <w:r>
        <w:rPr>
          <w:w w:val="105"/>
        </w:rPr>
        <w:t>2º</w:t>
      </w:r>
      <w:r>
        <w:rPr>
          <w:spacing w:val="-12"/>
          <w:w w:val="105"/>
        </w:rPr>
        <w:t> </w:t>
      </w:r>
      <w:r>
        <w:rPr>
          <w:w w:val="105"/>
        </w:rPr>
        <w:t>Para</w:t>
      </w:r>
      <w:r>
        <w:rPr>
          <w:spacing w:val="-12"/>
          <w:w w:val="105"/>
        </w:rPr>
        <w:t> </w:t>
      </w:r>
      <w:r>
        <w:rPr>
          <w:w w:val="105"/>
        </w:rPr>
        <w:t>efetiva</w:t>
      </w:r>
      <w:r>
        <w:rPr>
          <w:spacing w:val="-12"/>
          <w:w w:val="105"/>
        </w:rPr>
        <w:t> </w:t>
      </w:r>
      <w:r>
        <w:rPr>
          <w:w w:val="105"/>
        </w:rPr>
        <w:t>implantação</w:t>
      </w:r>
      <w:r>
        <w:rPr>
          <w:spacing w:val="-12"/>
          <w:w w:val="105"/>
        </w:rPr>
        <w:t> </w:t>
      </w:r>
      <w:r>
        <w:rPr>
          <w:w w:val="105"/>
        </w:rPr>
        <w:t>do</w:t>
      </w:r>
      <w:r>
        <w:rPr>
          <w:spacing w:val="-12"/>
          <w:w w:val="105"/>
        </w:rPr>
        <w:t> </w:t>
      </w:r>
      <w:r>
        <w:rPr>
          <w:w w:val="105"/>
        </w:rPr>
        <w:t>Programa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Integridade,</w:t>
      </w:r>
      <w:r>
        <w:rPr>
          <w:spacing w:val="-12"/>
          <w:w w:val="105"/>
        </w:rPr>
        <w:t> </w:t>
      </w:r>
      <w:r>
        <w:rPr>
          <w:w w:val="105"/>
        </w:rPr>
        <w:t>os</w:t>
      </w:r>
      <w:r>
        <w:rPr>
          <w:spacing w:val="-12"/>
          <w:w w:val="105"/>
        </w:rPr>
        <w:t> </w:t>
      </w:r>
      <w:r>
        <w:rPr>
          <w:w w:val="105"/>
        </w:rPr>
        <w:t>custos/despesas</w:t>
      </w:r>
      <w:r>
        <w:rPr>
          <w:spacing w:val="-12"/>
          <w:w w:val="105"/>
        </w:rPr>
        <w:t> </w:t>
      </w:r>
      <w:r>
        <w:rPr>
          <w:w w:val="105"/>
        </w:rPr>
        <w:t>resultantes</w:t>
      </w:r>
      <w:r>
        <w:rPr>
          <w:spacing w:val="-12"/>
          <w:w w:val="105"/>
        </w:rPr>
        <w:t> </w:t>
      </w:r>
      <w:r>
        <w:rPr>
          <w:w w:val="105"/>
        </w:rPr>
        <w:t>correrão</w:t>
      </w:r>
      <w:r>
        <w:rPr>
          <w:spacing w:val="-12"/>
          <w:w w:val="105"/>
        </w:rPr>
        <w:t> </w:t>
      </w:r>
      <w:r>
        <w:rPr>
          <w:w w:val="105"/>
        </w:rPr>
        <w:t>à</w:t>
      </w:r>
      <w:r>
        <w:rPr>
          <w:spacing w:val="-12"/>
          <w:w w:val="105"/>
        </w:rPr>
        <w:t> </w:t>
      </w:r>
      <w:r>
        <w:rPr>
          <w:w w:val="105"/>
        </w:rPr>
        <w:t>conta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2"/>
          <w:w w:val="105"/>
        </w:rPr>
        <w:t> </w:t>
      </w:r>
      <w:r>
        <w:rPr>
          <w:w w:val="105"/>
        </w:rPr>
        <w:t>empresa contratada, não cabendo ao órgão contratante o seu ressarcimento.</w:t>
      </w:r>
    </w:p>
    <w:p>
      <w:pPr>
        <w:pStyle w:val="BodyText"/>
        <w:spacing w:before="4"/>
      </w:pPr>
    </w:p>
    <w:p>
      <w:pPr>
        <w:spacing w:before="0"/>
        <w:ind w:left="102" w:right="0" w:firstLine="0"/>
        <w:jc w:val="left"/>
        <w:rPr>
          <w:rFonts w:ascii="Arial" w:hAnsi="Arial"/>
          <w:b/>
          <w:sz w:val="19"/>
        </w:rPr>
      </w:pPr>
      <w:r>
        <w:rPr>
          <w:w w:val="105"/>
          <w:sz w:val="19"/>
        </w:rPr>
        <w:t>§3º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-</w:t>
      </w:r>
      <w:r>
        <w:rPr>
          <w:spacing w:val="-5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V</w:t>
      </w:r>
      <w:r>
        <w:rPr>
          <w:rFonts w:ascii="Arial" w:hAnsi="Arial"/>
          <w:b/>
          <w:spacing w:val="-4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E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T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A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O</w:t>
      </w:r>
      <w:r>
        <w:rPr>
          <w:rFonts w:ascii="Arial" w:hAnsi="Arial"/>
          <w:b/>
          <w:spacing w:val="-4"/>
          <w:w w:val="105"/>
          <w:sz w:val="19"/>
        </w:rPr>
        <w:t> </w:t>
      </w:r>
      <w:r>
        <w:rPr>
          <w:rFonts w:ascii="Arial" w:hAnsi="Arial"/>
          <w:b/>
          <w:spacing w:val="-10"/>
          <w:w w:val="105"/>
          <w:sz w:val="19"/>
        </w:rPr>
        <w:t>.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spacing w:line="242" w:lineRule="auto"/>
        <w:ind w:left="102" w:right="237"/>
        <w:jc w:val="both"/>
      </w:pPr>
      <w:r>
        <w:rPr>
          <w:w w:val="105"/>
        </w:rPr>
        <w:t>Art.</w:t>
      </w:r>
      <w:r>
        <w:rPr>
          <w:spacing w:val="-12"/>
          <w:w w:val="105"/>
        </w:rPr>
        <w:t> </w:t>
      </w:r>
      <w:r>
        <w:rPr>
          <w:w w:val="105"/>
        </w:rPr>
        <w:t>6º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Pelo</w:t>
      </w:r>
      <w:r>
        <w:rPr>
          <w:spacing w:val="-9"/>
          <w:w w:val="105"/>
        </w:rPr>
        <w:t> </w:t>
      </w:r>
      <w:r>
        <w:rPr>
          <w:w w:val="105"/>
        </w:rPr>
        <w:t>descumprimento</w:t>
      </w:r>
      <w:r>
        <w:rPr>
          <w:spacing w:val="-9"/>
          <w:w w:val="105"/>
        </w:rPr>
        <w:t> </w:t>
      </w:r>
      <w:r>
        <w:rPr>
          <w:w w:val="105"/>
        </w:rPr>
        <w:t>da</w:t>
      </w:r>
      <w:r>
        <w:rPr>
          <w:spacing w:val="-9"/>
          <w:w w:val="105"/>
        </w:rPr>
        <w:t> </w:t>
      </w:r>
      <w:r>
        <w:rPr>
          <w:w w:val="105"/>
        </w:rPr>
        <w:t>exigência</w:t>
      </w:r>
      <w:r>
        <w:rPr>
          <w:spacing w:val="-9"/>
          <w:w w:val="105"/>
        </w:rPr>
        <w:t> </w:t>
      </w:r>
      <w:r>
        <w:rPr>
          <w:w w:val="105"/>
        </w:rPr>
        <w:t>prevista</w:t>
      </w:r>
      <w:r>
        <w:rPr>
          <w:spacing w:val="-9"/>
          <w:w w:val="105"/>
        </w:rPr>
        <w:t> </w:t>
      </w:r>
      <w:r>
        <w:rPr>
          <w:w w:val="105"/>
        </w:rPr>
        <w:t>nesta</w:t>
      </w:r>
      <w:r>
        <w:rPr>
          <w:spacing w:val="-9"/>
          <w:w w:val="105"/>
        </w:rPr>
        <w:t> </w:t>
      </w:r>
      <w:r>
        <w:rPr>
          <w:w w:val="105"/>
        </w:rPr>
        <w:t>Lei,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Administração</w:t>
      </w:r>
      <w:r>
        <w:rPr>
          <w:spacing w:val="-9"/>
          <w:w w:val="105"/>
        </w:rPr>
        <w:t> </w:t>
      </w:r>
      <w:r>
        <w:rPr>
          <w:w w:val="105"/>
        </w:rPr>
        <w:t>Pública</w:t>
      </w:r>
      <w:r>
        <w:rPr>
          <w:spacing w:val="-9"/>
          <w:w w:val="105"/>
        </w:rPr>
        <w:t> </w:t>
      </w:r>
      <w:r>
        <w:rPr>
          <w:w w:val="105"/>
        </w:rPr>
        <w:t>direta,</w:t>
      </w:r>
      <w:r>
        <w:rPr>
          <w:spacing w:val="-9"/>
          <w:w w:val="105"/>
        </w:rPr>
        <w:t> </w:t>
      </w:r>
      <w:r>
        <w:rPr>
          <w:w w:val="105"/>
        </w:rPr>
        <w:t>indireta</w:t>
      </w:r>
      <w:r>
        <w:rPr>
          <w:spacing w:val="-9"/>
          <w:w w:val="105"/>
        </w:rPr>
        <w:t> </w:t>
      </w:r>
      <w:r>
        <w:rPr>
          <w:w w:val="105"/>
        </w:rPr>
        <w:t>e</w:t>
      </w:r>
      <w:r>
        <w:rPr>
          <w:spacing w:val="-9"/>
          <w:w w:val="105"/>
        </w:rPr>
        <w:t> </w:t>
      </w:r>
      <w:r>
        <w:rPr>
          <w:w w:val="105"/>
        </w:rPr>
        <w:t>fundacional</w:t>
      </w:r>
      <w:r>
        <w:rPr>
          <w:spacing w:val="-9"/>
          <w:w w:val="105"/>
        </w:rPr>
        <w:t> </w:t>
      </w:r>
      <w:r>
        <w:rPr>
          <w:w w:val="105"/>
        </w:rPr>
        <w:t>do Estado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w w:val="105"/>
        </w:rPr>
        <w:t>Rio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Janeiro</w:t>
      </w:r>
      <w:r>
        <w:rPr>
          <w:spacing w:val="-10"/>
          <w:w w:val="105"/>
        </w:rPr>
        <w:t> </w:t>
      </w:r>
      <w:r>
        <w:rPr>
          <w:w w:val="105"/>
        </w:rPr>
        <w:t>aplicará</w:t>
      </w:r>
      <w:r>
        <w:rPr>
          <w:spacing w:val="-10"/>
          <w:w w:val="105"/>
        </w:rPr>
        <w:t> </w:t>
      </w:r>
      <w:r>
        <w:rPr>
          <w:w w:val="105"/>
        </w:rPr>
        <w:t>à</w:t>
      </w:r>
      <w:r>
        <w:rPr>
          <w:spacing w:val="-10"/>
          <w:w w:val="105"/>
        </w:rPr>
        <w:t> </w:t>
      </w:r>
      <w:r>
        <w:rPr>
          <w:w w:val="105"/>
        </w:rPr>
        <w:t>empresa</w:t>
      </w:r>
      <w:r>
        <w:rPr>
          <w:spacing w:val="-10"/>
          <w:w w:val="105"/>
        </w:rPr>
        <w:t> </w:t>
      </w:r>
      <w:r>
        <w:rPr>
          <w:w w:val="105"/>
        </w:rPr>
        <w:t>contratada</w:t>
      </w:r>
      <w:r>
        <w:rPr>
          <w:spacing w:val="-10"/>
          <w:w w:val="105"/>
        </w:rPr>
        <w:t> </w:t>
      </w:r>
      <w:r>
        <w:rPr>
          <w:w w:val="105"/>
        </w:rPr>
        <w:t>multa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0,02%</w:t>
      </w:r>
      <w:r>
        <w:rPr>
          <w:spacing w:val="-10"/>
          <w:w w:val="105"/>
        </w:rPr>
        <w:t> </w:t>
      </w:r>
      <w:r>
        <w:rPr>
          <w:w w:val="105"/>
        </w:rPr>
        <w:t>(dois</w:t>
      </w:r>
      <w:r>
        <w:rPr>
          <w:spacing w:val="-10"/>
          <w:w w:val="105"/>
        </w:rPr>
        <w:t> </w:t>
      </w:r>
      <w:r>
        <w:rPr>
          <w:w w:val="105"/>
        </w:rPr>
        <w:t>centésimos</w:t>
      </w:r>
      <w:r>
        <w:rPr>
          <w:spacing w:val="-10"/>
          <w:w w:val="105"/>
        </w:rPr>
        <w:t> </w:t>
      </w:r>
      <w:r>
        <w:rPr>
          <w:w w:val="105"/>
        </w:rPr>
        <w:t>por</w:t>
      </w:r>
      <w:r>
        <w:rPr>
          <w:spacing w:val="-10"/>
          <w:w w:val="105"/>
        </w:rPr>
        <w:t> </w:t>
      </w:r>
      <w:r>
        <w:rPr>
          <w:w w:val="105"/>
        </w:rPr>
        <w:t>cento),</w:t>
      </w:r>
      <w:r>
        <w:rPr>
          <w:spacing w:val="-10"/>
          <w:w w:val="105"/>
        </w:rPr>
        <w:t> </w:t>
      </w:r>
      <w:r>
        <w:rPr>
          <w:w w:val="105"/>
        </w:rPr>
        <w:t>por</w:t>
      </w:r>
      <w:r>
        <w:rPr>
          <w:spacing w:val="-10"/>
          <w:w w:val="105"/>
        </w:rPr>
        <w:t> </w:t>
      </w:r>
      <w:r>
        <w:rPr>
          <w:w w:val="105"/>
        </w:rPr>
        <w:t>dia,</w:t>
      </w:r>
      <w:r>
        <w:rPr>
          <w:spacing w:val="-10"/>
          <w:w w:val="105"/>
        </w:rPr>
        <w:t> </w:t>
      </w:r>
      <w:r>
        <w:rPr>
          <w:w w:val="105"/>
        </w:rPr>
        <w:t>incidente sobre o valor do Contrato.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2"/>
      </w:pPr>
      <w:r>
        <w:rPr>
          <w:w w:val="105"/>
        </w:rPr>
        <w:t>§1º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10"/>
          <w:w w:val="105"/>
        </w:rPr>
        <w:t> </w:t>
      </w:r>
      <w:r>
        <w:rPr>
          <w:w w:val="105"/>
        </w:rPr>
        <w:t>O</w:t>
      </w:r>
      <w:r>
        <w:rPr>
          <w:spacing w:val="-10"/>
          <w:w w:val="105"/>
        </w:rPr>
        <w:t> </w:t>
      </w:r>
      <w:r>
        <w:rPr>
          <w:w w:val="105"/>
        </w:rPr>
        <w:t>montante</w:t>
      </w:r>
      <w:r>
        <w:rPr>
          <w:spacing w:val="-10"/>
          <w:w w:val="105"/>
        </w:rPr>
        <w:t> </w:t>
      </w:r>
      <w:r>
        <w:rPr>
          <w:w w:val="105"/>
        </w:rPr>
        <w:t>correspondente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soma</w:t>
      </w:r>
      <w:r>
        <w:rPr>
          <w:spacing w:val="-10"/>
          <w:w w:val="105"/>
        </w:rPr>
        <w:t> </w:t>
      </w:r>
      <w:r>
        <w:rPr>
          <w:w w:val="105"/>
        </w:rPr>
        <w:t>dos</w:t>
      </w:r>
      <w:r>
        <w:rPr>
          <w:spacing w:val="-10"/>
          <w:w w:val="105"/>
        </w:rPr>
        <w:t> </w:t>
      </w:r>
      <w:r>
        <w:rPr>
          <w:w w:val="105"/>
        </w:rPr>
        <w:t>valores</w:t>
      </w:r>
      <w:r>
        <w:rPr>
          <w:spacing w:val="-10"/>
          <w:w w:val="105"/>
        </w:rPr>
        <w:t> </w:t>
      </w:r>
      <w:r>
        <w:rPr>
          <w:w w:val="105"/>
        </w:rPr>
        <w:t>básicos</w:t>
      </w:r>
      <w:r>
        <w:rPr>
          <w:spacing w:val="-10"/>
          <w:w w:val="105"/>
        </w:rPr>
        <w:t> </w:t>
      </w:r>
      <w:r>
        <w:rPr>
          <w:w w:val="105"/>
        </w:rPr>
        <w:t>das</w:t>
      </w:r>
      <w:r>
        <w:rPr>
          <w:spacing w:val="-10"/>
          <w:w w:val="105"/>
        </w:rPr>
        <w:t> </w:t>
      </w:r>
      <w:r>
        <w:rPr>
          <w:w w:val="105"/>
        </w:rPr>
        <w:t>multas</w:t>
      </w:r>
      <w:r>
        <w:rPr>
          <w:spacing w:val="-10"/>
          <w:w w:val="105"/>
        </w:rPr>
        <w:t> </w:t>
      </w:r>
      <w:r>
        <w:rPr>
          <w:w w:val="105"/>
        </w:rPr>
        <w:t>moratórias</w:t>
      </w:r>
      <w:r>
        <w:rPr>
          <w:spacing w:val="-10"/>
          <w:w w:val="105"/>
        </w:rPr>
        <w:t> </w:t>
      </w:r>
      <w:r>
        <w:rPr>
          <w:w w:val="105"/>
        </w:rPr>
        <w:t>será</w:t>
      </w:r>
      <w:r>
        <w:rPr>
          <w:spacing w:val="-10"/>
          <w:w w:val="105"/>
        </w:rPr>
        <w:t> </w:t>
      </w:r>
      <w:r>
        <w:rPr>
          <w:w w:val="105"/>
        </w:rPr>
        <w:t>limitado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10%</w:t>
      </w:r>
      <w:r>
        <w:rPr>
          <w:spacing w:val="-10"/>
          <w:w w:val="105"/>
        </w:rPr>
        <w:t> </w:t>
      </w:r>
      <w:r>
        <w:rPr>
          <w:w w:val="105"/>
        </w:rPr>
        <w:t>(dez</w:t>
      </w:r>
      <w:r>
        <w:rPr>
          <w:spacing w:val="-10"/>
          <w:w w:val="105"/>
        </w:rPr>
        <w:t> </w:t>
      </w:r>
      <w:r>
        <w:rPr>
          <w:w w:val="105"/>
        </w:rPr>
        <w:t>por</w:t>
      </w:r>
      <w:r>
        <w:rPr>
          <w:spacing w:val="-10"/>
          <w:w w:val="105"/>
        </w:rPr>
        <w:t> </w:t>
      </w:r>
      <w:r>
        <w:rPr>
          <w:w w:val="105"/>
        </w:rPr>
        <w:t>cento) do valor do contrato.</w:t>
      </w:r>
    </w:p>
    <w:p>
      <w:pPr>
        <w:pStyle w:val="BodyText"/>
        <w:spacing w:before="4"/>
      </w:pPr>
    </w:p>
    <w:p>
      <w:pPr>
        <w:pStyle w:val="BodyText"/>
        <w:ind w:left="102"/>
      </w:pPr>
      <w:r>
        <w:rPr>
          <w:w w:val="105"/>
        </w:rPr>
        <w:t>§2º</w:t>
      </w:r>
      <w:r>
        <w:rPr>
          <w:spacing w:val="-11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O</w:t>
      </w:r>
      <w:r>
        <w:rPr>
          <w:spacing w:val="-10"/>
          <w:w w:val="105"/>
        </w:rPr>
        <w:t> </w:t>
      </w:r>
      <w:r>
        <w:rPr>
          <w:w w:val="105"/>
        </w:rPr>
        <w:t>cumprimento</w:t>
      </w:r>
      <w:r>
        <w:rPr>
          <w:spacing w:val="-11"/>
          <w:w w:val="105"/>
        </w:rPr>
        <w:t> </w:t>
      </w:r>
      <w:r>
        <w:rPr>
          <w:w w:val="105"/>
        </w:rPr>
        <w:t>da</w:t>
      </w:r>
      <w:r>
        <w:rPr>
          <w:spacing w:val="-11"/>
          <w:w w:val="105"/>
        </w:rPr>
        <w:t> </w:t>
      </w:r>
      <w:r>
        <w:rPr>
          <w:w w:val="105"/>
        </w:rPr>
        <w:t>exigência</w:t>
      </w:r>
      <w:r>
        <w:rPr>
          <w:spacing w:val="-10"/>
          <w:w w:val="105"/>
        </w:rPr>
        <w:t> </w:t>
      </w:r>
      <w:r>
        <w:rPr>
          <w:w w:val="105"/>
        </w:rPr>
        <w:t>da</w:t>
      </w:r>
      <w:r>
        <w:rPr>
          <w:spacing w:val="-11"/>
          <w:w w:val="105"/>
        </w:rPr>
        <w:t> </w:t>
      </w:r>
      <w:r>
        <w:rPr>
          <w:w w:val="105"/>
        </w:rPr>
        <w:t>implantação</w:t>
      </w:r>
      <w:r>
        <w:rPr>
          <w:spacing w:val="-11"/>
          <w:w w:val="105"/>
        </w:rPr>
        <w:t> </w:t>
      </w:r>
      <w:r>
        <w:rPr>
          <w:w w:val="105"/>
        </w:rPr>
        <w:t>fará</w:t>
      </w:r>
      <w:r>
        <w:rPr>
          <w:spacing w:val="-10"/>
          <w:w w:val="105"/>
        </w:rPr>
        <w:t> </w:t>
      </w:r>
      <w:r>
        <w:rPr>
          <w:w w:val="105"/>
        </w:rPr>
        <w:t>cessar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aplicação</w:t>
      </w:r>
      <w:r>
        <w:rPr>
          <w:spacing w:val="-11"/>
          <w:w w:val="105"/>
        </w:rPr>
        <w:t> </w:t>
      </w:r>
      <w:r>
        <w:rPr>
          <w:w w:val="105"/>
        </w:rPr>
        <w:t>da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multa.</w:t>
      </w:r>
    </w:p>
    <w:p>
      <w:pPr>
        <w:pStyle w:val="BodyText"/>
        <w:spacing w:before="6"/>
      </w:pPr>
    </w:p>
    <w:p>
      <w:pPr>
        <w:pStyle w:val="BodyText"/>
        <w:spacing w:line="487" w:lineRule="auto"/>
        <w:ind w:left="102" w:right="1600"/>
        <w:rPr>
          <w:rFonts w:ascii="Arial" w:hAnsi="Arial"/>
          <w:b/>
        </w:rPr>
      </w:pPr>
      <w:r>
        <w:rPr>
          <w:w w:val="105"/>
        </w:rPr>
        <w:t>§3º</w:t>
      </w:r>
      <w:r>
        <w:rPr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O</w:t>
      </w:r>
      <w:r>
        <w:rPr>
          <w:spacing w:val="-13"/>
          <w:w w:val="105"/>
        </w:rPr>
        <w:t> </w:t>
      </w:r>
      <w:r>
        <w:rPr>
          <w:w w:val="105"/>
        </w:rPr>
        <w:t>cumprimento</w:t>
      </w:r>
      <w:r>
        <w:rPr>
          <w:spacing w:val="-13"/>
          <w:w w:val="105"/>
        </w:rPr>
        <w:t> </w:t>
      </w:r>
      <w:r>
        <w:rPr>
          <w:w w:val="105"/>
        </w:rPr>
        <w:t>da</w:t>
      </w:r>
      <w:r>
        <w:rPr>
          <w:spacing w:val="-13"/>
          <w:w w:val="105"/>
        </w:rPr>
        <w:t> </w:t>
      </w:r>
      <w:r>
        <w:rPr>
          <w:w w:val="105"/>
        </w:rPr>
        <w:t>exigência</w:t>
      </w:r>
      <w:r>
        <w:rPr>
          <w:spacing w:val="-13"/>
          <w:w w:val="105"/>
        </w:rPr>
        <w:t> </w:t>
      </w:r>
      <w:r>
        <w:rPr>
          <w:w w:val="105"/>
        </w:rPr>
        <w:t>da</w:t>
      </w:r>
      <w:r>
        <w:rPr>
          <w:spacing w:val="-13"/>
          <w:w w:val="105"/>
        </w:rPr>
        <w:t> </w:t>
      </w:r>
      <w:r>
        <w:rPr>
          <w:w w:val="105"/>
        </w:rPr>
        <w:t>implantação</w:t>
      </w:r>
      <w:r>
        <w:rPr>
          <w:spacing w:val="-13"/>
          <w:w w:val="105"/>
        </w:rPr>
        <w:t> </w:t>
      </w:r>
      <w:r>
        <w:rPr>
          <w:w w:val="105"/>
        </w:rPr>
        <w:t>não</w:t>
      </w:r>
      <w:r>
        <w:rPr>
          <w:spacing w:val="-13"/>
          <w:w w:val="105"/>
        </w:rPr>
        <w:t> </w:t>
      </w:r>
      <w:r>
        <w:rPr>
          <w:w w:val="105"/>
        </w:rPr>
        <w:t>implicará</w:t>
      </w:r>
      <w:r>
        <w:rPr>
          <w:spacing w:val="-13"/>
          <w:w w:val="105"/>
        </w:rPr>
        <w:t> </w:t>
      </w:r>
      <w:r>
        <w:rPr>
          <w:w w:val="105"/>
        </w:rPr>
        <w:t>ressarcimento</w:t>
      </w:r>
      <w:r>
        <w:rPr>
          <w:spacing w:val="-13"/>
          <w:w w:val="105"/>
        </w:rPr>
        <w:t> </w:t>
      </w:r>
      <w:r>
        <w:rPr>
          <w:w w:val="105"/>
        </w:rPr>
        <w:t>das</w:t>
      </w:r>
      <w:r>
        <w:rPr>
          <w:spacing w:val="-13"/>
          <w:w w:val="105"/>
        </w:rPr>
        <w:t> </w:t>
      </w:r>
      <w:r>
        <w:rPr>
          <w:w w:val="105"/>
        </w:rPr>
        <w:t>multas</w:t>
      </w:r>
      <w:r>
        <w:rPr>
          <w:spacing w:val="-13"/>
          <w:w w:val="105"/>
        </w:rPr>
        <w:t> </w:t>
      </w:r>
      <w:r>
        <w:rPr>
          <w:w w:val="105"/>
        </w:rPr>
        <w:t>aplicadas. Art. 7º </w:t>
      </w:r>
      <w:r>
        <w:rPr>
          <w:rFonts w:ascii="Arial" w:hAnsi="Arial"/>
          <w:b/>
          <w:w w:val="105"/>
        </w:rPr>
        <w:t>V E T A D O .</w:t>
      </w:r>
    </w:p>
    <w:p>
      <w:pPr>
        <w:pStyle w:val="BodyText"/>
        <w:spacing w:line="242" w:lineRule="auto"/>
        <w:ind w:left="102"/>
      </w:pPr>
      <w:r>
        <w:rPr>
          <w:w w:val="105"/>
        </w:rPr>
        <w:t>Art.</w:t>
      </w:r>
      <w:r>
        <w:rPr>
          <w:spacing w:val="-12"/>
          <w:w w:val="105"/>
        </w:rPr>
        <w:t> </w:t>
      </w:r>
      <w:r>
        <w:rPr>
          <w:w w:val="105"/>
        </w:rPr>
        <w:t>8º</w:t>
      </w:r>
      <w:r>
        <w:rPr>
          <w:spacing w:val="-12"/>
          <w:w w:val="105"/>
        </w:rPr>
        <w:t> </w:t>
      </w:r>
      <w:r>
        <w:rPr>
          <w:w w:val="105"/>
        </w:rPr>
        <w:t>O</w:t>
      </w:r>
      <w:r>
        <w:rPr>
          <w:spacing w:val="-12"/>
          <w:w w:val="105"/>
        </w:rPr>
        <w:t> </w:t>
      </w:r>
      <w:r>
        <w:rPr>
          <w:w w:val="105"/>
        </w:rPr>
        <w:t>não</w:t>
      </w:r>
      <w:r>
        <w:rPr>
          <w:spacing w:val="-12"/>
          <w:w w:val="105"/>
        </w:rPr>
        <w:t> </w:t>
      </w:r>
      <w:r>
        <w:rPr>
          <w:w w:val="105"/>
        </w:rPr>
        <w:t>cumprimento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2"/>
          <w:w w:val="105"/>
        </w:rPr>
        <w:t> </w:t>
      </w:r>
      <w:r>
        <w:rPr>
          <w:w w:val="105"/>
        </w:rPr>
        <w:t>exigência</w:t>
      </w:r>
      <w:r>
        <w:rPr>
          <w:spacing w:val="-12"/>
          <w:w w:val="105"/>
        </w:rPr>
        <w:t> </w:t>
      </w:r>
      <w:r>
        <w:rPr>
          <w:w w:val="105"/>
        </w:rPr>
        <w:t>durante</w:t>
      </w:r>
      <w:r>
        <w:rPr>
          <w:spacing w:val="-12"/>
          <w:w w:val="105"/>
        </w:rPr>
        <w:t> </w:t>
      </w:r>
      <w:r>
        <w:rPr>
          <w:w w:val="105"/>
        </w:rPr>
        <w:t>o</w:t>
      </w:r>
      <w:r>
        <w:rPr>
          <w:spacing w:val="-12"/>
          <w:w w:val="105"/>
        </w:rPr>
        <w:t> </w:t>
      </w:r>
      <w:r>
        <w:rPr>
          <w:w w:val="105"/>
        </w:rPr>
        <w:t>período</w:t>
      </w:r>
      <w:r>
        <w:rPr>
          <w:spacing w:val="-12"/>
          <w:w w:val="105"/>
        </w:rPr>
        <w:t> </w:t>
      </w:r>
      <w:r>
        <w:rPr>
          <w:w w:val="105"/>
        </w:rPr>
        <w:t>contratual</w:t>
      </w:r>
      <w:r>
        <w:rPr>
          <w:spacing w:val="-12"/>
          <w:w w:val="105"/>
        </w:rPr>
        <w:t> </w:t>
      </w:r>
      <w:r>
        <w:rPr>
          <w:w w:val="105"/>
        </w:rPr>
        <w:t>acarretará</w:t>
      </w:r>
      <w:r>
        <w:rPr>
          <w:spacing w:val="-12"/>
          <w:w w:val="105"/>
        </w:rPr>
        <w:t> </w:t>
      </w:r>
      <w:r>
        <w:rPr>
          <w:w w:val="105"/>
        </w:rPr>
        <w:t>na</w:t>
      </w:r>
      <w:r>
        <w:rPr>
          <w:spacing w:val="-12"/>
          <w:w w:val="105"/>
        </w:rPr>
        <w:t> </w:t>
      </w:r>
      <w:r>
        <w:rPr>
          <w:w w:val="105"/>
        </w:rPr>
        <w:t>impossibilidade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2"/>
          <w:w w:val="105"/>
        </w:rPr>
        <w:t> </w:t>
      </w:r>
      <w:r>
        <w:rPr>
          <w:w w:val="105"/>
        </w:rPr>
        <w:t>contratação</w:t>
      </w:r>
      <w:r>
        <w:rPr>
          <w:spacing w:val="-12"/>
          <w:w w:val="105"/>
        </w:rPr>
        <w:t> </w:t>
      </w:r>
      <w:r>
        <w:rPr>
          <w:w w:val="105"/>
        </w:rPr>
        <w:t>da empresa com o Estado do Rio de Janeiro até a sua regular situação.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102" w:right="154"/>
        <w:jc w:val="both"/>
      </w:pPr>
      <w:r>
        <w:rPr>
          <w:w w:val="105"/>
        </w:rPr>
        <w:t>Art.</w:t>
      </w:r>
      <w:r>
        <w:rPr>
          <w:spacing w:val="-13"/>
          <w:w w:val="105"/>
        </w:rPr>
        <w:t> </w:t>
      </w:r>
      <w:r>
        <w:rPr>
          <w:w w:val="105"/>
        </w:rPr>
        <w:t>9º</w:t>
      </w:r>
      <w:r>
        <w:rPr>
          <w:spacing w:val="-13"/>
          <w:w w:val="105"/>
        </w:rPr>
        <w:t> </w:t>
      </w:r>
      <w:r>
        <w:rPr>
          <w:w w:val="105"/>
        </w:rPr>
        <w:t>Subsiste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responsabilidade</w:t>
      </w:r>
      <w:r>
        <w:rPr>
          <w:spacing w:val="-13"/>
          <w:w w:val="105"/>
        </w:rPr>
        <w:t> </w:t>
      </w:r>
      <w:r>
        <w:rPr>
          <w:w w:val="105"/>
        </w:rPr>
        <w:t>da</w:t>
      </w:r>
      <w:r>
        <w:rPr>
          <w:spacing w:val="-13"/>
          <w:w w:val="105"/>
        </w:rPr>
        <w:t> </w:t>
      </w:r>
      <w:r>
        <w:rPr>
          <w:w w:val="105"/>
        </w:rPr>
        <w:t>pessoa</w:t>
      </w:r>
      <w:r>
        <w:rPr>
          <w:spacing w:val="-13"/>
          <w:w w:val="105"/>
        </w:rPr>
        <w:t> </w:t>
      </w:r>
      <w:r>
        <w:rPr>
          <w:w w:val="105"/>
        </w:rPr>
        <w:t>jurídica</w:t>
      </w:r>
      <w:r>
        <w:rPr>
          <w:spacing w:val="-13"/>
          <w:w w:val="105"/>
        </w:rPr>
        <w:t> </w:t>
      </w:r>
      <w:r>
        <w:rPr>
          <w:w w:val="105"/>
        </w:rPr>
        <w:t>na</w:t>
      </w:r>
      <w:r>
        <w:rPr>
          <w:spacing w:val="-13"/>
          <w:w w:val="105"/>
        </w:rPr>
        <w:t> </w:t>
      </w:r>
      <w:r>
        <w:rPr>
          <w:w w:val="105"/>
        </w:rPr>
        <w:t>hipótese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alteração</w:t>
      </w:r>
      <w:r>
        <w:rPr>
          <w:spacing w:val="-13"/>
          <w:w w:val="105"/>
        </w:rPr>
        <w:t> </w:t>
      </w:r>
      <w:r>
        <w:rPr>
          <w:w w:val="105"/>
        </w:rPr>
        <w:t>contratual,</w:t>
      </w:r>
      <w:r>
        <w:rPr>
          <w:spacing w:val="-13"/>
          <w:w w:val="105"/>
        </w:rPr>
        <w:t> </w:t>
      </w:r>
      <w:r>
        <w:rPr>
          <w:w w:val="105"/>
        </w:rPr>
        <w:t>transformação,</w:t>
      </w:r>
      <w:r>
        <w:rPr>
          <w:spacing w:val="-13"/>
          <w:w w:val="105"/>
        </w:rPr>
        <w:t> </w:t>
      </w:r>
      <w:r>
        <w:rPr>
          <w:w w:val="105"/>
        </w:rPr>
        <w:t>incorporação, fusão ou cisão societária.</w:t>
      </w:r>
    </w:p>
    <w:p>
      <w:pPr>
        <w:pStyle w:val="BodyText"/>
        <w:spacing w:before="4"/>
      </w:pPr>
    </w:p>
    <w:p>
      <w:pPr>
        <w:pStyle w:val="BodyText"/>
        <w:spacing w:before="1"/>
        <w:ind w:left="102"/>
      </w:pPr>
      <w:r>
        <w:rPr>
          <w:w w:val="105"/>
        </w:rPr>
        <w:t>§</w:t>
      </w:r>
      <w:r>
        <w:rPr>
          <w:spacing w:val="-14"/>
          <w:w w:val="105"/>
        </w:rPr>
        <w:t> </w:t>
      </w:r>
      <w:r>
        <w:rPr>
          <w:w w:val="105"/>
        </w:rPr>
        <w:t>1º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sucessora</w:t>
      </w:r>
      <w:r>
        <w:rPr>
          <w:spacing w:val="-14"/>
          <w:w w:val="105"/>
        </w:rPr>
        <w:t> </w:t>
      </w:r>
      <w:r>
        <w:rPr>
          <w:w w:val="105"/>
        </w:rPr>
        <w:t>se</w:t>
      </w:r>
      <w:r>
        <w:rPr>
          <w:spacing w:val="-14"/>
          <w:w w:val="105"/>
        </w:rPr>
        <w:t> </w:t>
      </w:r>
      <w:r>
        <w:rPr>
          <w:w w:val="105"/>
        </w:rPr>
        <w:t>responsabilizará</w:t>
      </w:r>
      <w:r>
        <w:rPr>
          <w:spacing w:val="-14"/>
          <w:w w:val="105"/>
        </w:rPr>
        <w:t> </w:t>
      </w:r>
      <w:r>
        <w:rPr>
          <w:w w:val="105"/>
        </w:rPr>
        <w:t>pelo</w:t>
      </w:r>
      <w:r>
        <w:rPr>
          <w:spacing w:val="-13"/>
          <w:w w:val="105"/>
        </w:rPr>
        <w:t> </w:t>
      </w:r>
      <w:r>
        <w:rPr>
          <w:w w:val="105"/>
        </w:rPr>
        <w:t>cumprimento</w:t>
      </w:r>
      <w:r>
        <w:rPr>
          <w:spacing w:val="-14"/>
          <w:w w:val="105"/>
        </w:rPr>
        <w:t> </w:t>
      </w:r>
      <w:r>
        <w:rPr>
          <w:w w:val="105"/>
        </w:rPr>
        <w:t>da</w:t>
      </w:r>
      <w:r>
        <w:rPr>
          <w:spacing w:val="-13"/>
          <w:w w:val="105"/>
        </w:rPr>
        <w:t> </w:t>
      </w:r>
      <w:r>
        <w:rPr>
          <w:w w:val="105"/>
        </w:rPr>
        <w:t>exigência</w:t>
      </w:r>
      <w:r>
        <w:rPr>
          <w:spacing w:val="-12"/>
          <w:w w:val="105"/>
        </w:rPr>
        <w:t> </w:t>
      </w:r>
      <w:r>
        <w:rPr>
          <w:w w:val="105"/>
        </w:rPr>
        <w:t>na</w:t>
      </w:r>
      <w:r>
        <w:rPr>
          <w:spacing w:val="-12"/>
          <w:w w:val="105"/>
        </w:rPr>
        <w:t> </w:t>
      </w:r>
      <w:r>
        <w:rPr>
          <w:w w:val="105"/>
        </w:rPr>
        <w:t>forma</w:t>
      </w:r>
      <w:r>
        <w:rPr>
          <w:spacing w:val="-12"/>
          <w:w w:val="105"/>
        </w:rPr>
        <w:t> </w:t>
      </w:r>
      <w:r>
        <w:rPr>
          <w:w w:val="105"/>
        </w:rPr>
        <w:t>desta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Lei.</w:t>
      </w:r>
    </w:p>
    <w:p>
      <w:pPr>
        <w:pStyle w:val="BodyText"/>
        <w:spacing w:before="5"/>
      </w:pPr>
    </w:p>
    <w:p>
      <w:pPr>
        <w:pStyle w:val="BodyText"/>
        <w:ind w:left="102"/>
      </w:pPr>
      <w:r>
        <w:rPr>
          <w:w w:val="105"/>
        </w:rPr>
        <w:t>§</w:t>
      </w:r>
      <w:r>
        <w:rPr>
          <w:spacing w:val="-13"/>
          <w:w w:val="105"/>
        </w:rPr>
        <w:t> </w:t>
      </w:r>
      <w:r>
        <w:rPr>
          <w:w w:val="105"/>
        </w:rPr>
        <w:t>2º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sanções</w:t>
      </w:r>
      <w:r>
        <w:rPr>
          <w:spacing w:val="-9"/>
          <w:w w:val="105"/>
        </w:rPr>
        <w:t> </w:t>
      </w:r>
      <w:r>
        <w:rPr>
          <w:w w:val="105"/>
        </w:rPr>
        <w:t>descritas</w:t>
      </w:r>
      <w:r>
        <w:rPr>
          <w:spacing w:val="-9"/>
          <w:w w:val="105"/>
        </w:rPr>
        <w:t> </w:t>
      </w:r>
      <w:r>
        <w:rPr>
          <w:w w:val="105"/>
        </w:rPr>
        <w:t>nos</w:t>
      </w:r>
      <w:r>
        <w:rPr>
          <w:spacing w:val="-8"/>
          <w:w w:val="105"/>
        </w:rPr>
        <w:t> </w:t>
      </w:r>
      <w:r>
        <w:rPr>
          <w:w w:val="105"/>
        </w:rPr>
        <w:t>arts.</w:t>
      </w:r>
      <w:r>
        <w:rPr>
          <w:spacing w:val="-9"/>
          <w:w w:val="105"/>
        </w:rPr>
        <w:t> </w:t>
      </w:r>
      <w:r>
        <w:rPr>
          <w:w w:val="105"/>
        </w:rPr>
        <w:t>6º</w:t>
      </w:r>
      <w:r>
        <w:rPr>
          <w:spacing w:val="-9"/>
          <w:w w:val="105"/>
        </w:rPr>
        <w:t> </w:t>
      </w:r>
      <w:r>
        <w:rPr>
          <w:w w:val="105"/>
        </w:rPr>
        <w:t>e</w:t>
      </w:r>
      <w:r>
        <w:rPr>
          <w:spacing w:val="-9"/>
          <w:w w:val="105"/>
        </w:rPr>
        <w:t> </w:t>
      </w:r>
      <w:r>
        <w:rPr>
          <w:w w:val="105"/>
        </w:rPr>
        <w:t>8º</w:t>
      </w:r>
      <w:r>
        <w:rPr>
          <w:spacing w:val="-8"/>
          <w:w w:val="105"/>
        </w:rPr>
        <w:t> </w:t>
      </w:r>
      <w:r>
        <w:rPr>
          <w:w w:val="105"/>
        </w:rPr>
        <w:t>desta</w:t>
      </w:r>
      <w:r>
        <w:rPr>
          <w:spacing w:val="-9"/>
          <w:w w:val="105"/>
        </w:rPr>
        <w:t> </w:t>
      </w:r>
      <w:r>
        <w:rPr>
          <w:w w:val="105"/>
        </w:rPr>
        <w:t>Lei</w:t>
      </w:r>
      <w:r>
        <w:rPr>
          <w:spacing w:val="-9"/>
          <w:w w:val="105"/>
        </w:rPr>
        <w:t> </w:t>
      </w:r>
      <w:r>
        <w:rPr>
          <w:w w:val="105"/>
        </w:rPr>
        <w:t>serão</w:t>
      </w:r>
      <w:r>
        <w:rPr>
          <w:spacing w:val="-8"/>
          <w:w w:val="105"/>
        </w:rPr>
        <w:t> </w:t>
      </w:r>
      <w:r>
        <w:rPr>
          <w:w w:val="105"/>
        </w:rPr>
        <w:t>atribuídas</w:t>
      </w:r>
      <w:r>
        <w:rPr>
          <w:spacing w:val="-9"/>
          <w:w w:val="105"/>
        </w:rPr>
        <w:t> </w:t>
      </w:r>
      <w:r>
        <w:rPr>
          <w:w w:val="105"/>
        </w:rPr>
        <w:t>à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sucessora.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102"/>
      </w:pPr>
      <w:r>
        <w:rPr>
          <w:w w:val="105"/>
        </w:rPr>
        <w:t>Art.</w:t>
      </w:r>
      <w:r>
        <w:rPr>
          <w:spacing w:val="-14"/>
          <w:w w:val="105"/>
        </w:rPr>
        <w:t> </w:t>
      </w:r>
      <w:r>
        <w:rPr>
          <w:w w:val="105"/>
        </w:rPr>
        <w:t>10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empresa</w:t>
      </w:r>
      <w:r>
        <w:rPr>
          <w:spacing w:val="-14"/>
          <w:w w:val="105"/>
        </w:rPr>
        <w:t> </w:t>
      </w:r>
      <w:r>
        <w:rPr>
          <w:w w:val="105"/>
        </w:rPr>
        <w:t>que</w:t>
      </w:r>
      <w:r>
        <w:rPr>
          <w:spacing w:val="-14"/>
          <w:w w:val="105"/>
        </w:rPr>
        <w:t> </w:t>
      </w:r>
      <w:r>
        <w:rPr>
          <w:w w:val="105"/>
        </w:rPr>
        <w:t>possuir</w:t>
      </w:r>
      <w:r>
        <w:rPr>
          <w:spacing w:val="-14"/>
          <w:w w:val="105"/>
        </w:rPr>
        <w:t> </w:t>
      </w:r>
      <w:r>
        <w:rPr>
          <w:w w:val="105"/>
        </w:rPr>
        <w:t>o</w:t>
      </w:r>
      <w:r>
        <w:rPr>
          <w:spacing w:val="-12"/>
          <w:w w:val="105"/>
        </w:rPr>
        <w:t> </w:t>
      </w:r>
      <w:r>
        <w:rPr>
          <w:w w:val="105"/>
        </w:rPr>
        <w:t>Programa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Integridade</w:t>
      </w:r>
      <w:r>
        <w:rPr>
          <w:spacing w:val="-12"/>
          <w:w w:val="105"/>
        </w:rPr>
        <w:t> </w:t>
      </w:r>
      <w:r>
        <w:rPr>
          <w:w w:val="105"/>
        </w:rPr>
        <w:t>implantado</w:t>
      </w:r>
      <w:r>
        <w:rPr>
          <w:spacing w:val="-12"/>
          <w:w w:val="105"/>
        </w:rPr>
        <w:t> </w:t>
      </w:r>
      <w:r>
        <w:rPr>
          <w:w w:val="105"/>
        </w:rPr>
        <w:t>deverá</w:t>
      </w:r>
      <w:r>
        <w:rPr>
          <w:spacing w:val="-12"/>
          <w:w w:val="105"/>
        </w:rPr>
        <w:t> </w:t>
      </w:r>
      <w:r>
        <w:rPr>
          <w:w w:val="105"/>
        </w:rPr>
        <w:t>apresentar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momento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2"/>
          <w:w w:val="105"/>
        </w:rPr>
        <w:t> </w:t>
      </w:r>
      <w:r>
        <w:rPr>
          <w:w w:val="105"/>
        </w:rPr>
        <w:t>contratação declaração informando a sua existência nos termos do art. 4º da presente Lei.</w:t>
      </w:r>
    </w:p>
    <w:p>
      <w:pPr>
        <w:pStyle w:val="BodyText"/>
        <w:spacing w:after="0" w:line="242" w:lineRule="auto"/>
        <w:sectPr>
          <w:headerReference w:type="default" r:id="rId9"/>
          <w:footerReference w:type="default" r:id="rId10"/>
          <w:pgSz w:w="11900" w:h="16840"/>
          <w:pgMar w:header="44" w:footer="228" w:top="480" w:bottom="460" w:left="566" w:right="566"/>
        </w:sectPr>
      </w:pPr>
    </w:p>
    <w:p>
      <w:pPr>
        <w:pStyle w:val="BodyText"/>
        <w:spacing w:line="242" w:lineRule="auto" w:before="80"/>
        <w:ind w:left="102"/>
      </w:pPr>
      <w:r>
        <w:rPr>
          <w:w w:val="105"/>
        </w:rPr>
        <w:t>Art.</w:t>
      </w:r>
      <w:r>
        <w:rPr>
          <w:spacing w:val="-11"/>
          <w:w w:val="105"/>
        </w:rPr>
        <w:t> </w:t>
      </w:r>
      <w:r>
        <w:rPr>
          <w:w w:val="105"/>
        </w:rPr>
        <w:t>11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11"/>
          <w:w w:val="105"/>
        </w:rPr>
        <w:t> </w:t>
      </w:r>
      <w:r>
        <w:rPr>
          <w:w w:val="105"/>
        </w:rPr>
        <w:t>Caberá</w:t>
      </w:r>
      <w:r>
        <w:rPr>
          <w:spacing w:val="-11"/>
          <w:w w:val="105"/>
        </w:rPr>
        <w:t> </w:t>
      </w:r>
      <w:r>
        <w:rPr>
          <w:w w:val="105"/>
        </w:rPr>
        <w:t>ao</w:t>
      </w:r>
      <w:r>
        <w:rPr>
          <w:spacing w:val="-11"/>
          <w:w w:val="105"/>
        </w:rPr>
        <w:t> </w:t>
      </w:r>
      <w:r>
        <w:rPr>
          <w:w w:val="105"/>
        </w:rPr>
        <w:t>Gestor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Contrato,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âmbito</w:t>
      </w:r>
      <w:r>
        <w:rPr>
          <w:spacing w:val="-11"/>
          <w:w w:val="105"/>
        </w:rPr>
        <w:t> </w:t>
      </w:r>
      <w:r>
        <w:rPr>
          <w:w w:val="105"/>
        </w:rPr>
        <w:t>da</w:t>
      </w:r>
      <w:r>
        <w:rPr>
          <w:spacing w:val="-11"/>
          <w:w w:val="105"/>
        </w:rPr>
        <w:t> </w:t>
      </w:r>
      <w:r>
        <w:rPr>
          <w:w w:val="105"/>
        </w:rPr>
        <w:t>administração</w:t>
      </w:r>
      <w:r>
        <w:rPr>
          <w:spacing w:val="-11"/>
          <w:w w:val="105"/>
        </w:rPr>
        <w:t> </w:t>
      </w:r>
      <w:r>
        <w:rPr>
          <w:w w:val="105"/>
        </w:rPr>
        <w:t>pública,</w:t>
      </w:r>
      <w:r>
        <w:rPr>
          <w:spacing w:val="-11"/>
          <w:w w:val="105"/>
        </w:rPr>
        <w:t> </w:t>
      </w:r>
      <w:r>
        <w:rPr>
          <w:w w:val="105"/>
        </w:rPr>
        <w:t>sem</w:t>
      </w:r>
      <w:r>
        <w:rPr>
          <w:spacing w:val="-11"/>
          <w:w w:val="105"/>
        </w:rPr>
        <w:t> </w:t>
      </w:r>
      <w:r>
        <w:rPr>
          <w:w w:val="105"/>
        </w:rPr>
        <w:t>prejuízo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suas</w:t>
      </w:r>
      <w:r>
        <w:rPr>
          <w:spacing w:val="-11"/>
          <w:w w:val="105"/>
        </w:rPr>
        <w:t> </w:t>
      </w:r>
      <w:r>
        <w:rPr>
          <w:w w:val="105"/>
        </w:rPr>
        <w:t>demais</w:t>
      </w:r>
      <w:r>
        <w:rPr>
          <w:spacing w:val="-11"/>
          <w:w w:val="105"/>
        </w:rPr>
        <w:t> </w:t>
      </w:r>
      <w:r>
        <w:rPr>
          <w:w w:val="105"/>
        </w:rPr>
        <w:t>atividades ordinárias, as seguintes atribuições: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"/>
        </w:numPr>
        <w:tabs>
          <w:tab w:pos="210" w:val="left" w:leader="none"/>
        </w:tabs>
        <w:spacing w:line="240" w:lineRule="auto" w:before="0" w:after="0"/>
        <w:ind w:left="210" w:right="0" w:hanging="108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fiscalizar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implantação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Programa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Integridade,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garantindo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aplicabilidade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da</w:t>
      </w:r>
      <w:r>
        <w:rPr>
          <w:spacing w:val="-12"/>
          <w:w w:val="105"/>
          <w:sz w:val="19"/>
        </w:rPr>
        <w:t> </w:t>
      </w:r>
      <w:r>
        <w:rPr>
          <w:spacing w:val="-4"/>
          <w:w w:val="105"/>
          <w:sz w:val="19"/>
        </w:rPr>
        <w:t>Lei;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3"/>
        </w:numPr>
        <w:tabs>
          <w:tab w:pos="265" w:val="left" w:leader="none"/>
        </w:tabs>
        <w:spacing w:line="240" w:lineRule="auto" w:before="0" w:after="0"/>
        <w:ind w:left="265" w:right="0" w:hanging="163"/>
        <w:jc w:val="left"/>
      </w:pPr>
      <w:r>
        <w:rPr>
          <w:rFonts w:ascii="Arial MT" w:hAnsi="Arial MT"/>
          <w:b w:val="0"/>
          <w:w w:val="105"/>
        </w:rPr>
        <w:t>–</w:t>
      </w:r>
      <w:r>
        <w:rPr>
          <w:rFonts w:ascii="Arial MT" w:hAnsi="Arial MT"/>
          <w:b w:val="0"/>
          <w:spacing w:val="-5"/>
          <w:w w:val="105"/>
        </w:rPr>
        <w:t> </w:t>
      </w:r>
      <w:r>
        <w:rPr>
          <w:w w:val="105"/>
        </w:rPr>
        <w:t>V</w:t>
      </w:r>
      <w:r>
        <w:rPr>
          <w:spacing w:val="-4"/>
          <w:w w:val="105"/>
        </w:rPr>
        <w:t> </w:t>
      </w:r>
      <w:r>
        <w:rPr>
          <w:w w:val="105"/>
        </w:rPr>
        <w:t>E</w:t>
      </w:r>
      <w:r>
        <w:rPr>
          <w:spacing w:val="-4"/>
          <w:w w:val="105"/>
        </w:rPr>
        <w:t> </w:t>
      </w:r>
      <w:r>
        <w:rPr>
          <w:w w:val="105"/>
        </w:rPr>
        <w:t>T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D</w:t>
      </w:r>
      <w:r>
        <w:rPr>
          <w:spacing w:val="-5"/>
          <w:w w:val="105"/>
        </w:rPr>
        <w:t> </w:t>
      </w:r>
      <w:r>
        <w:rPr>
          <w:w w:val="105"/>
        </w:rPr>
        <w:t>O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.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319" w:val="left" w:leader="none"/>
        </w:tabs>
        <w:spacing w:line="240" w:lineRule="auto" w:before="0" w:after="0"/>
        <w:ind w:left="319" w:right="0" w:hanging="217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informar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Ordenador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Despesas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sobre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não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cumprimento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exigência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na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forma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art.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5º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desta</w:t>
      </w:r>
      <w:r>
        <w:rPr>
          <w:spacing w:val="-10"/>
          <w:w w:val="105"/>
          <w:sz w:val="19"/>
        </w:rPr>
        <w:t> </w:t>
      </w:r>
      <w:r>
        <w:rPr>
          <w:spacing w:val="-4"/>
          <w:w w:val="105"/>
          <w:sz w:val="19"/>
        </w:rPr>
        <w:t>Lei;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341" w:val="left" w:leader="none"/>
        </w:tabs>
        <w:spacing w:line="240" w:lineRule="auto" w:before="0" w:after="0"/>
        <w:ind w:left="341" w:right="0" w:hanging="239"/>
        <w:jc w:val="left"/>
        <w:rPr>
          <w:sz w:val="19"/>
        </w:rPr>
      </w:pPr>
      <w:r>
        <w:rPr>
          <w:w w:val="105"/>
          <w:sz w:val="19"/>
        </w:rPr>
        <w:t>–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informar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Ordenador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Despesas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sobre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cumprimento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exigência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fora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prazo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definido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no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art.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5º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desta</w:t>
      </w:r>
      <w:r>
        <w:rPr>
          <w:spacing w:val="-10"/>
          <w:w w:val="105"/>
          <w:sz w:val="19"/>
        </w:rPr>
        <w:t> </w:t>
      </w:r>
      <w:r>
        <w:rPr>
          <w:spacing w:val="-4"/>
          <w:w w:val="105"/>
          <w:sz w:val="19"/>
        </w:rPr>
        <w:t>Lei.</w:t>
      </w:r>
    </w:p>
    <w:p>
      <w:pPr>
        <w:pStyle w:val="BodyText"/>
        <w:spacing w:before="5"/>
      </w:pPr>
    </w:p>
    <w:p>
      <w:pPr>
        <w:pStyle w:val="BodyText"/>
        <w:spacing w:line="242" w:lineRule="auto" w:before="1"/>
        <w:ind w:left="102"/>
      </w:pPr>
      <w:r>
        <w:rPr>
          <w:w w:val="105"/>
        </w:rPr>
        <w:t>§</w:t>
      </w:r>
      <w:r>
        <w:rPr>
          <w:spacing w:val="-8"/>
          <w:w w:val="105"/>
        </w:rPr>
        <w:t> </w:t>
      </w:r>
      <w:r>
        <w:rPr>
          <w:w w:val="105"/>
        </w:rPr>
        <w:t>1°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Na</w:t>
      </w:r>
      <w:r>
        <w:rPr>
          <w:spacing w:val="-8"/>
          <w:w w:val="105"/>
        </w:rPr>
        <w:t> </w:t>
      </w:r>
      <w:r>
        <w:rPr>
          <w:w w:val="105"/>
        </w:rPr>
        <w:t>hipótese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não</w:t>
      </w:r>
      <w:r>
        <w:rPr>
          <w:spacing w:val="-8"/>
          <w:w w:val="105"/>
        </w:rPr>
        <w:t> </w:t>
      </w:r>
      <w:r>
        <w:rPr>
          <w:w w:val="105"/>
        </w:rPr>
        <w:t>haver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função</w:t>
      </w:r>
      <w:r>
        <w:rPr>
          <w:spacing w:val="-8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Gestor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Contrato,</w:t>
      </w:r>
      <w:r>
        <w:rPr>
          <w:spacing w:val="-8"/>
          <w:w w:val="105"/>
        </w:rPr>
        <w:t> </w:t>
      </w:r>
      <w:r>
        <w:rPr>
          <w:w w:val="105"/>
        </w:rPr>
        <w:t>o</w:t>
      </w:r>
      <w:r>
        <w:rPr>
          <w:spacing w:val="-8"/>
          <w:w w:val="105"/>
        </w:rPr>
        <w:t> </w:t>
      </w:r>
      <w:r>
        <w:rPr>
          <w:w w:val="105"/>
        </w:rPr>
        <w:t>Fiscal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Contrato,</w:t>
      </w:r>
      <w:r>
        <w:rPr>
          <w:spacing w:val="-8"/>
          <w:w w:val="105"/>
        </w:rPr>
        <w:t> </w:t>
      </w:r>
      <w:r>
        <w:rPr>
          <w:w w:val="105"/>
        </w:rPr>
        <w:t>sem</w:t>
      </w:r>
      <w:r>
        <w:rPr>
          <w:spacing w:val="-8"/>
          <w:w w:val="105"/>
        </w:rPr>
        <w:t> </w:t>
      </w:r>
      <w:r>
        <w:rPr>
          <w:w w:val="105"/>
        </w:rPr>
        <w:t>prejuízo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suas</w:t>
      </w:r>
      <w:r>
        <w:rPr>
          <w:spacing w:val="-8"/>
          <w:w w:val="105"/>
        </w:rPr>
        <w:t> </w:t>
      </w:r>
      <w:r>
        <w:rPr>
          <w:w w:val="105"/>
        </w:rPr>
        <w:t>demais atividades ordinárias, será atribuído das funções relacionadas neste artigo.</w:t>
      </w:r>
    </w:p>
    <w:p>
      <w:pPr>
        <w:pStyle w:val="BodyText"/>
        <w:spacing w:before="4"/>
      </w:pPr>
    </w:p>
    <w:p>
      <w:pPr>
        <w:pStyle w:val="BodyText"/>
        <w:spacing w:line="242" w:lineRule="auto"/>
        <w:ind w:left="102"/>
      </w:pPr>
      <w:r>
        <w:rPr>
          <w:w w:val="105"/>
        </w:rPr>
        <w:t>§</w:t>
      </w:r>
      <w:r>
        <w:rPr>
          <w:spacing w:val="-10"/>
          <w:w w:val="105"/>
        </w:rPr>
        <w:t> </w:t>
      </w:r>
      <w:r>
        <w:rPr>
          <w:w w:val="105"/>
        </w:rPr>
        <w:t>2°</w:t>
      </w:r>
      <w:r>
        <w:rPr>
          <w:spacing w:val="-8"/>
          <w:w w:val="105"/>
        </w:rPr>
        <w:t> </w:t>
      </w:r>
      <w:r>
        <w:rPr>
          <w:w w:val="105"/>
        </w:rPr>
        <w:t>–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ações</w:t>
      </w:r>
      <w:r>
        <w:rPr>
          <w:spacing w:val="-8"/>
          <w:w w:val="105"/>
        </w:rPr>
        <w:t> </w:t>
      </w:r>
      <w:r>
        <w:rPr>
          <w:w w:val="105"/>
        </w:rPr>
        <w:t>e</w:t>
      </w:r>
      <w:r>
        <w:rPr>
          <w:spacing w:val="-8"/>
          <w:w w:val="105"/>
        </w:rPr>
        <w:t> </w:t>
      </w:r>
      <w:r>
        <w:rPr>
          <w:w w:val="105"/>
        </w:rPr>
        <w:t>deliberações</w:t>
      </w:r>
      <w:r>
        <w:rPr>
          <w:spacing w:val="-8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Gestor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Contrato</w:t>
      </w:r>
      <w:r>
        <w:rPr>
          <w:spacing w:val="-8"/>
          <w:w w:val="105"/>
        </w:rPr>
        <w:t> </w:t>
      </w:r>
      <w:r>
        <w:rPr>
          <w:w w:val="105"/>
        </w:rPr>
        <w:t>não</w:t>
      </w:r>
      <w:r>
        <w:rPr>
          <w:spacing w:val="-8"/>
          <w:w w:val="105"/>
        </w:rPr>
        <w:t> </w:t>
      </w:r>
      <w:r>
        <w:rPr>
          <w:w w:val="105"/>
        </w:rPr>
        <w:t>poderão</w:t>
      </w:r>
      <w:r>
        <w:rPr>
          <w:spacing w:val="-8"/>
          <w:w w:val="105"/>
        </w:rPr>
        <w:t> </w:t>
      </w:r>
      <w:r>
        <w:rPr>
          <w:w w:val="105"/>
        </w:rPr>
        <w:t>implicar</w:t>
      </w:r>
      <w:r>
        <w:rPr>
          <w:spacing w:val="-8"/>
          <w:w w:val="105"/>
        </w:rPr>
        <w:t> </w:t>
      </w:r>
      <w:r>
        <w:rPr>
          <w:w w:val="105"/>
        </w:rPr>
        <w:t>interferência</w:t>
      </w:r>
      <w:r>
        <w:rPr>
          <w:spacing w:val="-8"/>
          <w:w w:val="105"/>
        </w:rPr>
        <w:t> </w:t>
      </w:r>
      <w:r>
        <w:rPr>
          <w:w w:val="105"/>
        </w:rPr>
        <w:t>na</w:t>
      </w:r>
      <w:r>
        <w:rPr>
          <w:spacing w:val="-8"/>
          <w:w w:val="105"/>
        </w:rPr>
        <w:t> </w:t>
      </w:r>
      <w:r>
        <w:rPr>
          <w:w w:val="105"/>
        </w:rPr>
        <w:t>gestão</w:t>
      </w:r>
      <w:r>
        <w:rPr>
          <w:spacing w:val="-8"/>
          <w:w w:val="105"/>
        </w:rPr>
        <w:t> </w:t>
      </w:r>
      <w:r>
        <w:rPr>
          <w:w w:val="105"/>
        </w:rPr>
        <w:t>das</w:t>
      </w:r>
      <w:r>
        <w:rPr>
          <w:spacing w:val="-8"/>
          <w:w w:val="105"/>
        </w:rPr>
        <w:t> </w:t>
      </w:r>
      <w:r>
        <w:rPr>
          <w:w w:val="105"/>
        </w:rPr>
        <w:t>empresas</w:t>
      </w:r>
      <w:r>
        <w:rPr>
          <w:spacing w:val="-8"/>
          <w:w w:val="105"/>
        </w:rPr>
        <w:t> </w:t>
      </w:r>
      <w:r>
        <w:rPr>
          <w:w w:val="105"/>
        </w:rPr>
        <w:t>nem ingerência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suas</w:t>
      </w:r>
      <w:r>
        <w:rPr>
          <w:spacing w:val="-12"/>
          <w:w w:val="105"/>
        </w:rPr>
        <w:t> </w:t>
      </w:r>
      <w:r>
        <w:rPr>
          <w:w w:val="105"/>
        </w:rPr>
        <w:t>competências,</w:t>
      </w:r>
      <w:r>
        <w:rPr>
          <w:spacing w:val="-12"/>
          <w:w w:val="105"/>
        </w:rPr>
        <w:t> </w:t>
      </w:r>
      <w:r>
        <w:rPr>
          <w:w w:val="105"/>
        </w:rPr>
        <w:t>devendo</w:t>
      </w:r>
      <w:r>
        <w:rPr>
          <w:spacing w:val="-12"/>
          <w:w w:val="105"/>
        </w:rPr>
        <w:t> </w:t>
      </w:r>
      <w:r>
        <w:rPr>
          <w:w w:val="105"/>
        </w:rPr>
        <w:t>ater-se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responsabilidade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aferir</w:t>
      </w:r>
      <w:r>
        <w:rPr>
          <w:spacing w:val="-12"/>
          <w:w w:val="105"/>
        </w:rPr>
        <w:t> </w:t>
      </w:r>
      <w:r>
        <w:rPr>
          <w:w w:val="105"/>
        </w:rPr>
        <w:t>o</w:t>
      </w:r>
      <w:r>
        <w:rPr>
          <w:spacing w:val="-12"/>
          <w:w w:val="105"/>
        </w:rPr>
        <w:t> </w:t>
      </w:r>
      <w:r>
        <w:rPr>
          <w:w w:val="105"/>
        </w:rPr>
        <w:t>cumprimento</w:t>
      </w:r>
      <w:r>
        <w:rPr>
          <w:spacing w:val="-12"/>
          <w:w w:val="105"/>
        </w:rPr>
        <w:t> </w:t>
      </w:r>
      <w:r>
        <w:rPr>
          <w:w w:val="105"/>
        </w:rPr>
        <w:t>do</w:t>
      </w:r>
      <w:r>
        <w:rPr>
          <w:spacing w:val="-12"/>
          <w:w w:val="105"/>
        </w:rPr>
        <w:t> </w:t>
      </w:r>
      <w:r>
        <w:rPr>
          <w:w w:val="105"/>
        </w:rPr>
        <w:t>disposto</w:t>
      </w:r>
      <w:r>
        <w:rPr>
          <w:spacing w:val="-12"/>
          <w:w w:val="105"/>
        </w:rPr>
        <w:t> </w:t>
      </w:r>
      <w:r>
        <w:rPr>
          <w:w w:val="105"/>
        </w:rPr>
        <w:t>nesta</w:t>
      </w:r>
      <w:r>
        <w:rPr>
          <w:spacing w:val="-12"/>
          <w:w w:val="105"/>
        </w:rPr>
        <w:t> </w:t>
      </w:r>
      <w:r>
        <w:rPr>
          <w:w w:val="105"/>
        </w:rPr>
        <w:t>Lei,</w:t>
      </w:r>
      <w:r>
        <w:rPr>
          <w:spacing w:val="-12"/>
          <w:w w:val="105"/>
        </w:rPr>
        <w:t> </w:t>
      </w:r>
      <w:r>
        <w:rPr>
          <w:w w:val="105"/>
        </w:rPr>
        <w:t>o que se dará através de prova documental emitida pela empresa, comprovando a implantação do Programa de Integridade na forma do art. 4º.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102" w:right="175"/>
      </w:pPr>
      <w:r>
        <w:rPr>
          <w:w w:val="105"/>
        </w:rPr>
        <w:t>Art.</w:t>
      </w:r>
      <w:r>
        <w:rPr>
          <w:spacing w:val="-14"/>
          <w:w w:val="105"/>
        </w:rPr>
        <w:t> </w:t>
      </w:r>
      <w:r>
        <w:rPr>
          <w:w w:val="105"/>
        </w:rPr>
        <w:t>12</w:t>
      </w:r>
      <w:r>
        <w:rPr>
          <w:spacing w:val="-14"/>
          <w:w w:val="105"/>
        </w:rPr>
        <w:t> </w:t>
      </w:r>
      <w:r>
        <w:rPr>
          <w:w w:val="105"/>
        </w:rPr>
        <w:t>O</w:t>
      </w:r>
      <w:r>
        <w:rPr>
          <w:spacing w:val="-12"/>
          <w:w w:val="105"/>
        </w:rPr>
        <w:t> </w:t>
      </w:r>
      <w:r>
        <w:rPr>
          <w:w w:val="105"/>
        </w:rPr>
        <w:t>Ordenador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Despesas,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âmbito</w:t>
      </w:r>
      <w:r>
        <w:rPr>
          <w:spacing w:val="-12"/>
          <w:w w:val="105"/>
        </w:rPr>
        <w:t> </w:t>
      </w:r>
      <w:r>
        <w:rPr>
          <w:w w:val="105"/>
        </w:rPr>
        <w:t>da</w:t>
      </w:r>
      <w:r>
        <w:rPr>
          <w:spacing w:val="-14"/>
          <w:w w:val="105"/>
        </w:rPr>
        <w:t> </w:t>
      </w:r>
      <w:r>
        <w:rPr>
          <w:w w:val="105"/>
        </w:rPr>
        <w:t>Administração</w:t>
      </w:r>
      <w:r>
        <w:rPr>
          <w:spacing w:val="-12"/>
          <w:w w:val="105"/>
        </w:rPr>
        <w:t> </w:t>
      </w:r>
      <w:r>
        <w:rPr>
          <w:w w:val="105"/>
        </w:rPr>
        <w:t>Pública,</w:t>
      </w:r>
      <w:r>
        <w:rPr>
          <w:spacing w:val="-12"/>
          <w:w w:val="105"/>
        </w:rPr>
        <w:t> </w:t>
      </w:r>
      <w:r>
        <w:rPr>
          <w:w w:val="105"/>
        </w:rPr>
        <w:t>ficará</w:t>
      </w:r>
      <w:r>
        <w:rPr>
          <w:spacing w:val="-12"/>
          <w:w w:val="105"/>
        </w:rPr>
        <w:t> </w:t>
      </w:r>
      <w:r>
        <w:rPr>
          <w:w w:val="105"/>
        </w:rPr>
        <w:t>responsável</w:t>
      </w:r>
      <w:r>
        <w:rPr>
          <w:spacing w:val="-12"/>
          <w:w w:val="105"/>
        </w:rPr>
        <w:t> </w:t>
      </w:r>
      <w:r>
        <w:rPr>
          <w:w w:val="105"/>
        </w:rPr>
        <w:t>pela</w:t>
      </w:r>
      <w:r>
        <w:rPr>
          <w:spacing w:val="-12"/>
          <w:w w:val="105"/>
        </w:rPr>
        <w:t> </w:t>
      </w:r>
      <w:r>
        <w:rPr>
          <w:w w:val="105"/>
        </w:rPr>
        <w:t>retenção</w:t>
      </w:r>
      <w:r>
        <w:rPr>
          <w:spacing w:val="-12"/>
          <w:w w:val="105"/>
        </w:rPr>
        <w:t> </w:t>
      </w:r>
      <w:r>
        <w:rPr>
          <w:w w:val="105"/>
        </w:rPr>
        <w:t>e ressarcimento</w:t>
      </w:r>
      <w:r>
        <w:rPr>
          <w:spacing w:val="-5"/>
          <w:w w:val="105"/>
        </w:rPr>
        <w:t> </w:t>
      </w:r>
      <w:r>
        <w:rPr>
          <w:w w:val="105"/>
        </w:rPr>
        <w:t>conforme</w:t>
      </w:r>
      <w:r>
        <w:rPr>
          <w:spacing w:val="-5"/>
          <w:w w:val="105"/>
        </w:rPr>
        <w:t> </w:t>
      </w:r>
      <w:r>
        <w:rPr>
          <w:w w:val="105"/>
        </w:rPr>
        <w:t>descritos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art.</w:t>
      </w:r>
      <w:r>
        <w:rPr>
          <w:spacing w:val="-5"/>
          <w:w w:val="105"/>
        </w:rPr>
        <w:t> </w:t>
      </w:r>
      <w:r>
        <w:rPr>
          <w:w w:val="105"/>
        </w:rPr>
        <w:t>6º</w:t>
      </w:r>
      <w:r>
        <w:rPr>
          <w:spacing w:val="-5"/>
          <w:w w:val="105"/>
        </w:rPr>
        <w:t> </w:t>
      </w:r>
      <w:r>
        <w:rPr>
          <w:w w:val="105"/>
        </w:rPr>
        <w:t>desta</w:t>
      </w:r>
      <w:r>
        <w:rPr>
          <w:spacing w:val="-5"/>
          <w:w w:val="105"/>
        </w:rPr>
        <w:t> </w:t>
      </w:r>
      <w:r>
        <w:rPr>
          <w:w w:val="105"/>
        </w:rPr>
        <w:t>Lei,</w:t>
      </w:r>
      <w:r>
        <w:rPr>
          <w:spacing w:val="-5"/>
          <w:w w:val="105"/>
        </w:rPr>
        <w:t> </w:t>
      </w:r>
      <w:r>
        <w:rPr>
          <w:w w:val="105"/>
        </w:rPr>
        <w:t>sem</w:t>
      </w:r>
      <w:r>
        <w:rPr>
          <w:spacing w:val="-5"/>
          <w:w w:val="105"/>
        </w:rPr>
        <w:t> </w:t>
      </w:r>
      <w:r>
        <w:rPr>
          <w:w w:val="105"/>
        </w:rPr>
        <w:t>prejuízo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suas</w:t>
      </w:r>
      <w:r>
        <w:rPr>
          <w:spacing w:val="-5"/>
          <w:w w:val="105"/>
        </w:rPr>
        <w:t> </w:t>
      </w:r>
      <w:r>
        <w:rPr>
          <w:w w:val="105"/>
        </w:rPr>
        <w:t>demais</w:t>
      </w:r>
      <w:r>
        <w:rPr>
          <w:spacing w:val="-5"/>
          <w:w w:val="105"/>
        </w:rPr>
        <w:t> </w:t>
      </w:r>
      <w:r>
        <w:rPr>
          <w:w w:val="105"/>
        </w:rPr>
        <w:t>atividades</w:t>
      </w:r>
      <w:r>
        <w:rPr>
          <w:spacing w:val="-5"/>
          <w:w w:val="105"/>
        </w:rPr>
        <w:t> </w:t>
      </w:r>
      <w:r>
        <w:rPr>
          <w:w w:val="105"/>
        </w:rPr>
        <w:t>ordinárias.</w:t>
      </w:r>
    </w:p>
    <w:p>
      <w:pPr>
        <w:pStyle w:val="BodyText"/>
        <w:spacing w:before="4"/>
      </w:pPr>
    </w:p>
    <w:p>
      <w:pPr>
        <w:pStyle w:val="BodyText"/>
        <w:spacing w:line="242" w:lineRule="auto"/>
        <w:ind w:left="102" w:right="175"/>
      </w:pPr>
      <w:r>
        <w:rPr>
          <w:w w:val="105"/>
        </w:rPr>
        <w:t>Art.</w:t>
      </w:r>
      <w:r>
        <w:rPr>
          <w:spacing w:val="-12"/>
          <w:w w:val="105"/>
        </w:rPr>
        <w:t> </w:t>
      </w:r>
      <w:r>
        <w:rPr>
          <w:w w:val="105"/>
        </w:rPr>
        <w:t>13</w:t>
      </w:r>
      <w:r>
        <w:rPr>
          <w:spacing w:val="-12"/>
          <w:w w:val="105"/>
        </w:rPr>
        <w:t> </w:t>
      </w:r>
      <w:r>
        <w:rPr>
          <w:w w:val="105"/>
        </w:rPr>
        <w:t>Cabe</w:t>
      </w:r>
      <w:r>
        <w:rPr>
          <w:spacing w:val="-12"/>
          <w:w w:val="105"/>
        </w:rPr>
        <w:t> </w:t>
      </w:r>
      <w:r>
        <w:rPr>
          <w:w w:val="105"/>
        </w:rPr>
        <w:t>ao</w:t>
      </w:r>
      <w:r>
        <w:rPr>
          <w:spacing w:val="-12"/>
          <w:w w:val="105"/>
        </w:rPr>
        <w:t> </w:t>
      </w:r>
      <w:r>
        <w:rPr>
          <w:w w:val="105"/>
        </w:rPr>
        <w:t>Poder</w:t>
      </w:r>
      <w:r>
        <w:rPr>
          <w:spacing w:val="-12"/>
          <w:w w:val="105"/>
        </w:rPr>
        <w:t> </w:t>
      </w:r>
      <w:r>
        <w:rPr>
          <w:w w:val="105"/>
        </w:rPr>
        <w:t>Executivo</w:t>
      </w:r>
      <w:r>
        <w:rPr>
          <w:spacing w:val="-12"/>
          <w:w w:val="105"/>
        </w:rPr>
        <w:t> </w:t>
      </w:r>
      <w:r>
        <w:rPr>
          <w:w w:val="105"/>
        </w:rPr>
        <w:t>fazer</w:t>
      </w:r>
      <w:r>
        <w:rPr>
          <w:spacing w:val="-12"/>
          <w:w w:val="105"/>
        </w:rPr>
        <w:t> </w:t>
      </w:r>
      <w:r>
        <w:rPr>
          <w:w w:val="105"/>
        </w:rPr>
        <w:t>constar</w:t>
      </w:r>
      <w:r>
        <w:rPr>
          <w:spacing w:val="-12"/>
          <w:w w:val="105"/>
        </w:rPr>
        <w:t> </w:t>
      </w:r>
      <w:r>
        <w:rPr>
          <w:w w:val="105"/>
        </w:rPr>
        <w:t>nos</w:t>
      </w:r>
      <w:r>
        <w:rPr>
          <w:spacing w:val="-12"/>
          <w:w w:val="105"/>
        </w:rPr>
        <w:t> </w:t>
      </w:r>
      <w:r>
        <w:rPr>
          <w:w w:val="105"/>
        </w:rPr>
        <w:t>editais</w:t>
      </w:r>
      <w:r>
        <w:rPr>
          <w:spacing w:val="-12"/>
          <w:w w:val="105"/>
        </w:rPr>
        <w:t> </w:t>
      </w:r>
      <w:r>
        <w:rPr>
          <w:w w:val="105"/>
        </w:rPr>
        <w:t>licitatórios</w:t>
      </w:r>
      <w:r>
        <w:rPr>
          <w:spacing w:val="-12"/>
          <w:w w:val="105"/>
        </w:rPr>
        <w:t> </w:t>
      </w:r>
      <w:r>
        <w:rPr>
          <w:w w:val="105"/>
        </w:rPr>
        <w:t>e</w:t>
      </w:r>
      <w:r>
        <w:rPr>
          <w:spacing w:val="-12"/>
          <w:w w:val="105"/>
        </w:rPr>
        <w:t> </w:t>
      </w:r>
      <w:r>
        <w:rPr>
          <w:w w:val="105"/>
        </w:rPr>
        <w:t>instrumentos</w:t>
      </w:r>
      <w:r>
        <w:rPr>
          <w:spacing w:val="-12"/>
          <w:w w:val="105"/>
        </w:rPr>
        <w:t> </w:t>
      </w:r>
      <w:r>
        <w:rPr>
          <w:w w:val="105"/>
        </w:rPr>
        <w:t>contratuais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aplicabilidade</w:t>
      </w:r>
      <w:r>
        <w:rPr>
          <w:spacing w:val="-12"/>
          <w:w w:val="105"/>
        </w:rPr>
        <w:t> </w:t>
      </w:r>
      <w:r>
        <w:rPr>
          <w:w w:val="105"/>
        </w:rPr>
        <w:t>desta </w:t>
      </w:r>
      <w:r>
        <w:rPr>
          <w:spacing w:val="-4"/>
          <w:w w:val="105"/>
        </w:rPr>
        <w:t>Lei.</w:t>
      </w:r>
    </w:p>
    <w:p>
      <w:pPr>
        <w:pStyle w:val="BodyText"/>
        <w:spacing w:before="4"/>
      </w:pPr>
    </w:p>
    <w:p>
      <w:pPr>
        <w:pStyle w:val="BodyText"/>
        <w:spacing w:line="242" w:lineRule="auto" w:before="1"/>
        <w:ind w:left="102" w:right="175"/>
      </w:pPr>
      <w:r>
        <w:rPr>
          <w:w w:val="105"/>
        </w:rPr>
        <w:t>Art. 14 Fica o Poder Executivo autorizado a contratar com empresas de consultoria especializadas na realização de treinamento</w:t>
      </w:r>
      <w:r>
        <w:rPr>
          <w:spacing w:val="-6"/>
          <w:w w:val="105"/>
        </w:rPr>
        <w:t> </w:t>
      </w:r>
      <w:r>
        <w:rPr>
          <w:w w:val="105"/>
        </w:rPr>
        <w:t>com</w:t>
      </w:r>
      <w:r>
        <w:rPr>
          <w:spacing w:val="-6"/>
          <w:w w:val="105"/>
        </w:rPr>
        <w:t> </w:t>
      </w:r>
      <w:r>
        <w:rPr>
          <w:w w:val="105"/>
        </w:rPr>
        <w:t>foco</w:t>
      </w:r>
      <w:r>
        <w:rPr>
          <w:spacing w:val="-6"/>
          <w:w w:val="105"/>
        </w:rPr>
        <w:t> </w:t>
      </w:r>
      <w:r>
        <w:rPr>
          <w:w w:val="105"/>
        </w:rPr>
        <w:t>na</w:t>
      </w:r>
      <w:r>
        <w:rPr>
          <w:spacing w:val="-6"/>
          <w:w w:val="105"/>
        </w:rPr>
        <w:t> </w:t>
      </w:r>
      <w:r>
        <w:rPr>
          <w:w w:val="105"/>
        </w:rPr>
        <w:t>detecção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casos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fraude</w:t>
      </w:r>
      <w:r>
        <w:rPr>
          <w:spacing w:val="-6"/>
          <w:w w:val="105"/>
        </w:rPr>
        <w:t> </w:t>
      </w:r>
      <w:r>
        <w:rPr>
          <w:w w:val="105"/>
        </w:rPr>
        <w:t>e</w:t>
      </w:r>
      <w:r>
        <w:rPr>
          <w:spacing w:val="-6"/>
          <w:w w:val="105"/>
        </w:rPr>
        <w:t> </w:t>
      </w:r>
      <w:r>
        <w:rPr>
          <w:w w:val="105"/>
        </w:rPr>
        <w:t>corrupção,</w:t>
      </w:r>
      <w:r>
        <w:rPr>
          <w:spacing w:val="-6"/>
          <w:w w:val="105"/>
        </w:rPr>
        <w:t> </w:t>
      </w:r>
      <w:r>
        <w:rPr>
          <w:w w:val="105"/>
        </w:rPr>
        <w:t>objetivando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capacitação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servidores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Estado do</w:t>
      </w:r>
      <w:r>
        <w:rPr>
          <w:spacing w:val="-10"/>
          <w:w w:val="105"/>
        </w:rPr>
        <w:t> </w:t>
      </w:r>
      <w:r>
        <w:rPr>
          <w:w w:val="105"/>
        </w:rPr>
        <w:t>Rio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Janeiro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que</w:t>
      </w:r>
      <w:r>
        <w:rPr>
          <w:spacing w:val="-11"/>
          <w:w w:val="105"/>
        </w:rPr>
        <w:t> </w:t>
      </w:r>
      <w:r>
        <w:rPr>
          <w:w w:val="105"/>
        </w:rPr>
        <w:t>tange</w:t>
      </w:r>
      <w:r>
        <w:rPr>
          <w:spacing w:val="-10"/>
          <w:w w:val="105"/>
        </w:rPr>
        <w:t> </w:t>
      </w:r>
      <w:r>
        <w:rPr>
          <w:w w:val="105"/>
        </w:rPr>
        <w:t>aos</w:t>
      </w:r>
      <w:r>
        <w:rPr>
          <w:spacing w:val="-11"/>
          <w:w w:val="105"/>
        </w:rPr>
        <w:t> </w:t>
      </w:r>
      <w:r>
        <w:rPr>
          <w:w w:val="105"/>
        </w:rPr>
        <w:t>principais</w:t>
      </w:r>
      <w:r>
        <w:rPr>
          <w:spacing w:val="-10"/>
          <w:w w:val="105"/>
        </w:rPr>
        <w:t> </w:t>
      </w:r>
      <w:r>
        <w:rPr>
          <w:w w:val="105"/>
        </w:rPr>
        <w:t>aspectos</w:t>
      </w:r>
      <w:r>
        <w:rPr>
          <w:spacing w:val="-11"/>
          <w:w w:val="105"/>
        </w:rPr>
        <w:t> </w:t>
      </w:r>
      <w:r>
        <w:rPr>
          <w:w w:val="105"/>
        </w:rPr>
        <w:t>relacionados</w:t>
      </w:r>
      <w:r>
        <w:rPr>
          <w:spacing w:val="-10"/>
          <w:w w:val="105"/>
        </w:rPr>
        <w:t> </w:t>
      </w:r>
      <w:r>
        <w:rPr>
          <w:w w:val="105"/>
        </w:rPr>
        <w:t>à</w:t>
      </w:r>
      <w:r>
        <w:rPr>
          <w:spacing w:val="-11"/>
          <w:w w:val="105"/>
        </w:rPr>
        <w:t> </w:t>
      </w:r>
      <w:r>
        <w:rPr>
          <w:w w:val="105"/>
        </w:rPr>
        <w:t>identificação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condutas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fraude</w:t>
      </w:r>
      <w:r>
        <w:rPr>
          <w:spacing w:val="-10"/>
          <w:w w:val="105"/>
        </w:rPr>
        <w:t> </w:t>
      </w:r>
      <w:r>
        <w:rPr>
          <w:w w:val="105"/>
        </w:rPr>
        <w:t>e</w:t>
      </w:r>
      <w:r>
        <w:rPr>
          <w:spacing w:val="-11"/>
          <w:w w:val="105"/>
        </w:rPr>
        <w:t> </w:t>
      </w:r>
      <w:r>
        <w:rPr>
          <w:w w:val="105"/>
        </w:rPr>
        <w:t>corrupção.</w:t>
      </w:r>
    </w:p>
    <w:p>
      <w:pPr>
        <w:pStyle w:val="BodyText"/>
        <w:spacing w:before="4"/>
      </w:pPr>
    </w:p>
    <w:p>
      <w:pPr>
        <w:pStyle w:val="BodyText"/>
        <w:spacing w:line="242" w:lineRule="auto" w:before="1"/>
        <w:ind w:left="102"/>
      </w:pPr>
      <w:r>
        <w:rPr>
          <w:w w:val="105"/>
        </w:rPr>
        <w:t>Art.</w:t>
      </w:r>
      <w:r>
        <w:rPr>
          <w:spacing w:val="-14"/>
          <w:w w:val="105"/>
        </w:rPr>
        <w:t> </w:t>
      </w:r>
      <w:r>
        <w:rPr>
          <w:w w:val="105"/>
        </w:rPr>
        <w:t>15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multa</w:t>
      </w:r>
      <w:r>
        <w:rPr>
          <w:spacing w:val="-10"/>
          <w:w w:val="105"/>
        </w:rPr>
        <w:t> </w:t>
      </w:r>
      <w:r>
        <w:rPr>
          <w:w w:val="105"/>
        </w:rPr>
        <w:t>definida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caput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art.</w:t>
      </w:r>
      <w:r>
        <w:rPr>
          <w:spacing w:val="-9"/>
          <w:w w:val="105"/>
        </w:rPr>
        <w:t> </w:t>
      </w:r>
      <w:r>
        <w:rPr>
          <w:w w:val="105"/>
        </w:rPr>
        <w:t>6º</w:t>
      </w:r>
      <w:r>
        <w:rPr>
          <w:spacing w:val="-9"/>
          <w:w w:val="105"/>
        </w:rPr>
        <w:t> </w:t>
      </w:r>
      <w:r>
        <w:rPr>
          <w:w w:val="105"/>
        </w:rPr>
        <w:t>desta</w:t>
      </w:r>
      <w:r>
        <w:rPr>
          <w:spacing w:val="-9"/>
          <w:w w:val="105"/>
        </w:rPr>
        <w:t> </w:t>
      </w:r>
      <w:r>
        <w:rPr>
          <w:w w:val="105"/>
        </w:rPr>
        <w:t>Lei</w:t>
      </w:r>
      <w:r>
        <w:rPr>
          <w:spacing w:val="-9"/>
          <w:w w:val="105"/>
        </w:rPr>
        <w:t> </w:t>
      </w:r>
      <w:r>
        <w:rPr>
          <w:w w:val="105"/>
        </w:rPr>
        <w:t>não</w:t>
      </w:r>
      <w:r>
        <w:rPr>
          <w:spacing w:val="-9"/>
          <w:w w:val="105"/>
        </w:rPr>
        <w:t> </w:t>
      </w:r>
      <w:r>
        <w:rPr>
          <w:w w:val="105"/>
        </w:rPr>
        <w:t>exclui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incidência</w:t>
      </w:r>
      <w:r>
        <w:rPr>
          <w:spacing w:val="-9"/>
          <w:w w:val="105"/>
        </w:rPr>
        <w:t> </w:t>
      </w:r>
      <w:r>
        <w:rPr>
          <w:w w:val="105"/>
        </w:rPr>
        <w:t>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exigibilidade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cumprimento</w:t>
      </w:r>
      <w:r>
        <w:rPr>
          <w:spacing w:val="-9"/>
          <w:w w:val="105"/>
        </w:rPr>
        <w:t> </w:t>
      </w:r>
      <w:r>
        <w:rPr>
          <w:w w:val="105"/>
        </w:rPr>
        <w:t>das obrigações fiscais no âmbito do Estado do Rio de Janeiro.</w:t>
      </w:r>
    </w:p>
    <w:p>
      <w:pPr>
        <w:pStyle w:val="BodyText"/>
        <w:spacing w:before="4"/>
      </w:pPr>
    </w:p>
    <w:p>
      <w:pPr>
        <w:pStyle w:val="BodyText"/>
        <w:ind w:left="102"/>
      </w:pPr>
      <w:r>
        <w:rPr>
          <w:w w:val="105"/>
        </w:rPr>
        <w:t>Art.</w:t>
      </w:r>
      <w:r>
        <w:rPr>
          <w:spacing w:val="-9"/>
          <w:w w:val="105"/>
        </w:rPr>
        <w:t> </w:t>
      </w:r>
      <w:r>
        <w:rPr>
          <w:w w:val="105"/>
        </w:rPr>
        <w:t>16</w:t>
      </w:r>
      <w:r>
        <w:rPr>
          <w:spacing w:val="-9"/>
          <w:w w:val="105"/>
        </w:rPr>
        <w:t> </w:t>
      </w:r>
      <w:r>
        <w:rPr>
          <w:w w:val="105"/>
        </w:rPr>
        <w:t>Esta</w:t>
      </w:r>
      <w:r>
        <w:rPr>
          <w:spacing w:val="-9"/>
          <w:w w:val="105"/>
        </w:rPr>
        <w:t> </w:t>
      </w:r>
      <w:r>
        <w:rPr>
          <w:w w:val="105"/>
        </w:rPr>
        <w:t>Lei</w:t>
      </w:r>
      <w:r>
        <w:rPr>
          <w:spacing w:val="-8"/>
          <w:w w:val="105"/>
        </w:rPr>
        <w:t> </w:t>
      </w:r>
      <w:r>
        <w:rPr>
          <w:w w:val="105"/>
        </w:rPr>
        <w:t>entrará</w:t>
      </w:r>
      <w:r>
        <w:rPr>
          <w:spacing w:val="-9"/>
          <w:w w:val="105"/>
        </w:rPr>
        <w:t> </w:t>
      </w:r>
      <w:r>
        <w:rPr>
          <w:w w:val="105"/>
        </w:rPr>
        <w:t>em</w:t>
      </w:r>
      <w:r>
        <w:rPr>
          <w:spacing w:val="-9"/>
          <w:w w:val="105"/>
        </w:rPr>
        <w:t> </w:t>
      </w:r>
      <w:r>
        <w:rPr>
          <w:w w:val="105"/>
        </w:rPr>
        <w:t>vigor</w:t>
      </w:r>
      <w:r>
        <w:rPr>
          <w:spacing w:val="-9"/>
          <w:w w:val="105"/>
        </w:rPr>
        <w:t> </w:t>
      </w:r>
      <w:r>
        <w:rPr>
          <w:w w:val="105"/>
        </w:rPr>
        <w:t>trinta</w:t>
      </w:r>
      <w:r>
        <w:rPr>
          <w:spacing w:val="-8"/>
          <w:w w:val="105"/>
        </w:rPr>
        <w:t> </w:t>
      </w:r>
      <w:r>
        <w:rPr>
          <w:w w:val="105"/>
        </w:rPr>
        <w:t>dias</w:t>
      </w:r>
      <w:r>
        <w:rPr>
          <w:spacing w:val="-9"/>
          <w:w w:val="105"/>
        </w:rPr>
        <w:t> </w:t>
      </w:r>
      <w:r>
        <w:rPr>
          <w:w w:val="105"/>
        </w:rPr>
        <w:t>após</w:t>
      </w:r>
      <w:r>
        <w:rPr>
          <w:spacing w:val="-9"/>
          <w:w w:val="105"/>
        </w:rPr>
        <w:t> </w:t>
      </w:r>
      <w:r>
        <w:rPr>
          <w:w w:val="105"/>
        </w:rPr>
        <w:t>sua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publicação.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102"/>
      </w:pPr>
      <w:r>
        <w:rPr>
          <w:w w:val="105"/>
        </w:rPr>
        <w:t>Rio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Janeiro,</w:t>
      </w:r>
      <w:r>
        <w:rPr>
          <w:spacing w:val="-9"/>
          <w:w w:val="105"/>
        </w:rPr>
        <w:t> </w:t>
      </w:r>
      <w:r>
        <w:rPr>
          <w:w w:val="105"/>
        </w:rPr>
        <w:t>em</w:t>
      </w:r>
      <w:r>
        <w:rPr>
          <w:spacing w:val="-8"/>
          <w:w w:val="105"/>
        </w:rPr>
        <w:t> </w:t>
      </w:r>
      <w:r>
        <w:rPr>
          <w:w w:val="105"/>
        </w:rPr>
        <w:t>17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outubro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2017.</w:t>
      </w:r>
    </w:p>
    <w:p>
      <w:pPr>
        <w:pStyle w:val="BodyText"/>
        <w:spacing w:before="5"/>
      </w:pPr>
    </w:p>
    <w:p>
      <w:pPr>
        <w:pStyle w:val="Heading2"/>
        <w:spacing w:before="1"/>
        <w:ind w:left="15"/>
        <w:jc w:val="center"/>
      </w:pPr>
      <w:r>
        <w:rPr>
          <w:w w:val="105"/>
        </w:rPr>
        <w:t>LUIZ</w:t>
      </w:r>
      <w:r>
        <w:rPr>
          <w:spacing w:val="-14"/>
          <w:w w:val="105"/>
        </w:rPr>
        <w:t> </w:t>
      </w:r>
      <w:r>
        <w:rPr>
          <w:w w:val="105"/>
        </w:rPr>
        <w:t>FERNANDO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SOUZA</w:t>
      </w:r>
    </w:p>
    <w:p>
      <w:pPr>
        <w:spacing w:before="2"/>
        <w:ind w:left="15" w:right="0" w:firstLine="0"/>
        <w:jc w:val="center"/>
        <w:rPr>
          <w:rFonts w:ascii="Arial"/>
          <w:b/>
          <w:sz w:val="19"/>
        </w:rPr>
      </w:pPr>
      <w:r>
        <w:rPr>
          <w:rFonts w:ascii="Arial"/>
          <w:b/>
          <w:spacing w:val="-2"/>
          <w:w w:val="105"/>
          <w:sz w:val="19"/>
        </w:rPr>
        <w:t>Governador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4"/>
        <w:rPr>
          <w:rFonts w:ascii="Arial"/>
          <w:b/>
        </w:rPr>
      </w:pPr>
    </w:p>
    <w:p>
      <w:pPr>
        <w:spacing w:before="1"/>
        <w:ind w:left="299" w:right="0" w:firstLine="0"/>
        <w:jc w:val="left"/>
        <w:rPr>
          <w:rFonts w:ascii="Times New Roman" w:hAnsi="Times New Roman"/>
          <w:b/>
          <w:sz w:val="19"/>
        </w:rPr>
      </w:pPr>
      <w:r>
        <w:rPr>
          <w:rFonts w:ascii="Times New Roman" w:hAnsi="Times New Roman"/>
          <w:b/>
          <w:sz w:val="19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424433</wp:posOffset>
            </wp:positionH>
            <wp:positionV relativeFrom="paragraph">
              <wp:posOffset>-11714</wp:posOffset>
            </wp:positionV>
            <wp:extent cx="124967" cy="124967"/>
            <wp:effectExtent l="0" t="0" r="0" b="0"/>
            <wp:wrapNone/>
            <wp:docPr id="10" name="Image 10" descr="Hide details for Ficha Técnica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Hide details for Ficha Técnica">
                      <a:hlinkClick r:id="rId11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0060A0"/>
          <w:sz w:val="19"/>
        </w:rPr>
        <w:t>Ficha</w:t>
      </w:r>
      <w:r>
        <w:rPr>
          <w:rFonts w:ascii="Times New Roman" w:hAnsi="Times New Roman"/>
          <w:b/>
          <w:color w:val="0060A0"/>
          <w:spacing w:val="11"/>
          <w:sz w:val="19"/>
        </w:rPr>
        <w:t> </w:t>
      </w:r>
      <w:r>
        <w:rPr>
          <w:rFonts w:ascii="Times New Roman" w:hAnsi="Times New Roman"/>
          <w:b/>
          <w:color w:val="0060A0"/>
          <w:spacing w:val="-2"/>
          <w:sz w:val="19"/>
        </w:rPr>
        <w:t>Técnica</w:t>
      </w:r>
    </w:p>
    <w:p>
      <w:pPr>
        <w:pStyle w:val="BodyText"/>
        <w:spacing w:before="17" w:after="1"/>
        <w:rPr>
          <w:rFonts w:ascii="Times New Roman"/>
          <w:b/>
          <w:sz w:val="20"/>
        </w:rPr>
      </w:pPr>
    </w:p>
    <w:tbl>
      <w:tblPr>
        <w:tblW w:w="0" w:type="auto"/>
        <w:jc w:val="left"/>
        <w:tblInd w:w="150" w:type="dxa"/>
        <w:tblBorders>
          <w:top w:val="double" w:sz="6" w:space="0" w:color="535353"/>
          <w:left w:val="double" w:sz="6" w:space="0" w:color="535353"/>
          <w:bottom w:val="double" w:sz="6" w:space="0" w:color="535353"/>
          <w:right w:val="double" w:sz="6" w:space="0" w:color="535353"/>
          <w:insideH w:val="double" w:sz="6" w:space="0" w:color="535353"/>
          <w:insideV w:val="double" w:sz="6" w:space="0" w:color="53535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4305"/>
        <w:gridCol w:w="1685"/>
        <w:gridCol w:w="2325"/>
      </w:tblGrid>
      <w:tr>
        <w:trPr>
          <w:trHeight w:val="225" w:hRule="atLeast"/>
        </w:trPr>
        <w:tc>
          <w:tcPr>
            <w:tcW w:w="221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060A0"/>
                <w:sz w:val="16"/>
              </w:rPr>
              <w:t>Projeto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z w:val="16"/>
              </w:rPr>
              <w:t>de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z w:val="16"/>
              </w:rPr>
              <w:t>Lei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pacing w:val="-5"/>
                <w:sz w:val="16"/>
              </w:rPr>
              <w:t>nº</w:t>
            </w:r>
          </w:p>
        </w:tc>
        <w:tc>
          <w:tcPr>
            <w:tcW w:w="4305" w:type="dxa"/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2"/>
                <w:sz w:val="16"/>
              </w:rPr>
              <w:t>2041-A/2016</w:t>
            </w:r>
          </w:p>
        </w:tc>
        <w:tc>
          <w:tcPr>
            <w:tcW w:w="1685" w:type="dxa"/>
          </w:tcPr>
          <w:p>
            <w:pPr>
              <w:pStyle w:val="TableParagraph"/>
              <w:ind w:left="17"/>
              <w:rPr>
                <w:b/>
                <w:sz w:val="16"/>
              </w:rPr>
            </w:pPr>
            <w:r>
              <w:rPr>
                <w:b/>
                <w:color w:val="0060A0"/>
                <w:sz w:val="16"/>
              </w:rPr>
              <w:t>Mensagem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pacing w:val="-5"/>
                <w:sz w:val="16"/>
              </w:rPr>
              <w:t>nº</w:t>
            </w:r>
          </w:p>
        </w:tc>
        <w:tc>
          <w:tcPr>
            <w:tcW w:w="2325" w:type="dxa"/>
            <w:tcBorders>
              <w:right w:val="double" w:sz="6" w:space="0" w:color="A7A7A7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2214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060A0"/>
                <w:spacing w:val="-2"/>
                <w:sz w:val="16"/>
              </w:rPr>
              <w:t>Autoria</w:t>
            </w:r>
          </w:p>
        </w:tc>
        <w:tc>
          <w:tcPr>
            <w:tcW w:w="8315" w:type="dxa"/>
            <w:gridSpan w:val="3"/>
            <w:tcBorders>
              <w:right w:val="double" w:sz="6" w:space="0" w:color="A7A7A7"/>
            </w:tcBorders>
          </w:tcPr>
          <w:p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2"/>
                <w:sz w:val="16"/>
              </w:rPr>
              <w:t>OSORIO</w:t>
            </w:r>
          </w:p>
        </w:tc>
      </w:tr>
      <w:tr>
        <w:trPr>
          <w:trHeight w:val="422" w:hRule="atLeast"/>
        </w:trPr>
        <w:tc>
          <w:tcPr>
            <w:tcW w:w="2214" w:type="dxa"/>
            <w:tcBorders>
              <w:bottom w:val="double" w:sz="6" w:space="0" w:color="A7A7A7"/>
            </w:tcBorders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color w:val="0060A0"/>
                <w:sz w:val="16"/>
              </w:rPr>
              <w:t>Data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z w:val="16"/>
              </w:rPr>
              <w:t>de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pacing w:val="-2"/>
                <w:sz w:val="16"/>
              </w:rPr>
              <w:t>publicação</w:t>
            </w:r>
          </w:p>
        </w:tc>
        <w:tc>
          <w:tcPr>
            <w:tcW w:w="4305" w:type="dxa"/>
            <w:tcBorders>
              <w:bottom w:val="double" w:sz="6" w:space="0" w:color="A7A7A7"/>
            </w:tcBorders>
          </w:tcPr>
          <w:p>
            <w:pPr>
              <w:pStyle w:val="TableParagraph"/>
              <w:spacing w:line="240" w:lineRule="auto"/>
              <w:ind w:left="21"/>
              <w:rPr>
                <w:sz w:val="16"/>
              </w:rPr>
            </w:pPr>
            <w:r>
              <w:rPr>
                <w:spacing w:val="-2"/>
                <w:sz w:val="16"/>
              </w:rPr>
              <w:t>18/10/2017</w:t>
            </w:r>
          </w:p>
        </w:tc>
        <w:tc>
          <w:tcPr>
            <w:tcW w:w="1685" w:type="dxa"/>
            <w:tcBorders>
              <w:bottom w:val="double" w:sz="6" w:space="0" w:color="A7A7A7"/>
            </w:tcBorders>
          </w:tcPr>
          <w:p>
            <w:pPr>
              <w:pStyle w:val="TableParagraph"/>
              <w:spacing w:line="190" w:lineRule="atLeast"/>
              <w:ind w:left="17"/>
              <w:rPr>
                <w:b/>
                <w:sz w:val="16"/>
              </w:rPr>
            </w:pPr>
            <w:r>
              <w:rPr>
                <w:b/>
                <w:color w:val="0060A0"/>
                <w:sz w:val="16"/>
              </w:rPr>
              <w:t>Data</w:t>
            </w:r>
            <w:r>
              <w:rPr>
                <w:b/>
                <w:color w:val="0060A0"/>
                <w:spacing w:val="-14"/>
                <w:sz w:val="16"/>
              </w:rPr>
              <w:t> </w:t>
            </w:r>
            <w:r>
              <w:rPr>
                <w:b/>
                <w:color w:val="0060A0"/>
                <w:sz w:val="16"/>
              </w:rPr>
              <w:t>Publ.</w:t>
            </w:r>
            <w:r>
              <w:rPr>
                <w:b/>
                <w:color w:val="0060A0"/>
                <w:spacing w:val="-14"/>
                <w:sz w:val="16"/>
              </w:rPr>
              <w:t> </w:t>
            </w:r>
            <w:r>
              <w:rPr>
                <w:b/>
                <w:color w:val="0060A0"/>
                <w:sz w:val="16"/>
              </w:rPr>
              <w:t>partes </w:t>
            </w:r>
            <w:r>
              <w:rPr>
                <w:b/>
                <w:color w:val="0060A0"/>
                <w:spacing w:val="-2"/>
                <w:sz w:val="16"/>
              </w:rPr>
              <w:t>vetadas</w:t>
            </w:r>
          </w:p>
        </w:tc>
        <w:tc>
          <w:tcPr>
            <w:tcW w:w="2325" w:type="dxa"/>
            <w:tcBorders>
              <w:bottom w:val="double" w:sz="6" w:space="0" w:color="A7A7A7"/>
              <w:right w:val="double" w:sz="6" w:space="0" w:color="A7A7A7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424433</wp:posOffset>
                </wp:positionH>
                <wp:positionV relativeFrom="paragraph">
                  <wp:posOffset>132556</wp:posOffset>
                </wp:positionV>
                <wp:extent cx="6717030" cy="32829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717030" cy="328295"/>
                          <a:chExt cx="6717030" cy="32829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71703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7030" h="8255">
                                <a:moveTo>
                                  <a:pt x="6717029" y="7810"/>
                                </a:moveTo>
                                <a:lnTo>
                                  <a:pt x="0" y="7810"/>
                                </a:lnTo>
                                <a:lnTo>
                                  <a:pt x="0" y="0"/>
                                </a:lnTo>
                                <a:lnTo>
                                  <a:pt x="6717029" y="0"/>
                                </a:lnTo>
                                <a:lnTo>
                                  <a:pt x="6717029" y="7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-12" y="13"/>
                            <a:ext cx="671703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7030" h="328295">
                                <a:moveTo>
                                  <a:pt x="6717030" y="0"/>
                                </a:moveTo>
                                <a:lnTo>
                                  <a:pt x="6709219" y="7810"/>
                                </a:lnTo>
                                <a:lnTo>
                                  <a:pt x="6709219" y="320230"/>
                                </a:lnTo>
                                <a:lnTo>
                                  <a:pt x="0" y="320230"/>
                                </a:lnTo>
                                <a:lnTo>
                                  <a:pt x="0" y="328041"/>
                                </a:lnTo>
                                <a:lnTo>
                                  <a:pt x="6709219" y="328041"/>
                                </a:lnTo>
                                <a:lnTo>
                                  <a:pt x="6717030" y="328041"/>
                                </a:lnTo>
                                <a:lnTo>
                                  <a:pt x="6717030" y="320230"/>
                                </a:lnTo>
                                <a:lnTo>
                                  <a:pt x="6717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825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28295">
                                <a:moveTo>
                                  <a:pt x="0" y="328040"/>
                                </a:moveTo>
                                <a:lnTo>
                                  <a:pt x="0" y="0"/>
                                </a:lnTo>
                                <a:lnTo>
                                  <a:pt x="7810" y="0"/>
                                </a:lnTo>
                                <a:lnTo>
                                  <a:pt x="7810" y="320230"/>
                                </a:lnTo>
                                <a:lnTo>
                                  <a:pt x="0" y="328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3431" y="23431"/>
                            <a:ext cx="13982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8255">
                                <a:moveTo>
                                  <a:pt x="1398079" y="7810"/>
                                </a:moveTo>
                                <a:lnTo>
                                  <a:pt x="0" y="7810"/>
                                </a:lnTo>
                                <a:lnTo>
                                  <a:pt x="0" y="0"/>
                                </a:lnTo>
                                <a:lnTo>
                                  <a:pt x="1398079" y="0"/>
                                </a:lnTo>
                                <a:lnTo>
                                  <a:pt x="1398079" y="7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3418" y="23445"/>
                            <a:ext cx="1398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281305">
                                <a:moveTo>
                                  <a:pt x="1398079" y="0"/>
                                </a:moveTo>
                                <a:lnTo>
                                  <a:pt x="1390269" y="7810"/>
                                </a:lnTo>
                                <a:lnTo>
                                  <a:pt x="1390269" y="273367"/>
                                </a:lnTo>
                                <a:lnTo>
                                  <a:pt x="0" y="273367"/>
                                </a:lnTo>
                                <a:lnTo>
                                  <a:pt x="0" y="281178"/>
                                </a:lnTo>
                                <a:lnTo>
                                  <a:pt x="1390269" y="281178"/>
                                </a:lnTo>
                                <a:lnTo>
                                  <a:pt x="1398079" y="281178"/>
                                </a:lnTo>
                                <a:lnTo>
                                  <a:pt x="1398079" y="273367"/>
                                </a:lnTo>
                                <a:lnTo>
                                  <a:pt x="1398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3418" y="23445"/>
                            <a:ext cx="66706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281305">
                                <a:moveTo>
                                  <a:pt x="7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78"/>
                                </a:lnTo>
                                <a:lnTo>
                                  <a:pt x="7810" y="273367"/>
                                </a:lnTo>
                                <a:lnTo>
                                  <a:pt x="7810" y="0"/>
                                </a:lnTo>
                                <a:close/>
                              </a:path>
                              <a:path w="6670675" h="281305">
                                <a:moveTo>
                                  <a:pt x="6670167" y="0"/>
                                </a:moveTo>
                                <a:lnTo>
                                  <a:pt x="1413700" y="0"/>
                                </a:lnTo>
                                <a:lnTo>
                                  <a:pt x="1413700" y="7810"/>
                                </a:lnTo>
                                <a:lnTo>
                                  <a:pt x="6670167" y="7810"/>
                                </a:lnTo>
                                <a:lnTo>
                                  <a:pt x="6670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437119" y="23445"/>
                            <a:ext cx="525653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6530" h="281305">
                                <a:moveTo>
                                  <a:pt x="5256466" y="0"/>
                                </a:moveTo>
                                <a:lnTo>
                                  <a:pt x="5248656" y="7810"/>
                                </a:lnTo>
                                <a:lnTo>
                                  <a:pt x="5248656" y="273367"/>
                                </a:lnTo>
                                <a:lnTo>
                                  <a:pt x="0" y="273367"/>
                                </a:lnTo>
                                <a:lnTo>
                                  <a:pt x="0" y="281178"/>
                                </a:lnTo>
                                <a:lnTo>
                                  <a:pt x="5248656" y="281178"/>
                                </a:lnTo>
                                <a:lnTo>
                                  <a:pt x="5256466" y="281178"/>
                                </a:lnTo>
                                <a:lnTo>
                                  <a:pt x="5256466" y="273367"/>
                                </a:lnTo>
                                <a:lnTo>
                                  <a:pt x="5256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437131" y="23431"/>
                            <a:ext cx="825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81305">
                                <a:moveTo>
                                  <a:pt x="0" y="281177"/>
                                </a:moveTo>
                                <a:lnTo>
                                  <a:pt x="0" y="0"/>
                                </a:lnTo>
                                <a:lnTo>
                                  <a:pt x="7810" y="0"/>
                                </a:lnTo>
                                <a:lnTo>
                                  <a:pt x="7810" y="273367"/>
                                </a:lnTo>
                                <a:lnTo>
                                  <a:pt x="0" y="281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433226" y="19526"/>
                            <a:ext cx="526478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521" w:right="0" w:firstLine="0"/>
                                <w:jc w:val="lef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rFonts w:ascii="Verdana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6"/>
                                </w:rPr>
                                <w:t>Vigor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9526" y="19526"/>
                            <a:ext cx="140589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522" w:right="0" w:firstLine="0"/>
                                <w:jc w:val="left"/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0060A0"/>
                                  <w:spacing w:val="-2"/>
                                  <w:sz w:val="16"/>
                                </w:rPr>
                                <w:t>Situação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419998pt;margin-top:10.437495pt;width:528.9pt;height:25.85pt;mso-position-horizontal-relative:page;mso-position-vertical-relative:paragraph;z-index:-15728128;mso-wrap-distance-left:0;mso-wrap-distance-right:0" id="docshapegroup9" coordorigin="668,209" coordsize="10578,517">
                <v:rect style="position:absolute;left:668;top:208;width:10578;height:13" id="docshape10" filled="true" fillcolor="#a7a7a7" stroked="false">
                  <v:fill type="solid"/>
                </v:rect>
                <v:shape style="position:absolute;left:668;top:208;width:10578;height:517" id="docshape11" coordorigin="668,209" coordsize="10578,517" path="m11246,209l11234,221,11234,713,668,713,668,725,11234,725,11246,725,11246,713,11246,209xe" filled="true" fillcolor="#535353" stroked="false">
                  <v:path arrowok="t"/>
                  <v:fill type="solid"/>
                </v:shape>
                <v:shape style="position:absolute;left:668;top:208;width:13;height:517" id="docshape12" coordorigin="668,209" coordsize="13,517" path="m668,725l668,209,681,209,681,713,668,725xe" filled="true" fillcolor="#a7a7a7" stroked="false">
                  <v:path arrowok="t"/>
                  <v:fill type="solid"/>
                </v:shape>
                <v:rect style="position:absolute;left:705;top:245;width:2202;height:13" id="docshape13" filled="true" fillcolor="#535353" stroked="false">
                  <v:fill type="solid"/>
                </v:rect>
                <v:shape style="position:absolute;left:705;top:245;width:2202;height:443" id="docshape14" coordorigin="705,246" coordsize="2202,443" path="m2907,246l2895,258,2895,676,705,676,705,688,2895,688,2907,688,2907,676,2907,246xe" filled="true" fillcolor="#a7a7a7" stroked="false">
                  <v:path arrowok="t"/>
                  <v:fill type="solid"/>
                </v:shape>
                <v:shape style="position:absolute;left:705;top:245;width:10505;height:443" id="docshape15" coordorigin="705,246" coordsize="10505,443" path="m718,246l705,246,705,688,718,676,718,246xm11209,246l2932,246,2932,258,11209,258,11209,246xe" filled="true" fillcolor="#535353" stroked="false">
                  <v:path arrowok="t"/>
                  <v:fill type="solid"/>
                </v:shape>
                <v:shape style="position:absolute;left:2931;top:245;width:8278;height:443" id="docshape16" coordorigin="2932,246" coordsize="8278,443" path="m11209,246l11197,258,11197,676,2932,676,2932,688,11197,688,11209,688,11209,676,11209,246xe" filled="true" fillcolor="#a7a7a7" stroked="false">
                  <v:path arrowok="t"/>
                  <v:fill type="solid"/>
                </v:shape>
                <v:shape style="position:absolute;left:2931;top:245;width:13;height:443" id="docshape17" coordorigin="2932,246" coordsize="13,443" path="m2932,688l2932,246,2944,246,2944,676,2932,688xe" filled="true" fillcolor="#535353" stroked="false">
                  <v:path arrowok="t"/>
                  <v:fill type="solid"/>
                </v:shape>
                <v:shape style="position:absolute;left:2925;top:239;width:8291;height:456" type="#_x0000_t202" id="docshape18" filled="false" stroked="false">
                  <v:textbox inset="0,0,0,0">
                    <w:txbxContent>
                      <w:p>
                        <w:pPr>
                          <w:spacing w:before="29"/>
                          <w:ind w:left="521" w:right="0" w:firstLine="0"/>
                          <w:jc w:val="lef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sz w:val="16"/>
                          </w:rPr>
                          <w:t>Em</w:t>
                        </w:r>
                        <w:r>
                          <w:rPr>
                            <w:rFonts w:ascii="Verdana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16"/>
                          </w:rPr>
                          <w:t>Vigor</w:t>
                        </w:r>
                      </w:p>
                    </w:txbxContent>
                  </v:textbox>
                  <w10:wrap type="none"/>
                </v:shape>
                <v:shape style="position:absolute;left:699;top:239;width:2214;height:456" type="#_x0000_t202" id="docshape19" filled="false" stroked="false">
                  <v:textbox inset="0,0,0,0">
                    <w:txbxContent>
                      <w:p>
                        <w:pPr>
                          <w:spacing w:before="29"/>
                          <w:ind w:left="522" w:right="0" w:firstLine="0"/>
                          <w:jc w:val="left"/>
                          <w:rPr>
                            <w:rFonts w:ascii="Verdana" w:hAnsi="Verdana"/>
                            <w:b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0060A0"/>
                            <w:spacing w:val="-2"/>
                            <w:sz w:val="16"/>
                          </w:rPr>
                          <w:t>Situação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imes New Roman"/>
          <w:b/>
        </w:rPr>
      </w:pPr>
    </w:p>
    <w:p>
      <w:pPr>
        <w:spacing w:before="0"/>
        <w:ind w:left="102" w:right="0" w:firstLine="0"/>
        <w:jc w:val="left"/>
        <w:rPr>
          <w:rFonts w:ascii="Verdana" w:hAnsi="Verdana"/>
          <w:b/>
          <w:sz w:val="19"/>
        </w:rPr>
      </w:pPr>
      <w:r>
        <w:rPr>
          <w:rFonts w:ascii="Verdana" w:hAnsi="Verdana"/>
          <w:b/>
          <w:color w:val="0060A0"/>
          <w:w w:val="105"/>
          <w:sz w:val="19"/>
        </w:rPr>
        <w:t>Texto</w:t>
      </w:r>
      <w:r>
        <w:rPr>
          <w:rFonts w:ascii="Verdana" w:hAnsi="Verdana"/>
          <w:b/>
          <w:color w:val="0060A0"/>
          <w:spacing w:val="-15"/>
          <w:w w:val="105"/>
          <w:sz w:val="19"/>
        </w:rPr>
        <w:t> </w:t>
      </w:r>
      <w:r>
        <w:rPr>
          <w:rFonts w:ascii="Verdana" w:hAnsi="Verdana"/>
          <w:b/>
          <w:color w:val="0060A0"/>
          <w:w w:val="105"/>
          <w:sz w:val="19"/>
        </w:rPr>
        <w:t>da</w:t>
      </w:r>
      <w:r>
        <w:rPr>
          <w:rFonts w:ascii="Verdana" w:hAnsi="Verdana"/>
          <w:b/>
          <w:color w:val="0060A0"/>
          <w:spacing w:val="-15"/>
          <w:w w:val="105"/>
          <w:sz w:val="19"/>
        </w:rPr>
        <w:t> </w:t>
      </w:r>
      <w:r>
        <w:rPr>
          <w:rFonts w:ascii="Verdana" w:hAnsi="Verdana"/>
          <w:b/>
          <w:color w:val="0060A0"/>
          <w:w w:val="105"/>
          <w:sz w:val="19"/>
        </w:rPr>
        <w:t>Revogação</w:t>
      </w:r>
      <w:r>
        <w:rPr>
          <w:rFonts w:ascii="Verdana" w:hAnsi="Verdana"/>
          <w:b/>
          <w:color w:val="0060A0"/>
          <w:spacing w:val="-15"/>
          <w:w w:val="105"/>
          <w:sz w:val="19"/>
        </w:rPr>
        <w:t> </w:t>
      </w:r>
      <w:r>
        <w:rPr>
          <w:rFonts w:ascii="Verdana" w:hAnsi="Verdana"/>
          <w:b/>
          <w:color w:val="0060A0"/>
          <w:spacing w:val="-10"/>
          <w:w w:val="105"/>
          <w:sz w:val="19"/>
        </w:rPr>
        <w:t>:</w:t>
      </w:r>
    </w:p>
    <w:p>
      <w:pPr>
        <w:pStyle w:val="BodyText"/>
        <w:spacing w:before="229"/>
        <w:rPr>
          <w:rFonts w:ascii="Verdana"/>
          <w:b/>
        </w:rPr>
      </w:pPr>
    </w:p>
    <w:p>
      <w:pPr>
        <w:spacing w:before="0"/>
        <w:ind w:left="299" w:right="0" w:firstLine="0"/>
        <w:jc w:val="left"/>
        <w:rPr>
          <w:rFonts w:ascii="Times New Roman" w:hAnsi="Times New Roman"/>
          <w:b/>
          <w:sz w:val="19"/>
        </w:rPr>
      </w:pPr>
      <w:r>
        <w:rPr>
          <w:rFonts w:ascii="Times New Roman" w:hAnsi="Times New Roman"/>
          <w:b/>
          <w:sz w:val="19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424433</wp:posOffset>
            </wp:positionH>
            <wp:positionV relativeFrom="paragraph">
              <wp:posOffset>-12322</wp:posOffset>
            </wp:positionV>
            <wp:extent cx="124967" cy="124967"/>
            <wp:effectExtent l="0" t="0" r="0" b="0"/>
            <wp:wrapNone/>
            <wp:docPr id="22" name="Image 22" descr="Hide details for Ação de Inconstitucionalidade">
              <a:hlinkClick r:id="rId1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Hide details for Ação de Inconstitucionalidade">
                      <a:hlinkClick r:id="rId12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0060A0"/>
          <w:w w:val="105"/>
          <w:sz w:val="19"/>
        </w:rPr>
        <w:t>Ação</w:t>
      </w:r>
      <w:r>
        <w:rPr>
          <w:rFonts w:ascii="Times New Roman" w:hAnsi="Times New Roman"/>
          <w:b/>
          <w:color w:val="0060A0"/>
          <w:spacing w:val="-8"/>
          <w:w w:val="105"/>
          <w:sz w:val="19"/>
        </w:rPr>
        <w:t> </w:t>
      </w:r>
      <w:r>
        <w:rPr>
          <w:rFonts w:ascii="Times New Roman" w:hAnsi="Times New Roman"/>
          <w:b/>
          <w:color w:val="0060A0"/>
          <w:w w:val="105"/>
          <w:sz w:val="19"/>
        </w:rPr>
        <w:t>de</w:t>
      </w:r>
      <w:r>
        <w:rPr>
          <w:rFonts w:ascii="Times New Roman" w:hAnsi="Times New Roman"/>
          <w:b/>
          <w:color w:val="0060A0"/>
          <w:spacing w:val="-7"/>
          <w:w w:val="105"/>
          <w:sz w:val="19"/>
        </w:rPr>
        <w:t> </w:t>
      </w:r>
      <w:r>
        <w:rPr>
          <w:rFonts w:ascii="Times New Roman" w:hAnsi="Times New Roman"/>
          <w:b/>
          <w:color w:val="0060A0"/>
          <w:spacing w:val="-2"/>
          <w:w w:val="105"/>
          <w:sz w:val="19"/>
        </w:rPr>
        <w:t>Inconstitucionalidade</w:t>
      </w:r>
    </w:p>
    <w:p>
      <w:pPr>
        <w:pStyle w:val="BodyText"/>
        <w:spacing w:before="17" w:after="1"/>
        <w:rPr>
          <w:rFonts w:ascii="Times New Roman"/>
          <w:b/>
          <w:sz w:val="20"/>
        </w:rPr>
      </w:pPr>
    </w:p>
    <w:tbl>
      <w:tblPr>
        <w:tblW w:w="0" w:type="auto"/>
        <w:jc w:val="left"/>
        <w:tblInd w:w="150" w:type="dxa"/>
        <w:tblBorders>
          <w:top w:val="double" w:sz="6" w:space="0" w:color="535353"/>
          <w:left w:val="double" w:sz="6" w:space="0" w:color="535353"/>
          <w:bottom w:val="double" w:sz="6" w:space="0" w:color="535353"/>
          <w:right w:val="double" w:sz="6" w:space="0" w:color="535353"/>
          <w:insideH w:val="double" w:sz="6" w:space="0" w:color="535353"/>
          <w:insideV w:val="double" w:sz="6" w:space="0" w:color="53535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6"/>
        <w:gridCol w:w="8302"/>
      </w:tblGrid>
      <w:tr>
        <w:trPr>
          <w:trHeight w:val="225" w:hRule="atLeast"/>
        </w:trPr>
        <w:tc>
          <w:tcPr>
            <w:tcW w:w="2226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060A0"/>
                <w:spacing w:val="-2"/>
                <w:sz w:val="16"/>
              </w:rPr>
              <w:t>Situação</w:t>
            </w:r>
          </w:p>
        </w:tc>
        <w:tc>
          <w:tcPr>
            <w:tcW w:w="8302" w:type="dxa"/>
            <w:tcBorders>
              <w:right w:val="double" w:sz="6" w:space="0" w:color="A7A7A7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z w:val="16"/>
              </w:rPr>
              <w:t>Não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Consta</w:t>
            </w:r>
          </w:p>
        </w:tc>
      </w:tr>
      <w:tr>
        <w:trPr>
          <w:trHeight w:val="225" w:hRule="atLeast"/>
        </w:trPr>
        <w:tc>
          <w:tcPr>
            <w:tcW w:w="2226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060A0"/>
                <w:sz w:val="16"/>
              </w:rPr>
              <w:t>Tipo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z w:val="16"/>
              </w:rPr>
              <w:t>de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pacing w:val="-4"/>
                <w:sz w:val="16"/>
              </w:rPr>
              <w:t>Ação</w:t>
            </w:r>
          </w:p>
        </w:tc>
        <w:tc>
          <w:tcPr>
            <w:tcW w:w="8302" w:type="dxa"/>
            <w:tcBorders>
              <w:right w:val="double" w:sz="6" w:space="0" w:color="A7A7A7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2226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060A0"/>
                <w:sz w:val="16"/>
              </w:rPr>
              <w:t>Número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z w:val="16"/>
              </w:rPr>
              <w:t>da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pacing w:val="-4"/>
                <w:sz w:val="16"/>
              </w:rPr>
              <w:t>Ação</w:t>
            </w:r>
          </w:p>
        </w:tc>
        <w:tc>
          <w:tcPr>
            <w:tcW w:w="8302" w:type="dxa"/>
            <w:tcBorders>
              <w:right w:val="double" w:sz="6" w:space="0" w:color="A7A7A7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2226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060A0"/>
                <w:sz w:val="16"/>
              </w:rPr>
              <w:t>Liminar</w:t>
            </w:r>
            <w:r>
              <w:rPr>
                <w:b/>
                <w:color w:val="0060A0"/>
                <w:spacing w:val="-3"/>
                <w:sz w:val="16"/>
              </w:rPr>
              <w:t> </w:t>
            </w:r>
            <w:r>
              <w:rPr>
                <w:b/>
                <w:color w:val="0060A0"/>
                <w:spacing w:val="-2"/>
                <w:sz w:val="16"/>
              </w:rPr>
              <w:t>Deferida</w:t>
            </w:r>
          </w:p>
        </w:tc>
        <w:tc>
          <w:tcPr>
            <w:tcW w:w="8302" w:type="dxa"/>
            <w:tcBorders>
              <w:right w:val="double" w:sz="6" w:space="0" w:color="A7A7A7"/>
            </w:tcBorders>
          </w:tcPr>
          <w:p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5"/>
                <w:sz w:val="16"/>
              </w:rPr>
              <w:t>Não</w:t>
            </w:r>
          </w:p>
        </w:tc>
      </w:tr>
      <w:tr>
        <w:trPr>
          <w:trHeight w:val="422" w:hRule="atLeast"/>
        </w:trPr>
        <w:tc>
          <w:tcPr>
            <w:tcW w:w="2226" w:type="dxa"/>
          </w:tcPr>
          <w:p>
            <w:pPr>
              <w:pStyle w:val="TableParagraph"/>
              <w:spacing w:line="190" w:lineRule="atLeast"/>
              <w:rPr>
                <w:b/>
                <w:sz w:val="16"/>
              </w:rPr>
            </w:pPr>
            <w:r>
              <w:rPr>
                <w:b/>
                <w:color w:val="0060A0"/>
                <w:sz w:val="16"/>
              </w:rPr>
              <w:t>Resultado</w:t>
            </w:r>
            <w:r>
              <w:rPr>
                <w:b/>
                <w:color w:val="0060A0"/>
                <w:spacing w:val="-13"/>
                <w:sz w:val="16"/>
              </w:rPr>
              <w:t> </w:t>
            </w:r>
            <w:r>
              <w:rPr>
                <w:b/>
                <w:color w:val="0060A0"/>
                <w:sz w:val="16"/>
              </w:rPr>
              <w:t>da</w:t>
            </w:r>
            <w:r>
              <w:rPr>
                <w:b/>
                <w:color w:val="0060A0"/>
                <w:spacing w:val="-13"/>
                <w:sz w:val="16"/>
              </w:rPr>
              <w:t> </w:t>
            </w:r>
            <w:r>
              <w:rPr>
                <w:b/>
                <w:color w:val="0060A0"/>
                <w:sz w:val="16"/>
              </w:rPr>
              <w:t>Ação</w:t>
            </w:r>
            <w:r>
              <w:rPr>
                <w:b/>
                <w:color w:val="0060A0"/>
                <w:spacing w:val="-13"/>
                <w:sz w:val="16"/>
              </w:rPr>
              <w:t> </w:t>
            </w:r>
            <w:r>
              <w:rPr>
                <w:b/>
                <w:color w:val="0060A0"/>
                <w:sz w:val="16"/>
              </w:rPr>
              <w:t>com trânsito em julgad</w:t>
            </w:r>
            <w:r>
              <w:rPr>
                <w:b/>
                <w:color w:val="000080"/>
                <w:sz w:val="16"/>
              </w:rPr>
              <w:t>o</w:t>
            </w:r>
          </w:p>
        </w:tc>
        <w:tc>
          <w:tcPr>
            <w:tcW w:w="8302" w:type="dxa"/>
            <w:tcBorders>
              <w:right w:val="double" w:sz="6" w:space="0" w:color="A7A7A7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2226" w:type="dxa"/>
            <w:tcBorders>
              <w:bottom w:val="double" w:sz="6" w:space="0" w:color="A7A7A7"/>
            </w:tcBorders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060A0"/>
                <w:sz w:val="16"/>
              </w:rPr>
              <w:t>Link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z w:val="16"/>
              </w:rPr>
              <w:t>para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z w:val="16"/>
              </w:rPr>
              <w:t>a</w:t>
            </w:r>
            <w:r>
              <w:rPr>
                <w:b/>
                <w:color w:val="0060A0"/>
                <w:spacing w:val="-1"/>
                <w:sz w:val="16"/>
              </w:rPr>
              <w:t> </w:t>
            </w:r>
            <w:r>
              <w:rPr>
                <w:b/>
                <w:color w:val="0060A0"/>
                <w:spacing w:val="-4"/>
                <w:sz w:val="16"/>
              </w:rPr>
              <w:t>Ação</w:t>
            </w:r>
          </w:p>
        </w:tc>
        <w:tc>
          <w:tcPr>
            <w:tcW w:w="8302" w:type="dxa"/>
            <w:tcBorders>
              <w:bottom w:val="double" w:sz="6" w:space="0" w:color="A7A7A7"/>
              <w:right w:val="double" w:sz="6" w:space="0" w:color="A7A7A7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1"/>
        <w:rPr>
          <w:rFonts w:ascii="Times New Roman"/>
          <w:b/>
        </w:rPr>
      </w:pPr>
    </w:p>
    <w:p>
      <w:pPr>
        <w:spacing w:before="0"/>
        <w:ind w:left="299" w:right="0" w:firstLine="0"/>
        <w:jc w:val="left"/>
        <w:rPr>
          <w:rFonts w:ascii="Times New Roman" w:hAnsi="Times New Roman"/>
          <w:b/>
          <w:sz w:val="19"/>
        </w:rPr>
      </w:pPr>
      <w:r>
        <w:rPr>
          <w:rFonts w:ascii="Times New Roman" w:hAnsi="Times New Roman"/>
          <w:b/>
          <w:sz w:val="19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424433</wp:posOffset>
            </wp:positionH>
            <wp:positionV relativeFrom="paragraph">
              <wp:posOffset>-12020</wp:posOffset>
            </wp:positionV>
            <wp:extent cx="124967" cy="124967"/>
            <wp:effectExtent l="0" t="0" r="0" b="0"/>
            <wp:wrapNone/>
            <wp:docPr id="23" name="Image 23" descr="Hide details for Redação Texto Anterior">
              <a:hlinkClick r:id="rId1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Hide details for Redação Texto Anterior">
                      <a:hlinkClick r:id="rId13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0060A0"/>
          <w:sz w:val="19"/>
        </w:rPr>
        <w:t>Redação</w:t>
      </w:r>
      <w:r>
        <w:rPr>
          <w:rFonts w:ascii="Times New Roman" w:hAnsi="Times New Roman"/>
          <w:b/>
          <w:color w:val="0060A0"/>
          <w:spacing w:val="6"/>
          <w:sz w:val="19"/>
        </w:rPr>
        <w:t> </w:t>
      </w:r>
      <w:r>
        <w:rPr>
          <w:rFonts w:ascii="Times New Roman" w:hAnsi="Times New Roman"/>
          <w:b/>
          <w:color w:val="0060A0"/>
          <w:sz w:val="19"/>
        </w:rPr>
        <w:t>Texto</w:t>
      </w:r>
      <w:r>
        <w:rPr>
          <w:rFonts w:ascii="Times New Roman" w:hAnsi="Times New Roman"/>
          <w:b/>
          <w:color w:val="0060A0"/>
          <w:spacing w:val="-3"/>
          <w:sz w:val="19"/>
        </w:rPr>
        <w:t> </w:t>
      </w:r>
      <w:r>
        <w:rPr>
          <w:rFonts w:ascii="Times New Roman" w:hAnsi="Times New Roman"/>
          <w:b/>
          <w:color w:val="0060A0"/>
          <w:spacing w:val="-2"/>
          <w:sz w:val="19"/>
        </w:rPr>
        <w:t>Anterior</w:t>
      </w:r>
    </w:p>
    <w:p>
      <w:pPr>
        <w:spacing w:after="0"/>
        <w:jc w:val="left"/>
        <w:rPr>
          <w:rFonts w:ascii="Times New Roman" w:hAnsi="Times New Roman"/>
          <w:b/>
          <w:sz w:val="19"/>
        </w:rPr>
        <w:sectPr>
          <w:pgSz w:w="11900" w:h="16840"/>
          <w:pgMar w:header="44" w:footer="228" w:top="480" w:bottom="460" w:left="566" w:right="566"/>
        </w:sect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11"/>
        <w:rPr>
          <w:rFonts w:ascii="Times New Roman"/>
          <w:b/>
        </w:rPr>
      </w:pPr>
    </w:p>
    <w:p>
      <w:pPr>
        <w:spacing w:before="0"/>
        <w:ind w:left="299" w:right="0" w:firstLine="0"/>
        <w:jc w:val="left"/>
        <w:rPr>
          <w:rFonts w:ascii="Times New Roman" w:hAnsi="Times New Roman"/>
          <w:b/>
          <w:sz w:val="19"/>
        </w:rPr>
      </w:pPr>
      <w:r>
        <w:rPr>
          <w:rFonts w:ascii="Times New Roman" w:hAnsi="Times New Roman"/>
          <w:b/>
          <w:sz w:val="19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424433</wp:posOffset>
            </wp:positionH>
            <wp:positionV relativeFrom="paragraph">
              <wp:posOffset>-12095</wp:posOffset>
            </wp:positionV>
            <wp:extent cx="124967" cy="124967"/>
            <wp:effectExtent l="0" t="0" r="0" b="0"/>
            <wp:wrapNone/>
            <wp:docPr id="24" name="Image 24" descr="Hide details for Texto da Regulamentação">
              <a:hlinkClick r:id="rId1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Hide details for Texto da Regulamentação">
                      <a:hlinkClick r:id="rId14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0060A0"/>
          <w:spacing w:val="-4"/>
          <w:w w:val="105"/>
          <w:sz w:val="19"/>
        </w:rPr>
        <w:t>Texto</w:t>
      </w:r>
      <w:r>
        <w:rPr>
          <w:rFonts w:ascii="Times New Roman" w:hAnsi="Times New Roman"/>
          <w:b/>
          <w:color w:val="0060A0"/>
          <w:spacing w:val="-2"/>
          <w:sz w:val="19"/>
        </w:rPr>
        <w:t> </w:t>
      </w:r>
      <w:r>
        <w:rPr>
          <w:rFonts w:ascii="Times New Roman" w:hAnsi="Times New Roman"/>
          <w:b/>
          <w:color w:val="0060A0"/>
          <w:spacing w:val="-4"/>
          <w:w w:val="105"/>
          <w:sz w:val="19"/>
        </w:rPr>
        <w:t>da</w:t>
      </w:r>
      <w:r>
        <w:rPr>
          <w:rFonts w:ascii="Times New Roman" w:hAnsi="Times New Roman"/>
          <w:b/>
          <w:color w:val="0060A0"/>
          <w:spacing w:val="-1"/>
          <w:sz w:val="19"/>
        </w:rPr>
        <w:t> </w:t>
      </w:r>
      <w:r>
        <w:rPr>
          <w:rFonts w:ascii="Times New Roman" w:hAnsi="Times New Roman"/>
          <w:b/>
          <w:color w:val="0060A0"/>
          <w:spacing w:val="-4"/>
          <w:w w:val="105"/>
          <w:sz w:val="19"/>
        </w:rPr>
        <w:t>Regulamentação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6"/>
        <w:rPr>
          <w:rFonts w:ascii="Times New Roman"/>
          <w:b/>
        </w:rPr>
      </w:pPr>
    </w:p>
    <w:p>
      <w:pPr>
        <w:spacing w:before="0"/>
        <w:ind w:left="299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424433</wp:posOffset>
            </wp:positionH>
            <wp:positionV relativeFrom="paragraph">
              <wp:posOffset>-11921</wp:posOffset>
            </wp:positionV>
            <wp:extent cx="124967" cy="124967"/>
            <wp:effectExtent l="0" t="0" r="0" b="0"/>
            <wp:wrapNone/>
            <wp:docPr id="25" name="Image 25" descr="Hide details for Leis relacionadas ao Assunto desta Lei">
              <a:hlinkClick r:id="rId1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Hide details for Leis relacionadas ao Assunto desta Lei">
                      <a:hlinkClick r:id="rId15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color w:val="0060A0"/>
          <w:sz w:val="19"/>
          <w:u w:val="single" w:color="000000"/>
        </w:rPr>
        <w:t>Leis</w:t>
      </w:r>
      <w:r>
        <w:rPr>
          <w:rFonts w:ascii="Times New Roman"/>
          <w:b/>
          <w:color w:val="0060A0"/>
          <w:spacing w:val="16"/>
          <w:sz w:val="19"/>
          <w:u w:val="single" w:color="000000"/>
        </w:rPr>
        <w:t> </w:t>
      </w:r>
      <w:r>
        <w:rPr>
          <w:rFonts w:ascii="Times New Roman"/>
          <w:b/>
          <w:color w:val="0060A0"/>
          <w:sz w:val="19"/>
          <w:u w:val="single" w:color="000000"/>
        </w:rPr>
        <w:t>relacionadas</w:t>
      </w:r>
      <w:r>
        <w:rPr>
          <w:rFonts w:ascii="Times New Roman"/>
          <w:b/>
          <w:color w:val="0060A0"/>
          <w:spacing w:val="17"/>
          <w:sz w:val="19"/>
          <w:u w:val="single" w:color="000000"/>
        </w:rPr>
        <w:t> </w:t>
      </w:r>
      <w:r>
        <w:rPr>
          <w:rFonts w:ascii="Times New Roman"/>
          <w:b/>
          <w:color w:val="0060A0"/>
          <w:sz w:val="19"/>
          <w:u w:val="single" w:color="000000"/>
        </w:rPr>
        <w:t>ao</w:t>
      </w:r>
      <w:r>
        <w:rPr>
          <w:rFonts w:ascii="Times New Roman"/>
          <w:b/>
          <w:color w:val="0060A0"/>
          <w:spacing w:val="2"/>
          <w:sz w:val="19"/>
          <w:u w:val="single" w:color="000000"/>
        </w:rPr>
        <w:t> </w:t>
      </w:r>
      <w:r>
        <w:rPr>
          <w:rFonts w:ascii="Times New Roman"/>
          <w:b/>
          <w:color w:val="0060A0"/>
          <w:sz w:val="19"/>
          <w:u w:val="single" w:color="000000"/>
        </w:rPr>
        <w:t>Assunto</w:t>
      </w:r>
      <w:r>
        <w:rPr>
          <w:rFonts w:ascii="Times New Roman"/>
          <w:b/>
          <w:color w:val="0060A0"/>
          <w:spacing w:val="17"/>
          <w:sz w:val="19"/>
          <w:u w:val="single" w:color="000000"/>
        </w:rPr>
        <w:t> </w:t>
      </w:r>
      <w:r>
        <w:rPr>
          <w:rFonts w:ascii="Times New Roman"/>
          <w:b/>
          <w:color w:val="0060A0"/>
          <w:sz w:val="19"/>
          <w:u w:val="single" w:color="000000"/>
        </w:rPr>
        <w:t>desta</w:t>
      </w:r>
      <w:r>
        <w:rPr>
          <w:rFonts w:ascii="Times New Roman"/>
          <w:b/>
          <w:color w:val="0060A0"/>
          <w:spacing w:val="16"/>
          <w:sz w:val="19"/>
          <w:u w:val="single" w:color="000000"/>
        </w:rPr>
        <w:t> </w:t>
      </w:r>
      <w:r>
        <w:rPr>
          <w:rFonts w:ascii="Times New Roman"/>
          <w:b/>
          <w:color w:val="0060A0"/>
          <w:spacing w:val="-5"/>
          <w:sz w:val="19"/>
          <w:u w:val="single" w:color="000000"/>
        </w:rPr>
        <w:t>Lei</w:t>
      </w:r>
    </w:p>
    <w:p>
      <w:pPr>
        <w:pStyle w:val="BodyText"/>
        <w:spacing w:before="18"/>
        <w:rPr>
          <w:rFonts w:ascii="Times New Roman"/>
          <w:b/>
          <w:sz w:val="20"/>
        </w:rPr>
      </w:pPr>
    </w:p>
    <w:tbl>
      <w:tblPr>
        <w:tblW w:w="0" w:type="auto"/>
        <w:jc w:val="left"/>
        <w:tblInd w:w="150" w:type="dxa"/>
        <w:tblBorders>
          <w:top w:val="double" w:sz="6" w:space="0" w:color="535353"/>
          <w:left w:val="double" w:sz="6" w:space="0" w:color="535353"/>
          <w:bottom w:val="double" w:sz="6" w:space="0" w:color="535353"/>
          <w:right w:val="double" w:sz="6" w:space="0" w:color="535353"/>
          <w:insideH w:val="double" w:sz="6" w:space="0" w:color="535353"/>
          <w:insideV w:val="double" w:sz="6" w:space="0" w:color="53535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29"/>
      </w:tblGrid>
      <w:tr>
        <w:trPr>
          <w:trHeight w:val="262" w:hRule="atLeast"/>
        </w:trPr>
        <w:tc>
          <w:tcPr>
            <w:tcW w:w="10529" w:type="dxa"/>
            <w:tcBorders>
              <w:right w:val="double" w:sz="6" w:space="0" w:color="A7A7A7"/>
            </w:tcBorders>
          </w:tcPr>
          <w:p>
            <w:pPr>
              <w:pStyle w:val="TableParagraph"/>
              <w:spacing w:line="240" w:lineRule="auto" w:before="3"/>
              <w:ind w:left="0"/>
              <w:rPr>
                <w:rFonts w:ascii="Times New Roman"/>
                <w:b/>
                <w:sz w:val="2"/>
              </w:rPr>
            </w:pPr>
          </w:p>
          <w:p>
            <w:pPr>
              <w:pStyle w:val="TableParagraph"/>
              <w:spacing w:line="221" w:lineRule="exact" w:before="0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w:drawing>
                <wp:inline distT="0" distB="0" distL="0" distR="0">
                  <wp:extent cx="3842765" cy="140589"/>
                  <wp:effectExtent l="0" t="0" r="0" b="0"/>
                  <wp:docPr id="26" name="Image 26">
                    <a:hlinkClick r:id="rId16"/>
                  </wp:docPr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>
                            <a:hlinkClick r:id="rId16"/>
                          </pic:cNvPr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2765" cy="140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3"/>
                <w:sz w:val="20"/>
              </w:rPr>
            </w:r>
          </w:p>
        </w:tc>
      </w:tr>
      <w:tr>
        <w:trPr>
          <w:trHeight w:val="606" w:hRule="atLeast"/>
        </w:trPr>
        <w:tc>
          <w:tcPr>
            <w:tcW w:w="10529" w:type="dxa"/>
            <w:tcBorders>
              <w:right w:val="double" w:sz="6" w:space="0" w:color="A7A7A7"/>
            </w:tcBorders>
          </w:tcPr>
          <w:p>
            <w:pPr>
              <w:pStyle w:val="TableParagraph"/>
              <w:spacing w:line="240" w:lineRule="auto" w:before="2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z w:val="29"/>
              </w:rPr>
              <w:t>No</w:t>
            </w:r>
            <w:r>
              <w:rPr>
                <w:rFonts w:ascii="Times New Roman"/>
                <w:b/>
                <w:spacing w:val="9"/>
                <w:sz w:val="29"/>
              </w:rPr>
              <w:t> </w:t>
            </w:r>
            <w:r>
              <w:rPr>
                <w:rFonts w:ascii="Times New Roman"/>
                <w:b/>
                <w:sz w:val="29"/>
              </w:rPr>
              <w:t>documents</w:t>
            </w:r>
            <w:r>
              <w:rPr>
                <w:rFonts w:ascii="Times New Roman"/>
                <w:b/>
                <w:spacing w:val="9"/>
                <w:sz w:val="29"/>
              </w:rPr>
              <w:t> </w:t>
            </w:r>
            <w:r>
              <w:rPr>
                <w:rFonts w:ascii="Times New Roman"/>
                <w:b/>
                <w:spacing w:val="-2"/>
                <w:sz w:val="29"/>
              </w:rPr>
              <w:t>found</w:t>
            </w:r>
          </w:p>
        </w:tc>
      </w:tr>
      <w:tr>
        <w:trPr>
          <w:trHeight w:val="262" w:hRule="atLeast"/>
        </w:trPr>
        <w:tc>
          <w:tcPr>
            <w:tcW w:w="10529" w:type="dxa"/>
            <w:tcBorders>
              <w:left w:val="single" w:sz="6" w:space="0" w:color="A7A7A7"/>
              <w:bottom w:val="double" w:sz="6" w:space="0" w:color="A7A7A7"/>
              <w:right w:val="double" w:sz="6" w:space="0" w:color="A7A7A7"/>
            </w:tcBorders>
          </w:tcPr>
          <w:p>
            <w:pPr>
              <w:pStyle w:val="TableParagraph"/>
              <w:spacing w:line="240" w:lineRule="auto" w:before="0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853977" cy="166497"/>
                  <wp:effectExtent l="0" t="0" r="0" b="0"/>
                  <wp:docPr id="27" name="Image 27">
                    <a:hlinkClick r:id="rId16"/>
                  </wp:docPr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>
                            <a:hlinkClick r:id="rId16"/>
                          </pic:cNvPr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977" cy="166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"/>
        <w:rPr>
          <w:rFonts w:ascii="Times New Roman"/>
          <w:b/>
        </w:rPr>
      </w:pPr>
    </w:p>
    <w:p>
      <w:pPr>
        <w:spacing w:before="0"/>
        <w:ind w:left="102" w:right="0" w:firstLine="0"/>
        <w:jc w:val="left"/>
        <w:rPr>
          <w:rFonts w:ascii="Verdana"/>
          <w:b/>
          <w:sz w:val="19"/>
        </w:rPr>
      </w:pPr>
      <w:r>
        <w:rPr>
          <w:rFonts w:ascii="Verdana"/>
          <w:b/>
          <w:color w:val="0060A0"/>
          <w:w w:val="105"/>
          <w:sz w:val="19"/>
          <w:u w:val="single" w:color="000000"/>
        </w:rPr>
        <w:t>Atalho</w:t>
      </w:r>
      <w:r>
        <w:rPr>
          <w:rFonts w:ascii="Verdana"/>
          <w:b/>
          <w:color w:val="0060A0"/>
          <w:spacing w:val="-18"/>
          <w:w w:val="105"/>
          <w:sz w:val="19"/>
          <w:u w:val="single" w:color="000000"/>
        </w:rPr>
        <w:t> </w:t>
      </w:r>
      <w:r>
        <w:rPr>
          <w:rFonts w:ascii="Verdana"/>
          <w:b/>
          <w:color w:val="0060A0"/>
          <w:w w:val="105"/>
          <w:sz w:val="19"/>
          <w:u w:val="single" w:color="000000"/>
        </w:rPr>
        <w:t>para</w:t>
      </w:r>
      <w:r>
        <w:rPr>
          <w:rFonts w:ascii="Verdana"/>
          <w:b/>
          <w:color w:val="0060A0"/>
          <w:spacing w:val="-14"/>
          <w:w w:val="105"/>
          <w:sz w:val="19"/>
          <w:u w:val="single" w:color="000000"/>
        </w:rPr>
        <w:t> </w:t>
      </w:r>
      <w:r>
        <w:rPr>
          <w:rFonts w:ascii="Verdana"/>
          <w:b/>
          <w:color w:val="0060A0"/>
          <w:w w:val="105"/>
          <w:sz w:val="19"/>
          <w:u w:val="single" w:color="000000"/>
        </w:rPr>
        <w:t>outros</w:t>
      </w:r>
      <w:r>
        <w:rPr>
          <w:rFonts w:ascii="Verdana"/>
          <w:b/>
          <w:color w:val="0060A0"/>
          <w:spacing w:val="-13"/>
          <w:w w:val="105"/>
          <w:sz w:val="19"/>
          <w:u w:val="single" w:color="000000"/>
        </w:rPr>
        <w:t> </w:t>
      </w:r>
      <w:r>
        <w:rPr>
          <w:rFonts w:ascii="Verdana"/>
          <w:b/>
          <w:color w:val="0060A0"/>
          <w:spacing w:val="-2"/>
          <w:w w:val="105"/>
          <w:sz w:val="19"/>
          <w:u w:val="single" w:color="000000"/>
        </w:rPr>
        <w:t>documentos</w:t>
      </w:r>
    </w:p>
    <w:sectPr>
      <w:pgSz w:w="11900" w:h="16840"/>
      <w:pgMar w:header="44" w:footer="228" w:top="480" w:bottom="46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147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6642734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427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https://alerjln1.alerj.rj.gov.br/contlei.nsf/c8aa0900025feef6032564ec0060dfff/0b110d0140b3d479832581c3005b82ad?OpenDocument&amp;Highlight=</w:t>
                            </w:r>
                          </w:hyperlink>
                          <w:r>
                            <w:rPr>
                              <w:spacing w:val="-2"/>
                              <w:sz w:val="16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523.0500pt;height:10.95pt;mso-position-horizontal-relative:page;mso-position-vertical-relative:page;z-index:-1591500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pacing w:val="-2"/>
                          <w:sz w:val="16"/>
                        </w:rPr>
                        <w:t>https://alerjln1.alerj.rj.gov.br/contlei.nsf/c8aa0900025feef6032564ec0060dfff/0b110d0140b3d479832581c3005b82ad?OpenDocument&amp;Highlight=</w:t>
                      </w:r>
                    </w:hyperlink>
                    <w:r>
                      <w:rPr>
                        <w:spacing w:val="-2"/>
                        <w:sz w:val="16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1984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3321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32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10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6.15pt;height:10.95pt;mso-position-horizontal-relative:page;mso-position-vertical-relative:page;z-index:-15914496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10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52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6642734" cy="1390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66427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https://alerjln1.alerj.rj.gov.br/contlei.nsf/c8aa0900025feef6032564ec0060dfff/0b110d0140b3d479832581c3005b82ad?OpenDocument&amp;Highlight=</w:t>
                            </w:r>
                          </w:hyperlink>
                          <w:r>
                            <w:rPr>
                              <w:spacing w:val="-2"/>
                              <w:sz w:val="16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523.0500pt;height:10.95pt;mso-position-horizontal-relative:page;mso-position-vertical-relative:page;z-index:-15912960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pacing w:val="-2"/>
                          <w:sz w:val="16"/>
                        </w:rPr>
                        <w:t>https://alerjln1.alerj.rj.gov.br/contlei.nsf/c8aa0900025feef6032564ec0060dfff/0b110d0140b3d479832581c3005b82ad?OpenDocument&amp;Highlight=</w:t>
                      </w:r>
                    </w:hyperlink>
                    <w:r>
                      <w:rPr>
                        <w:spacing w:val="-2"/>
                        <w:sz w:val="16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032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332105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32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10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6.15pt;height:10.95pt;mso-position-horizontal-relative:page;mso-position-vertical-relative:page;z-index:-15912448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10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44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02/10/2026,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6.5pt;height:10.95pt;mso-position-horizontal-relative:page;mso-position-vertical-relative:page;z-index:-1591603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02/10/2026,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16:57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960">
              <wp:simplePos x="0" y="0"/>
              <wp:positionH relativeFrom="page">
                <wp:posOffset>4075906</wp:posOffset>
              </wp:positionH>
              <wp:positionV relativeFrom="page">
                <wp:posOffset>181131</wp:posOffset>
              </wp:positionV>
              <wp:extent cx="60706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7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Lei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Ordinária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0.9375pt;margin-top:14.262341pt;width:47.8pt;height:10.95pt;mso-position-horizontal-relative:page;mso-position-vertical-relative:page;z-index:-1591552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Lei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Ordinária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249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02/10/2026,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6.5pt;height:10.95pt;mso-position-horizontal-relative:page;mso-position-vertical-relative:page;z-index:-15913984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02/10/2026,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16:58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008">
              <wp:simplePos x="0" y="0"/>
              <wp:positionH relativeFrom="page">
                <wp:posOffset>4075906</wp:posOffset>
              </wp:positionH>
              <wp:positionV relativeFrom="page">
                <wp:posOffset>181131</wp:posOffset>
              </wp:positionV>
              <wp:extent cx="607060" cy="1390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07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Lei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Ordinária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0.9375pt;margin-top:14.262341pt;width:47.8pt;height:10.95pt;mso-position-horizontal-relative:page;mso-position-vertical-relative:page;z-index:-15913472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Lei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Ordinária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Roman"/>
      <w:lvlText w:val="%1"/>
      <w:lvlJc w:val="left"/>
      <w:pPr>
        <w:ind w:left="211" w:hanging="11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4" w:hanging="11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29" w:hanging="11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4" w:hanging="11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38" w:hanging="11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3" w:hanging="11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8" w:hanging="11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03" w:hanging="11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7" w:hanging="11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"/>
      <w:lvlJc w:val="left"/>
      <w:pPr>
        <w:ind w:left="102" w:hanging="11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66" w:hanging="11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33" w:hanging="11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00" w:hanging="11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66" w:hanging="11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33" w:hanging="11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0" w:hanging="11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67" w:hanging="11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3" w:hanging="11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"/>
      <w:lvlJc w:val="left"/>
      <w:pPr>
        <w:ind w:left="102" w:hanging="11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66" w:hanging="11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33" w:hanging="11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00" w:hanging="11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66" w:hanging="11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33" w:hanging="11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0" w:hanging="11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67" w:hanging="11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3" w:hanging="110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2"/>
      <w:outlineLvl w:val="1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02"/>
      <w:outlineLvl w:val="2"/>
    </w:pPr>
    <w:rPr>
      <w:rFonts w:ascii="Arial" w:hAnsi="Arial" w:eastAsia="Arial" w:cs="Arial"/>
      <w:b/>
      <w:bCs/>
      <w:sz w:val="19"/>
      <w:szCs w:val="19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02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 w:line="192" w:lineRule="exact"/>
      <w:ind w:left="20"/>
    </w:pPr>
    <w:rPr>
      <w:rFonts w:ascii="Verdana" w:hAnsi="Verdana" w:eastAsia="Verdana" w:cs="Verdana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alerjln1.alerj.rj.gov.br/contlei.nsf/c8aa0900025feef6032564ec0060dfff/0b110d0140b3d479832581c3005b82ad?OpenDocument&amp;ExpandSection=-1&amp;Highlight=0%2C7753&amp;_Section1" TargetMode="External"/><Relationship Id="rId8" Type="http://schemas.openxmlformats.org/officeDocument/2006/relationships/image" Target="media/image1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yperlink" Target="https://alerjln1.alerj.rj.gov.br/contlei.nsf/c8aa0900025feef6032564ec0060dfff/0b110d0140b3d479832581c3005b82ad?OpenDocument&amp;ExpandSection=-2&amp;Highlight=0%2C7753&amp;_Section2" TargetMode="External"/><Relationship Id="rId12" Type="http://schemas.openxmlformats.org/officeDocument/2006/relationships/hyperlink" Target="https://alerjln1.alerj.rj.gov.br/contlei.nsf/c8aa0900025feef6032564ec0060dfff/0b110d0140b3d479832581c3005b82ad?OpenDocument&amp;ExpandSection=-3&amp;Highlight=0%2C7753&amp;_Section3" TargetMode="External"/><Relationship Id="rId13" Type="http://schemas.openxmlformats.org/officeDocument/2006/relationships/hyperlink" Target="https://alerjln1.alerj.rj.gov.br/contlei.nsf/c8aa0900025feef6032564ec0060dfff/0b110d0140b3d479832581c3005b82ad?OpenDocument&amp;ExpandSection=-4&amp;Highlight=0%2C7753&amp;_Section4" TargetMode="External"/><Relationship Id="rId14" Type="http://schemas.openxmlformats.org/officeDocument/2006/relationships/hyperlink" Target="https://alerjln1.alerj.rj.gov.br/contlei.nsf/c8aa0900025feef6032564ec0060dfff/0b110d0140b3d479832581c3005b82ad?OpenDocument&amp;ExpandSection=-5&amp;Highlight=0%2C7753&amp;_Section5" TargetMode="External"/><Relationship Id="rId15" Type="http://schemas.openxmlformats.org/officeDocument/2006/relationships/hyperlink" Target="https://alerjln1.alerj.rj.gov.br/contlei.nsf/c8aa0900025feef6032564ec0060dfff/0b110d0140b3d479832581c3005b82ad?OpenDocument&amp;ExpandSection=-6&amp;Highlight=0%2C7753&amp;_Section6" TargetMode="External"/><Relationship Id="rId16" Type="http://schemas.openxmlformats.org/officeDocument/2006/relationships/hyperlink" Target="https://alerjln1.alerj.rj.gov.br/contlei.nsf/86f02240ffcd3f770325669e0073008c?OpenNavigator" TargetMode="External"/><Relationship Id="rId17" Type="http://schemas.openxmlformats.org/officeDocument/2006/relationships/image" Target="media/image2.jpeg"/><Relationship Id="rId18" Type="http://schemas.openxmlformats.org/officeDocument/2006/relationships/image" Target="media/image3.png"/><Relationship Id="rId1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alerjln1.alerj.rj.gov.br/contlei.nsf/c8aa0900025feef6032564ec0060dfff/0b110d0140b3d479832581c3005b82ad?OpenDocument&amp;Highlight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s://alerjln1.alerj.rj.gov.br/contlei.nsf/c8aa0900025feef6032564ec0060dfff/0b110d0140b3d479832581c3005b82ad?OpenDocument&amp;Highligh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Ordinária</dc:title>
  <dcterms:created xsi:type="dcterms:W3CDTF">2026-10-02T19:59:35Z</dcterms:created>
  <dcterms:modified xsi:type="dcterms:W3CDTF">2026-10-02T19:59:35Z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2026-10-02T00:00:00Z</vt:filetime>
  </property>
  <property fmtid="{D5CDD505-2E9C-101B-9397-08002B2CF9AE}" pid="6" name="Producer">
    <vt:lpwstr>Skia/PDF m154</vt:lpwstr>
  </property>
</Properties>
</file>