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FBE4" w14:textId="34E99108" w:rsidR="006D04EB" w:rsidRPr="00830D6F" w:rsidRDefault="00CC2EEC" w:rsidP="00CC2EE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30D6F">
        <w:rPr>
          <w:rFonts w:ascii="Arial" w:hAnsi="Arial" w:cs="Arial"/>
          <w:b/>
          <w:bCs/>
          <w:sz w:val="30"/>
          <w:szCs w:val="30"/>
        </w:rPr>
        <w:t>Progettazione Tesi</w:t>
      </w:r>
    </w:p>
    <w:p w14:paraId="7F6DC043" w14:textId="3075BACF" w:rsidR="00CC2EEC" w:rsidRPr="00830D6F" w:rsidRDefault="00CC2EEC">
      <w:pPr>
        <w:rPr>
          <w:rFonts w:ascii="Arial" w:hAnsi="Arial" w:cs="Arial"/>
          <w:sz w:val="30"/>
          <w:szCs w:val="30"/>
        </w:rPr>
      </w:pPr>
    </w:p>
    <w:p w14:paraId="12D20D26" w14:textId="5F5B9A7C" w:rsidR="00CC2EEC" w:rsidRPr="00830D6F" w:rsidRDefault="00CC2EEC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Questo videogioco è una tipologia di </w:t>
      </w:r>
      <w:proofErr w:type="spellStart"/>
      <w:r w:rsidRPr="00830D6F">
        <w:rPr>
          <w:rFonts w:ascii="Arial" w:hAnsi="Arial" w:cs="Arial"/>
          <w:sz w:val="30"/>
          <w:szCs w:val="30"/>
        </w:rPr>
        <w:t>serious</w:t>
      </w:r>
      <w:proofErr w:type="spellEnd"/>
      <w:r w:rsidRPr="00830D6F">
        <w:rPr>
          <w:rFonts w:ascii="Arial" w:hAnsi="Arial" w:cs="Arial"/>
          <w:sz w:val="30"/>
          <w:szCs w:val="30"/>
        </w:rPr>
        <w:t xml:space="preserve"> game, e cioè un videogioco educativo il cui scopo è quello di spiegare in maniera interattiva i principali componenti e funzioni del corpo umano.</w:t>
      </w:r>
    </w:p>
    <w:p w14:paraId="760A4C31" w14:textId="21DE48BE" w:rsidR="00CC2EEC" w:rsidRPr="00830D6F" w:rsidRDefault="00CC2EEC">
      <w:pPr>
        <w:rPr>
          <w:rFonts w:ascii="Arial" w:hAnsi="Arial" w:cs="Arial"/>
          <w:sz w:val="30"/>
          <w:szCs w:val="30"/>
        </w:rPr>
      </w:pPr>
    </w:p>
    <w:p w14:paraId="679958FE" w14:textId="26D6CE64" w:rsidR="00D61401" w:rsidRPr="00830D6F" w:rsidRDefault="00D61401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Questo progetto si divide in sottocategorie ognuna delle quali ha un </w:t>
      </w:r>
      <w:proofErr w:type="gramStart"/>
      <w:r w:rsidRPr="00830D6F">
        <w:rPr>
          <w:rFonts w:ascii="Arial" w:hAnsi="Arial" w:cs="Arial"/>
          <w:sz w:val="30"/>
          <w:szCs w:val="30"/>
        </w:rPr>
        <w:t>mini gioco</w:t>
      </w:r>
      <w:proofErr w:type="gramEnd"/>
      <w:r w:rsidRPr="00830D6F">
        <w:rPr>
          <w:rFonts w:ascii="Arial" w:hAnsi="Arial" w:cs="Arial"/>
          <w:sz w:val="30"/>
          <w:szCs w:val="30"/>
        </w:rPr>
        <w:t xml:space="preserve"> di poca durata, in cui vengono spiegate da un narratore le funzioni che si andranno ad esaminare.</w:t>
      </w:r>
    </w:p>
    <w:p w14:paraId="19DC281A" w14:textId="77777777" w:rsidR="00D61401" w:rsidRPr="00830D6F" w:rsidRDefault="00D61401">
      <w:pPr>
        <w:rPr>
          <w:rFonts w:ascii="Arial" w:hAnsi="Arial" w:cs="Arial"/>
          <w:sz w:val="30"/>
          <w:szCs w:val="30"/>
        </w:rPr>
      </w:pPr>
    </w:p>
    <w:p w14:paraId="4EF1FEB6" w14:textId="239B742A" w:rsidR="00CC2EEC" w:rsidRPr="00830D6F" w:rsidRDefault="003F1639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Il gioco verrà poi rilasciato per dispositivo mobile.</w:t>
      </w:r>
    </w:p>
    <w:p w14:paraId="1DC421FD" w14:textId="08589944" w:rsidR="003F1639" w:rsidRPr="00830D6F" w:rsidRDefault="003F1639">
      <w:pPr>
        <w:rPr>
          <w:rFonts w:ascii="Arial" w:hAnsi="Arial" w:cs="Arial"/>
          <w:sz w:val="30"/>
          <w:szCs w:val="30"/>
        </w:rPr>
      </w:pPr>
    </w:p>
    <w:p w14:paraId="49FC7B94" w14:textId="70C588C7" w:rsidR="003F1639" w:rsidRPr="00830D6F" w:rsidRDefault="003F1639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Il videogioco è attualmente </w:t>
      </w:r>
      <w:r w:rsidR="00281FF6" w:rsidRPr="00830D6F">
        <w:rPr>
          <w:rFonts w:ascii="Arial" w:hAnsi="Arial" w:cs="Arial"/>
          <w:sz w:val="30"/>
          <w:szCs w:val="30"/>
        </w:rPr>
        <w:t>si compone delle seguenti scene su Unity3D</w:t>
      </w:r>
    </w:p>
    <w:p w14:paraId="354020E0" w14:textId="2C20E711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830D6F">
        <w:rPr>
          <w:rFonts w:ascii="Arial" w:hAnsi="Arial" w:cs="Arial"/>
          <w:sz w:val="30"/>
          <w:szCs w:val="30"/>
        </w:rPr>
        <w:t>MainMenu</w:t>
      </w:r>
      <w:proofErr w:type="spellEnd"/>
    </w:p>
    <w:p w14:paraId="054D3DC3" w14:textId="23244CFA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1</w:t>
      </w:r>
    </w:p>
    <w:p w14:paraId="42A9DF19" w14:textId="44F10C53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2</w:t>
      </w:r>
    </w:p>
    <w:p w14:paraId="02CAFF58" w14:textId="177597B3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2A</w:t>
      </w:r>
    </w:p>
    <w:p w14:paraId="4991553C" w14:textId="651D3253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2D</w:t>
      </w:r>
    </w:p>
    <w:p w14:paraId="23210FB3" w14:textId="77777777" w:rsidR="00281FF6" w:rsidRPr="00830D6F" w:rsidRDefault="00281FF6" w:rsidP="00281FF6">
      <w:pPr>
        <w:rPr>
          <w:rFonts w:ascii="Arial" w:hAnsi="Arial" w:cs="Arial"/>
          <w:sz w:val="30"/>
          <w:szCs w:val="30"/>
        </w:rPr>
      </w:pPr>
    </w:p>
    <w:p w14:paraId="12233575" w14:textId="6BC6855F" w:rsidR="00CC2EEC" w:rsidRPr="00830D6F" w:rsidRDefault="00CC2EEC">
      <w:pPr>
        <w:rPr>
          <w:rFonts w:ascii="Arial" w:hAnsi="Arial" w:cs="Arial"/>
          <w:sz w:val="30"/>
          <w:szCs w:val="30"/>
        </w:rPr>
      </w:pPr>
    </w:p>
    <w:p w14:paraId="2300B982" w14:textId="3A975F43" w:rsidR="00CC2EEC" w:rsidRPr="00830D6F" w:rsidRDefault="00281FF6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MAIN MENU</w:t>
      </w:r>
    </w:p>
    <w:p w14:paraId="5C2E5FAF" w14:textId="0780F9DB" w:rsidR="00281FF6" w:rsidRPr="00830D6F" w:rsidRDefault="00281FF6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Questa scena sarà quella presentata ad avvio del gioco e rappresenta il menu principale con le classiche funzioni di: gioca, opzioni, esci</w:t>
      </w:r>
    </w:p>
    <w:p w14:paraId="79FE01AC" w14:textId="20932FC1" w:rsidR="00281FF6" w:rsidRPr="00830D6F" w:rsidRDefault="00281FF6" w:rsidP="00281FF6">
      <w:pPr>
        <w:rPr>
          <w:rFonts w:ascii="Arial" w:hAnsi="Arial" w:cs="Arial"/>
          <w:sz w:val="30"/>
          <w:szCs w:val="30"/>
        </w:rPr>
      </w:pPr>
    </w:p>
    <w:p w14:paraId="499BB3CA" w14:textId="70C48257" w:rsidR="00281FF6" w:rsidRPr="00830D6F" w:rsidRDefault="00ED4558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Gli script legati a questa scena sono:</w:t>
      </w:r>
    </w:p>
    <w:p w14:paraId="3DC931D4" w14:textId="488636D3" w:rsidR="00ED4558" w:rsidRPr="00830D6F" w:rsidRDefault="00ED4558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ab/>
      </w:r>
      <w:proofErr w:type="spellStart"/>
      <w:r w:rsidRPr="00830D6F">
        <w:rPr>
          <w:rFonts w:ascii="Arial" w:hAnsi="Arial" w:cs="Arial"/>
          <w:sz w:val="30"/>
          <w:szCs w:val="30"/>
        </w:rPr>
        <w:t>MainMenu</w:t>
      </w:r>
      <w:proofErr w:type="spellEnd"/>
      <w:r w:rsidRPr="00830D6F">
        <w:rPr>
          <w:rFonts w:ascii="Arial" w:hAnsi="Arial" w:cs="Arial"/>
          <w:sz w:val="30"/>
          <w:szCs w:val="30"/>
        </w:rPr>
        <w:t xml:space="preserve">: in cui sono state definite le principali funzioni di </w:t>
      </w:r>
      <w:r w:rsidR="00053969" w:rsidRPr="00830D6F">
        <w:rPr>
          <w:rFonts w:ascii="Arial" w:hAnsi="Arial" w:cs="Arial"/>
          <w:sz w:val="30"/>
          <w:szCs w:val="30"/>
        </w:rPr>
        <w:t>avvio gioco, e uscita</w:t>
      </w:r>
    </w:p>
    <w:p w14:paraId="5FF2233A" w14:textId="673E5B75" w:rsidR="00B50A9D" w:rsidRPr="00830D6F" w:rsidRDefault="00B50A9D" w:rsidP="00281FF6">
      <w:pPr>
        <w:rPr>
          <w:rFonts w:ascii="Arial" w:hAnsi="Arial" w:cs="Arial"/>
          <w:sz w:val="30"/>
          <w:szCs w:val="30"/>
        </w:rPr>
      </w:pPr>
    </w:p>
    <w:p w14:paraId="6B2D2D77" w14:textId="4BD627E1" w:rsidR="00B50A9D" w:rsidRPr="00830D6F" w:rsidRDefault="00B50A9D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1</w:t>
      </w:r>
    </w:p>
    <w:p w14:paraId="71C4B229" w14:textId="17F13FC7" w:rsidR="00F92EE5" w:rsidRPr="00830D6F" w:rsidRDefault="00F92EE5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Questa scheda di attività rappresenta quella introduttiva in cui il giocatore viene posto di fronte la scelta di esaminare due principali categorie: i sistemi o gli apparati del corpo umano, spiegandone brevemente la differenza.</w:t>
      </w:r>
    </w:p>
    <w:p w14:paraId="1D2875A9" w14:textId="343688FF" w:rsidR="00015FAC" w:rsidRPr="00830D6F" w:rsidRDefault="00015FAC" w:rsidP="00281FF6">
      <w:pPr>
        <w:rPr>
          <w:rFonts w:ascii="Arial" w:hAnsi="Arial" w:cs="Arial"/>
          <w:sz w:val="30"/>
          <w:szCs w:val="30"/>
        </w:rPr>
      </w:pPr>
    </w:p>
    <w:p w14:paraId="2B3265BF" w14:textId="45A029CD" w:rsidR="00015FAC" w:rsidRPr="00830D6F" w:rsidRDefault="00015FAC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Si potrà dunque scegliere se procedure con l’analisi dei sistemi (Activity 2) o con l’analisi degli apparati (Ancora non definita questa parte)</w:t>
      </w:r>
    </w:p>
    <w:p w14:paraId="6E9C11C2" w14:textId="77777777" w:rsidR="00F92EE5" w:rsidRPr="00830D6F" w:rsidRDefault="00F92EE5" w:rsidP="00281FF6">
      <w:pPr>
        <w:rPr>
          <w:rFonts w:ascii="Arial" w:hAnsi="Arial" w:cs="Arial"/>
          <w:sz w:val="30"/>
          <w:szCs w:val="30"/>
        </w:rPr>
      </w:pPr>
    </w:p>
    <w:p w14:paraId="1DECB28D" w14:textId="2C708A58" w:rsidR="00B50A9D" w:rsidRPr="00830D6F" w:rsidRDefault="00B50A9D" w:rsidP="00281FF6">
      <w:pPr>
        <w:rPr>
          <w:rFonts w:ascii="Arial" w:hAnsi="Arial" w:cs="Arial"/>
          <w:sz w:val="30"/>
          <w:szCs w:val="30"/>
          <w:lang w:val="en-US"/>
        </w:rPr>
      </w:pPr>
      <w:r w:rsidRPr="00830D6F">
        <w:rPr>
          <w:rFonts w:ascii="Arial" w:hAnsi="Arial" w:cs="Arial"/>
          <w:sz w:val="30"/>
          <w:szCs w:val="30"/>
          <w:lang w:val="en-US"/>
        </w:rPr>
        <w:t>ACTIVITY 2</w:t>
      </w:r>
    </w:p>
    <w:p w14:paraId="747828E2" w14:textId="5F4ABDB7" w:rsidR="00015FAC" w:rsidRPr="00830D6F" w:rsidRDefault="00534520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In questa scheda si potranno esaminare i vari modelli di sistema tra cui:</w:t>
      </w:r>
    </w:p>
    <w:p w14:paraId="53610FF6" w14:textId="7F1F1D43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Scheletrico</w:t>
      </w:r>
    </w:p>
    <w:p w14:paraId="5DD42153" w14:textId="175D4B63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Muscolare</w:t>
      </w:r>
    </w:p>
    <w:p w14:paraId="7121C4EB" w14:textId="75B8BB25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lastRenderedPageBreak/>
        <w:t>Nervoso</w:t>
      </w:r>
    </w:p>
    <w:p w14:paraId="29FA4BAE" w14:textId="647DD55D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Linfatico</w:t>
      </w:r>
    </w:p>
    <w:p w14:paraId="4A6F3C15" w14:textId="31E5BD87" w:rsidR="00534520" w:rsidRPr="00830D6F" w:rsidRDefault="00534520" w:rsidP="00534520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Ognuno di essi </w:t>
      </w:r>
      <w:r w:rsidR="00D71AA5" w:rsidRPr="00830D6F">
        <w:rPr>
          <w:rFonts w:ascii="Arial" w:hAnsi="Arial" w:cs="Arial"/>
          <w:sz w:val="30"/>
          <w:szCs w:val="30"/>
        </w:rPr>
        <w:t>darà la possibilità di giocare un minigioco diverso</w:t>
      </w:r>
    </w:p>
    <w:p w14:paraId="55A4BF01" w14:textId="2C4076D6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</w:p>
    <w:p w14:paraId="401BB1AE" w14:textId="35AF838B" w:rsidR="00D71AA5" w:rsidRPr="00830D6F" w:rsidRDefault="00D71AA5" w:rsidP="00D71AA5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2</w:t>
      </w:r>
      <w:r w:rsidRPr="00830D6F">
        <w:rPr>
          <w:rFonts w:ascii="Arial" w:hAnsi="Arial" w:cs="Arial"/>
          <w:sz w:val="30"/>
          <w:szCs w:val="30"/>
        </w:rPr>
        <w:t>A - Sistema scheletrico</w:t>
      </w:r>
    </w:p>
    <w:p w14:paraId="67781360" w14:textId="1EED66E0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Puzzle game in cui è necessario ricomporre la struttura delle ossa nelle giuste posizioni</w:t>
      </w:r>
    </w:p>
    <w:p w14:paraId="14906DD4" w14:textId="03D21850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</w:p>
    <w:p w14:paraId="2DFB74AE" w14:textId="5A82BA50" w:rsidR="00D71AA5" w:rsidRPr="00830D6F" w:rsidRDefault="000815E5" w:rsidP="000815E5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Activity 2B - </w:t>
      </w:r>
      <w:r w:rsidR="00D71AA5" w:rsidRPr="00830D6F">
        <w:rPr>
          <w:rFonts w:ascii="Arial" w:hAnsi="Arial" w:cs="Arial"/>
          <w:sz w:val="30"/>
          <w:szCs w:val="30"/>
        </w:rPr>
        <w:t>Sistema muscolare</w:t>
      </w:r>
    </w:p>
    <w:p w14:paraId="58FBF775" w14:textId="6C52BD1C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Ancora da definire</w:t>
      </w:r>
    </w:p>
    <w:p w14:paraId="3D2DCA84" w14:textId="77777777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</w:p>
    <w:p w14:paraId="6E3DA3BD" w14:textId="0BEF5F03" w:rsidR="00015FAC" w:rsidRPr="00830D6F" w:rsidRDefault="000815E5" w:rsidP="000815E5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ACTIVITY 2C - </w:t>
      </w:r>
      <w:r w:rsidR="00D71AA5" w:rsidRPr="00830D6F">
        <w:rPr>
          <w:rFonts w:ascii="Arial" w:hAnsi="Arial" w:cs="Arial"/>
          <w:sz w:val="30"/>
          <w:szCs w:val="30"/>
        </w:rPr>
        <w:t>Sistema Nervoso</w:t>
      </w:r>
    </w:p>
    <w:p w14:paraId="12C850E5" w14:textId="656A5B3E" w:rsidR="00D71AA5" w:rsidRPr="00830D6F" w:rsidRDefault="00D71AA5" w:rsidP="00D71AA5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Percorso ad ostacoli in cui il ricettore tenta di portare il messaggio al cervello o viceversa</w:t>
      </w:r>
    </w:p>
    <w:p w14:paraId="3C3B4040" w14:textId="481CB236" w:rsidR="00D71AA5" w:rsidRPr="00830D6F" w:rsidRDefault="00D71AA5" w:rsidP="00D71AA5">
      <w:pPr>
        <w:ind w:left="360"/>
        <w:rPr>
          <w:rFonts w:ascii="Arial" w:hAnsi="Arial" w:cs="Arial"/>
          <w:sz w:val="30"/>
          <w:szCs w:val="30"/>
        </w:rPr>
      </w:pPr>
    </w:p>
    <w:p w14:paraId="0FEDAF17" w14:textId="13A90FFD" w:rsidR="00D71AA5" w:rsidRPr="00830D6F" w:rsidRDefault="00D71AA5" w:rsidP="00D71AA5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  <w:lang w:val="en-US"/>
        </w:rPr>
        <w:t>ACTIVITY 2D</w:t>
      </w:r>
      <w:r w:rsidRPr="00830D6F">
        <w:rPr>
          <w:rFonts w:ascii="Arial" w:hAnsi="Arial" w:cs="Arial"/>
          <w:sz w:val="30"/>
          <w:szCs w:val="30"/>
          <w:lang w:val="en-US"/>
        </w:rPr>
        <w:t xml:space="preserve"> - </w:t>
      </w:r>
      <w:r w:rsidRPr="00830D6F">
        <w:rPr>
          <w:rFonts w:ascii="Arial" w:hAnsi="Arial" w:cs="Arial"/>
          <w:sz w:val="30"/>
          <w:szCs w:val="30"/>
        </w:rPr>
        <w:t>Sistema linfatico</w:t>
      </w:r>
    </w:p>
    <w:p w14:paraId="48EC27CE" w14:textId="0B2476C6" w:rsidR="00D71AA5" w:rsidRPr="00830D6F" w:rsidRDefault="00D71AA5" w:rsidP="00D71AA5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Il sistema immunitario ad ogni ondata viene attaccato dai germi di diversa difficoltà e il giocatore deve superare le ondate per guarire</w:t>
      </w:r>
    </w:p>
    <w:p w14:paraId="10ED3C82" w14:textId="77777777" w:rsidR="00D71AA5" w:rsidRPr="00830D6F" w:rsidRDefault="00D71AA5" w:rsidP="00D71AA5">
      <w:pPr>
        <w:ind w:left="360"/>
        <w:rPr>
          <w:rFonts w:ascii="Arial" w:hAnsi="Arial" w:cs="Arial"/>
          <w:sz w:val="30"/>
          <w:szCs w:val="30"/>
        </w:rPr>
      </w:pPr>
    </w:p>
    <w:sectPr w:rsidR="00D71AA5" w:rsidRPr="00830D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594B"/>
    <w:multiLevelType w:val="hybridMultilevel"/>
    <w:tmpl w:val="B7D88AD6"/>
    <w:lvl w:ilvl="0" w:tplc="51824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7B01"/>
    <w:multiLevelType w:val="hybridMultilevel"/>
    <w:tmpl w:val="BC78C334"/>
    <w:lvl w:ilvl="0" w:tplc="1CD45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3539">
    <w:abstractNumId w:val="0"/>
  </w:num>
  <w:num w:numId="2" w16cid:durableId="199460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EC"/>
    <w:rsid w:val="00015FAC"/>
    <w:rsid w:val="00053969"/>
    <w:rsid w:val="000815E5"/>
    <w:rsid w:val="00281FF6"/>
    <w:rsid w:val="003F1639"/>
    <w:rsid w:val="00534520"/>
    <w:rsid w:val="006D04EB"/>
    <w:rsid w:val="00830D6F"/>
    <w:rsid w:val="009A66BD"/>
    <w:rsid w:val="00B50A9D"/>
    <w:rsid w:val="00CC2EEC"/>
    <w:rsid w:val="00D61401"/>
    <w:rsid w:val="00D71AA5"/>
    <w:rsid w:val="00ED4558"/>
    <w:rsid w:val="00F9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C5622"/>
  <w15:chartTrackingRefBased/>
  <w15:docId w15:val="{331BF76F-3B04-AB4C-9EC0-B39309C9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Carbonaro, Clarissa</dc:creator>
  <cp:keywords/>
  <dc:description/>
  <cp:lastModifiedBy>Carbonaro, Clarissa</cp:lastModifiedBy>
  <cp:revision>13</cp:revision>
  <dcterms:created xsi:type="dcterms:W3CDTF">2022-04-17T09:55:00Z</dcterms:created>
  <dcterms:modified xsi:type="dcterms:W3CDTF">2022-04-17T10:32:00Z</dcterms:modified>
</cp:coreProperties>
</file>