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48"/>
          <w:szCs w:val="48"/>
          <w:rtl w:val="0"/>
        </w:rPr>
        <w:t xml:space="preserve">DOKUMENTASI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36"/>
          <w:szCs w:val="36"/>
          <w:rtl w:val="0"/>
        </w:rPr>
        <w:t xml:space="preserve">Ontologi &amp; SPARQL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8"/>
          <w:szCs w:val="28"/>
          <w:rtl w:val="0"/>
        </w:rPr>
        <w:t xml:space="preserve">Proyek Digitalisasi Kosakata Paririmbon</w:t>
      </w:r>
      <w:r w:rsidDel="00000000" w:rsidR="00000000" w:rsidRPr="00000000">
        <w:rPr>
          <w:rtl w:val="0"/>
        </w:rPr>
      </w:r>
    </w:p>
    <w:tbl>
      <w:tblPr>
        <w:tblStyle w:val="Table1"/>
        <w:tblW w:w="5835.0" w:type="dxa"/>
        <w:jc w:val="left"/>
        <w:tblInd w:w="19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35"/>
        <w:tblGridChange w:id="0">
          <w:tblGrid>
            <w:gridCol w:w="5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22"/>
                <w:szCs w:val="22"/>
                <w:rtl w:val="0"/>
              </w:rPr>
              <w:t xml:space="preserve">Apache Jena Fuseki  •  SPARQL 1.1  •  RDFLib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22"/>
                <w:szCs w:val="22"/>
                <w:rtl w:val="0"/>
              </w:rPr>
              <w:t xml:space="preserve">17.1</w:t>
            </w:r>
            <w:r w:rsidDel="00000000" w:rsidR="00000000" w:rsidRPr="00000000">
              <w:rPr>
                <w:color w:val="1e40af"/>
                <w:rtl w:val="0"/>
              </w:rPr>
              <w:t xml:space="preserve">58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2"/>
                <w:szCs w:val="22"/>
                <w:rtl w:val="0"/>
              </w:rPr>
              <w:t xml:space="preserve"> Triple  •  1.411 Entri  •  11 Naskah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Semester Genap 2025/2026  •  Semantic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1 — Status &amp; Checklist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 berikut merangkum seluruh task ETL dan status penyelesaiannya berdasarkan analisis file generate_dataset_final.py dan output paririmbon_dataset.ttl.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3960"/>
        <w:tblGridChange w:id="0">
          <w:tblGrid>
            <w:gridCol w:w="3600"/>
            <w:gridCol w:w="1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Pembacaan Excel (KOSAKATA + SPO)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88237384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pandas read_excel, 2 sheet, 1.411 baris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Mapping ke RDF namespace PARI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171809698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BASE_URI https://paririmbon.org/ + rdflib Namespace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Pembuatan triple dasar (T-Box)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172701696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2 root class, 4 superclass, 21 subclass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Konversi relasi semantik (Object Properties)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85659205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6 OP + PRED_MAP dict, domain/range lengkap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Relasi inline kolom KOSAKATA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209292666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1.411 relasi dari relationType + targetWordID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Relasi dari sheet SPO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212499751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1.411 triple tambahan dari sheet SPO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Individu Manuscript proper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8981557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11 individu + creationPeriod + foundInManuscript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Validasi parse() RDFLib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55045343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17.1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 triple, parse OK tanpa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Anotasi rdfs:comment semua entitas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01303839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Semua class dan property punya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ONTOLOGY_URI valid (HTTP)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95910876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https://paririmbon.org/ontology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Konfigurasi Fuseki (panduan)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55513415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Terdokumentasi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Lihat Bab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Query SPARQL dasar (SELECT/DESCRIBE/ASK)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33144120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Terdokumentasi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Lihat Bab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Query analitis kompleks (OPTIONAL/UNION/FILTER)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12284389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Terdokumentasi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Lihat Bab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Dokumentasi endpoint &amp;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9512595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✓ Dokumen ini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Format siap Next.js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0a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📊 Statistik TTL yang Dihasilkan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Total triple       : 17.1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Entri kosakata     : 1.411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Relasi inline      : 1.411  (kolom relationType + targetWordID di KOSAKATA)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Relasi SPO         : 1.411  (sheet SPO)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Individu Manuscript: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isRelatedTo        : 1.030   isSynonymOf  : 202   isDerivedFrom : 122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isOppositeOf       :   52    isPartOf     :  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2 — Struktur Ontologi (T-Box)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2.1 Hierarki Kelas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Ontologi menggunakan dua root class yang tidak saling overlap. Seluruh entri kosakata merupakan individu dari Word (atau subclassnya). Manuscript adalah entitas terpisah.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pari:Word  (root — semua kosakata)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  ├── pari:Concept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Concept.ReligiousConcept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Concept.PhilosophicalConcept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Concept.PoliticalConcept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Concept.SocialConcept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Concept.CosmologicalConcept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└── Concept.LiteraryWork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  ├── pari:Attribute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Attribute.AestheticAttribute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Attribute.EmotionalAttribute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Attribute.MoralAttribute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Attribute.PhysicalAttribute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└── Attribute.SpiritualAttribute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  ├── pari:Action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Action.RitualAction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Action.SocialAction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├── Action.CommunicationAction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│     └── Action.MovementAction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  └── pari:Entity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      ├── Entity.Person  / Entity.Place  / Entity.Artifact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      ├── Entity.NaturalEntity  / Entity.MythologicalEntity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1d5db"/>
                <w:sz w:val="18"/>
                <w:szCs w:val="18"/>
                <w:rtl w:val="0"/>
              </w:rPr>
              <w:t xml:space="preserve">        └── Entity.RoyalTitle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pari:Manuscript  (root terpisah — naskah sumber)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2.2 Object Properties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4360"/>
        <w:tblGridChange w:id="0">
          <w:tblGrid>
            <w:gridCol w:w="3200"/>
            <w:gridCol w:w="18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Relasi (Object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Jumlah Triple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Symmetric?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isRelatedTo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1.030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isSynonymOf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isDerivedFrom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isOppositeOf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isPartOf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Semua Object Property memiliki rdfs:domain pari:Word. foundInManuscript memiliki rdfs:range pari:Manuscript; lainnya rdfs:range pari:Word. isSynonymOf dan isOppositeOf dideklarasikan sebagai OWL.SymmetricProperty.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2.3 Data Properties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400"/>
        <w:gridCol w:w="3960"/>
        <w:tblGridChange w:id="0">
          <w:tblGrid>
            <w:gridCol w:w="2200"/>
            <w:gridCol w:w="1800"/>
            <w:gridCol w:w="1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pari:entryID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entryID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Kode unik W0001–W1411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pari:latinTerm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latinTerm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Juga disimpan sebagai rdfs:label@su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pari:scriptTerm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scriptTerm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Aksara Sunda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Definisi bahasa Indonesia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pari:usageContext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usageContext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Konteks pemakaian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pari:wordClass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wordClass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Nilai = local name subclass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pari:manuscriptTitle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manuscriptTitle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Tersimpan juga di individu Manuscript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pari:creationPeriod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creationPeriod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xsd:string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Tersimpan di individu Manuscript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2.4 Individu Manuscript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360"/>
        <w:gridCol w:w="2000"/>
        <w:tblGridChange w:id="0">
          <w:tblGrid>
            <w:gridCol w:w="4000"/>
            <w:gridCol w:w="3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Jumlah Kata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Amanat Galunggung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Bujangga Manik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Akhir abad ke-15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Carita Parahiyangan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Akhir abad ke-15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Jatiniskala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Kamus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Sunda Kuno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Pantun Ramayana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Prasasti Kabantenan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Sanghyang Hayu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Sewaka Darma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Siksa Kandang Karesiyan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Akhir abad ke-15 – awal abad ke-16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Sri Ajnyana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3 — Konfigurasi Apache Jena Fuseki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3.1 Instalasi &amp; Menjalankan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 Apache Jena Fuseki dari https://jena.apache.org/download/. Ekstrak dan jalankan dengan port default 3030.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1. Ekstrak dan masuk ke folder Fuseki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unzip apache-jena-fuseki-*.zip &amp;&amp; cd apache-jena-fuseki-*/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2. Jalankan server (Windows: gunakan fuseki-server.bat)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./fuseki-server --port=3030 --update --mem /paririmbon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3. Atau dengan persistent storage (direkomendasikan)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./fuseki-server --port=3030 --update --loc=./data/paririmbon /paririmbon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3.2 Upload File TTL ke Fuseki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Setelah server berjalan, akses http://localhost:3030 di browser. Kemudian lakukan langkah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9231147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Klik menu 'dataset' → pilih dataset /paririmbon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tab 'upload data'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4386321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Pilih file paririmbon_dataset.ttl → klik 'upload now'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Verifikasi: klik 'info' — pastikan jumlah triple = 17.1</w:t>
      </w:r>
      <w:r w:rsidDel="00000000" w:rsidR="00000000" w:rsidRPr="00000000">
        <w:rPr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Atau gunakan curl dari terminal: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curl -X POST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-H 'Content-Type: text/turtle'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--data-binary @paririmbon_dataset.ttl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http://localhost:3030/paririmbon/data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3.3 URL Endpoint yang Penting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Digunakan oleh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SPARQL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http://localhost:3030/paririmbon/query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/api/search, /api/term/[id], /api/naskah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SPARQL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http://localhost:3030/paririmbon/update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Admin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Data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http://localhost:3030/paririmbon/data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Upload TTL via 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Web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http://localhost:3030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Testing manual 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2400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 Catatan CORS untuk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Next.js mengakses Fuseki dari server (API Route), bukan dari browser langsung.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Tidak perlu konfigurasi CORS di Fuseki — request selalu dari backend ke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Jika terpaksa akses dari browser langsung, tambahkan header CORS di Fuseki: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Edit run_server.sh: tambahkan --jetty-config=jetty-fuseki.xml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4 — Query SPARQL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Semua query menggunakan prefix berikut. Tambahkan di awal setiap query saat testing manual di Fuseki UI.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PREFIX pari: &lt;https://paririmbon.org/&gt;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PREFIX rdf:  &lt;http://www.w3.org/1999/02/22-rdf-syntax-ns#&gt;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PREFIX rdfs: &lt;http://www.w3.org/2000/01/rdf-schema#&gt;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PREFIX owl:  &lt;http://www.w3.org/2002/07/owl#&gt;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PREFIX xsd:  &lt;http://www.w3.org/XMLSchema#&gt;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Q-1  SELECT Dasar — Pencarian 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Digunakan oleh: /api/search. Parameter: ?q (string pencarian), ?class (opsional wordClass).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?id ?label ?def ?class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?word pari:entryID  ?id 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rdfs:label    ?label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a             ?class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?word pari:definition ?def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FILTER(REGEX(?label, "{{q}}", "i"))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FILTER(?class != owl:NamedIndividual)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ORDER BY ?label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LIMIT 50 OFFSET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after="10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-1971660307"/>
        <w:tag w:val="goog_rdk_17"/>
      </w:sdtPr>
      <w:sdtContent>
        <w:tbl>
          <w:tblPr>
            <w:tblStyle w:val="Table14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uccess </w:t>
                </w:r>
                <w:sdt>
                  <w:sdtPr>
                    <w:id w:val="-64661117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371600"/>
                      <wp:effectExtent b="0" l="0" r="0" t="0"/>
                      <wp:docPr id="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371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Q-2  DESCRIBE — Detail Satu Entri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Digunakan oleh: /api/term/[id]. Parameter: ?id (entryID, misal W0001).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DESCRIBE pari:{{id}}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Alternatif SELECT untuk kontrol lebih pada response JSON: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?prop ?val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pari:{{id}} ?prop ?val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>
          <w:sz w:val="24"/>
          <w:szCs w:val="24"/>
        </w:rPr>
      </w:pPr>
      <w:bookmarkStart w:colFirst="0" w:colLast="0" w:name="_heading=h.gz1m577ffzal" w:id="0"/>
      <w:bookmarkEnd w:id="0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637626422"/>
        <w:tag w:val="goog_rdk_19"/>
      </w:sdtPr>
      <w:sdtContent>
        <w:tbl>
          <w:tblPr>
            <w:tblStyle w:val="Table16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-236591077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905000"/>
                      <wp:effectExtent b="0" l="0" r="0" t="0"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90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Q-3  SELECT — Daftar Naskah (untuk /api/naskah)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Digunakan oleh: /api/naskah. Mengembalikan semua Manuscript beserta periode dan jumlah kata.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?ms ?title ?period (COUNT(?word) AS ?wordCount)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?ms  a              pari:Manuscript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rdfs:label     ?title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?ms pari:creationPeriod ?period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?word pari:foundInManuscript ?ms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GROUP BY ?ms ?title ?period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ORDER BY ?title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rPr>
          <w:sz w:val="24"/>
          <w:szCs w:val="24"/>
        </w:rPr>
      </w:pPr>
      <w:bookmarkStart w:colFirst="0" w:colLast="0" w:name="_heading=h.ix5pnvkq9f8g" w:id="1"/>
      <w:bookmarkEnd w:id="1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2009592183"/>
        <w:tag w:val="goog_rdk_21"/>
      </w:sdtPr>
      <w:sdtContent>
        <w:tbl>
          <w:tblPr>
            <w:tblStyle w:val="Table18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-948341539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5.0976562500005" w:hRule="atLeast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970274"/>
                      <wp:effectExtent b="0" l="0" r="0" t="0"/>
                      <wp:docPr id="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 b="15224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9702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Q-4  SELECT — Tetangga Graf (untuk D3.js / Sigma.js)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Digunakan oleh: halaman eksplorasi Knowledge Graph. Mengambil semua relasi berarah dari/ke satu node.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?rel ?targetID ?targetLabel ?direction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pari:{{id}} ?rel ?target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BIND("outgoing" AS ?direction)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 UNION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?target ?rel pari:{{id}}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BIND("incoming" AS ?direction)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?target pari:entryID ?targetID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?target rdfs:label ?targetLabel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FILTER(?rel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pari:isRelatedTo, pari:isSynonymOf,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pari:isOppositeOf, pari:isDerivedFrom, pari:isPartOf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rPr>
          <w:sz w:val="24"/>
          <w:szCs w:val="24"/>
        </w:rPr>
      </w:pPr>
      <w:bookmarkStart w:colFirst="0" w:colLast="0" w:name="_heading=h.s8ij7giv53qc" w:id="2"/>
      <w:bookmarkEnd w:id="2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995820518"/>
        <w:tag w:val="goog_rdk_23"/>
      </w:sdtPr>
      <w:sdtContent>
        <w:tbl>
          <w:tblPr>
            <w:tblStyle w:val="Table20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1313549854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841500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Q-5  ASK — Cek Eksistensi Entri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Digunakan untuk validasi sebelum fetch detail. Return: boolean true/false.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ASK { pari:{{id}} a ?class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>
          <w:sz w:val="24"/>
          <w:szCs w:val="24"/>
        </w:rPr>
      </w:pPr>
      <w:bookmarkStart w:colFirst="0" w:colLast="0" w:name="_heading=h.ez45d1b61ugm" w:id="3"/>
      <w:bookmarkEnd w:id="3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805895139"/>
        <w:tag w:val="goog_rdk_25"/>
      </w:sdtPr>
      <w:sdtContent>
        <w:tbl>
          <w:tblPr>
            <w:tblStyle w:val="Table22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-1608720501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181100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181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C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5 — Query Analitis Kompleks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Q-6  UNION — Pencarian Multi-field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Mencari kata yang cocok di label ATAU di definisi. Berguna untuk search bar yang lebih luas.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DISTINCT ?id ?label ?def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?w rdfs:label ?label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FILTER(REGEX(?label, "{{q}}", "i"))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 UNION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?w pari:definition ?def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FILTER(REGEX(?def, "{{q}}", "i"))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OPTIONAL { ?w rdfs:label ?label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?w pari:entryID ?id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ORDER BY ?label LIMIT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rPr>
          <w:sz w:val="24"/>
          <w:szCs w:val="24"/>
        </w:rPr>
      </w:pPr>
      <w:bookmarkStart w:colFirst="0" w:colLast="0" w:name="_heading=h.8fo8bv3l5ahy" w:id="4"/>
      <w:bookmarkEnd w:id="4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-931127719"/>
        <w:tag w:val="goog_rdk_27"/>
      </w:sdtPr>
      <w:sdtContent>
        <w:tbl>
          <w:tblPr>
            <w:tblStyle w:val="Table24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750025237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2418556"/>
                      <wp:effectExtent b="0" l="0" r="0" t="0"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1093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24185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Q-7  OPTIONAL — Detail Kata dengan Konteks Naskah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Mengambil semua data satu kata sekaligus dalam satu query. Berguna untuk halaman detail kosakata.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?id ?label ?script ?def ?ctx ?class ?msTitle ?period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pari:{{id}}  pari:entryID  ?id 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rdfs:label    ?label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a             ?class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pari:{{id}} pari:scriptTerm    ?script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pari:{{id}} pari:definition    ?def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pari:{{id}} pari:usageContext  ?ctx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pari:{{id}} pari:foundInManuscript ?ms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?ms rdfs:label          ?msTitle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OPTIONAL { ?ms pari:creationPeriod ?period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FILTER(?class != owl:NamedIndividual)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rPr>
          <w:sz w:val="24"/>
          <w:szCs w:val="24"/>
        </w:rPr>
      </w:pPr>
      <w:bookmarkStart w:colFirst="0" w:colLast="0" w:name="_heading=h.yzxzbucajqa7" w:id="5"/>
      <w:bookmarkEnd w:id="5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-1464660415"/>
        <w:tag w:val="goog_rdk_29"/>
      </w:sdtPr>
      <w:sdtContent>
        <w:tbl>
          <w:tblPr>
            <w:tblStyle w:val="Table26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239164733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727200"/>
                      <wp:effectExtent b="0" l="0" r="0" t="0"/>
                      <wp:docPr id="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Q-8  FILTER + GROUP BY — Distribusi per 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Untuk halaman statistik atau filter kategori. Menghitung jumlah kata per wordClass dan per naskah.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Distribusi per wordClass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?class (COUNT(?w) AS ?n)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?w a ?class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FILTER(?class != owl:NamedIndividual &amp;&amp;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?class != pari:Word &amp;&amp;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     STRSTARTS(STR(?class), "https://paririmbon.org/"))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GROUP BY ?class ORDER BY DESC(?n)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Distribusi per naskah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?msTitle (COUNT(?w) AS ?n)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?ms a pari:Manuscript ; rdfs:label ?msTitle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?w pari:foundInManuscript ?ms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GROUP BY ?msTitle ORDER BY DESC(?n)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rPr>
          <w:sz w:val="24"/>
          <w:szCs w:val="24"/>
        </w:rPr>
      </w:pPr>
      <w:bookmarkStart w:colFirst="0" w:colLast="0" w:name="_heading=h.imat1h9yla6m" w:id="6"/>
      <w:bookmarkEnd w:id="6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143125669"/>
        <w:tag w:val="goog_rdk_31"/>
      </w:sdtPr>
      <w:sdtContent>
        <w:tbl>
          <w:tblPr>
            <w:tblStyle w:val="Table28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806926991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803400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80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803400"/>
                      <wp:effectExtent b="0" l="0" r="0" t="0"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80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Q-9  Rantai Relasi 2-Hop — Kata Terkait Tidak Langsung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Untuk memperkaya Knowledge Graph: mencari kata yang terhubung melalui dua langkah relasi. Berguna untuk visualisasi eksplorasi mendalam.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SELECT DISTINCT ?hop1ID ?hop1Label ?hop2ID ?hop2Label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pari:{{id}} ?rel1 ?hop1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?hop1 ?rel2 ?hop2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?hop1 pari:entryID ?hop1ID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?hop2 pari:entryID ?hop2ID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?hop1 rdfs:label ?hop1Label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OPTIONAL { ?hop2 rdfs:label ?hop2Label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FILTER(?rel1 IN (pari:isRelatedTo, pari:isSynonymOf, pari:isDerivedFrom))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FILTER(?rel2 IN (pari:isRelatedTo, pari:isSynonymOf, pari:isDerivedFrom))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FILTER(?hop2 != pari:{{id}})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LIMIT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2"/>
        <w:rPr>
          <w:sz w:val="24"/>
          <w:szCs w:val="24"/>
        </w:rPr>
      </w:pPr>
      <w:bookmarkStart w:colFirst="0" w:colLast="0" w:name="_heading=h.ml8qm117ik9m" w:id="7"/>
      <w:bookmarkEnd w:id="7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88587039"/>
        <w:tag w:val="goog_rdk_33"/>
      </w:sdtPr>
      <w:sdtContent>
        <w:tbl>
          <w:tblPr>
            <w:tblStyle w:val="Table30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794266100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1727200"/>
                      <wp:effectExtent b="0" l="0" r="0" t="0"/>
                      <wp:docPr id="1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Q-10  CONSTRUCT — Export Sub-Graf untuk D3.js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Menghasilkan output RDF sub-graf yang bisa langsung dikonversi ke format nodes/links untuk D3.js force graph.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?s ?rel ?o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?s rdfs:label ?sl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?o rdfs:label ?ol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?s pari:entryID ?sid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?o pari:entryID ?oid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pari:{{id}} ?rel ?o . BIND(pari:{{id}} AS ?s)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 UNION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    ?s ?rel pari:{{id}} . BIND(pari:{{id}} AS ?o)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FILTER(?rel IN (pari:isRelatedTo, pari:isSynonymOf,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pari:isOppositeOf, pari:isDerivedFrom, pari:isPartOf))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?s rdfs:label ?sl ; pari:entryID ?sid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?o rdfs:label ?ol ; pari:entryID ?oid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rPr>
          <w:sz w:val="24"/>
          <w:szCs w:val="24"/>
        </w:rPr>
      </w:pPr>
      <w:bookmarkStart w:colFirst="0" w:colLast="0" w:name="_heading=h.8gpm7dfxagdz" w:id="8"/>
      <w:bookmarkEnd w:id="8"/>
      <w:r w:rsidDel="00000000" w:rsidR="00000000" w:rsidRPr="00000000">
        <w:rPr>
          <w:sz w:val="24"/>
          <w:szCs w:val="24"/>
          <w:rtl w:val="0"/>
        </w:rPr>
        <w:t xml:space="preserve">Hasil:</w:t>
      </w:r>
    </w:p>
    <w:sdt>
      <w:sdtPr>
        <w:lock w:val="contentLocked"/>
        <w:id w:val="487118130"/>
        <w:tag w:val="goog_rdk_35"/>
      </w:sdtPr>
      <w:sdtContent>
        <w:tbl>
          <w:tblPr>
            <w:tblStyle w:val="Table32"/>
            <w:tblW w:w="97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success </w:t>
                </w:r>
                <w:sdt>
                  <w:sdtPr>
                    <w:id w:val="585875248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a1a1a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b7280" w:space="0" w:sz="12" w:val="single"/>
                  <w:left w:color="6b7280" w:space="0" w:sz="12" w:val="single"/>
                  <w:bottom w:color="6b7280" w:space="0" w:sz="12" w:val="single"/>
                  <w:right w:color="6b728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rPr>
                    <w:b w:val="1"/>
                    <w:bCs w:val="1"/>
                    <w:color w:val="37415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374151"/>
                    <w:sz w:val="26"/>
                    <w:szCs w:val="26"/>
                  </w:rPr>
                  <w:drawing>
                    <wp:inline distB="114300" distT="114300" distL="114300" distR="114300">
                      <wp:extent cx="6038850" cy="2057400"/>
                      <wp:effectExtent b="0" l="0" r="0" t="0"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7"/>
                              <a:srcRect b="20588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38850" cy="205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6 — API Route Next.js (Proxy SPARQL)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Semua file diletakkan di src/app/api/. Ubah FUSEKI_ENDPOINT jika port Fuseki berbeda.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6.1  Konstanta Bersama — sparqlClient.ts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// src/lib/sparqlClient.ts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export const FUSEKI_ENDPOINT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process.env.FUSEKI_URL ?? 'http://localhost:3030/paririmbon/query';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export const PREFIX = 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PREFIX pari: &lt;https://paririmbon.org/&gt;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PREFIX rdf:  &lt;http://www.w3.org/1999/02/22-rdf-syntax-ns#&gt;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PREFIX rdfs: &lt;http://www.w3.org/2000/01/rdf-schema#&gt;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PREFIX owl:  &lt;http://www.w3.org/2002/07/owl#&gt;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export async function sparqlQuery(query: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res = await fetch(FUSEKI_ENDPOINT,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method : 'POST',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headers: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'Content-Type' : 'application/x-www-form-urlencoded',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'Accept'       : 'application/sparql-results+json',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body: new URLSearchParams({ query: PREFIX + query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(!res.ok) throw new Error(`Fuseki error: ${res.status}`);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return res.json();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6.2  /api/search — Pencarian Semantik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/api/search?q=raja&amp;class=Entity.Person&amp;limit=20&amp;offset=0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// src/app/api/search/route.ts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NextRequest, NextResponse } from 'next/server';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sparqlQuery } from '@/lib/sparqlClient';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export async function GET(req: NextRequest)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{ searchParams } = req.nextUrl;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q      = searchParams.get('q')?.trim() ?? '';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cls    = searchParams.get('class') ?? '';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limit  = Number(searchParams.get('limit')  ?? 20);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offset = Number(searchParams.get('offset') ??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classFilter = cls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? `FILTER(?class = pari:${cls})` : '';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data = await sparqlQuery(`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SELECT ?id ?label ?def ?class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?word pari:entryID ?id ; rdfs:label ?label ; a ?class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?word pari:definition ?def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FILTER(REGEX(?label, "${q}", "i"))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FILTER(?class != owl:NamedIndividual)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${classFilter}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} ORDER BY ?label LIMIT ${limit} OFFSET ${offset}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results = data.results.bindings.map((b: any)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id       : b.id?.value,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label    : b.label?.value,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definition: b.def?.value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wordClass : b.class?.value?.split('/').pop(),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return NextResponse.json({ results, total: results.length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6.3  /api/term/[id] — Detail Kosakata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/api/term/W0001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// src/app/api/term/[id]/route.ts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NextRequest, NextResponse } from 'next/server';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sparqlQuery } from '@/lib/sparqlClient';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export async function GET(_: NextRequest, { params }: { params: { id: string } 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id = params.id;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  // Query 1: data properti lengkap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detail = await sparqlQuery(`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SELECT ?id ?label ?script ?def ?ctx ?class ?msTitle ?period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pari:${id} pari:entryID ?id ; rdfs:label ?label ; a ?class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pari:${id} pari:scriptTerm   ?script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pari:${id} pari:definition   ?def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pari:${id} pari:usageContext ?ctx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  pari:${id} pari:foundInManuscript ?ms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  ?ms rdfs:label ?msTitle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  OPTIONAL { ?ms pari:creationPeriod ?period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FILTER(?class != owl:NamedIndividual)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  // Query 2: relasi untuk graf 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graph = await sparqlQuery(`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SELECT ?rel ?targetID ?targetLabel ?direction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{ pari:${id} ?rel ?target . BIND("outgoing" AS ?direction)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UNION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{ ?target ?rel pari:${id} . BIND("incoming" AS ?direction)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?target pari:entryID ?targetID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?target rdfs:label ?targetLabel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FILTER(?rel IN (pari:isRelatedTo, pari:isSynonymOf,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                pari:isOppositeOf, pari:isDerivedFrom, pari:isPartOf))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(!detail.results.bindings.length)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return NextResponse.json({ error: 'Not found' }, { status: 404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b = detail.results.bindings[0];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relations = graph.results.bindings.map((r: any)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relation : r.rel?.value?.split('/').pop(),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targetId : r.targetID?.value,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targetLabel: r.targetLabel?.value ?? r.targetID?.value,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direction: r.direction?.value,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return NextResponse.json({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id: b.id?.value, label: b.label?.value,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scriptTerm: b.script?.value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definition: b.def?.value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usageContext: b.ctx?.value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wordClass: b.class?.value?.split('/').pop(),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manuscript: { title: b.msTitle?.value, period: b.period?.value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relations,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6.4  /api/naskah — Daftar Naskah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/api/naskah  — mengembalikan semua 11 naskah dengan jumlah kata.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// src/app/api/naskah/route.ts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NextResponse } from 'next/server';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sparqlQuery } from '@/lib/sparqlClient';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export async function GET()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data = await sparqlQuery(`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SELECT ?ms ?title ?period (COUNT(?word) AS ?wordCount)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?ms a pari:Manuscript ; rdfs:label ?title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?ms pari:creationPeriod ?period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?word pari:foundInManuscript ?ms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} GROUP BY ?ms ?title ?period ORDER BY ?title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manuscripts = data.results.bindings.map((b: any)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uri       : b.ms?.value,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title     : b.title?.value,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period    : b.period?.value ?? 'Tidak diketahui',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wordCount : Number(b.wordCount?.value ??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return NextResponse.json({ manuscripts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6.5  /api/graph/[id] — Data Graf untuk D3.js / Sigma.js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/api/graph/W0001?depth=1 (depth=2 untuk 2-hop). Mengembalikan format {nodes, links} siap pakai D3.js.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// src/app/api/graph/[id]/route.ts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NextRequest, NextResponse } from 'next/server';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3c5fd"/>
                <w:sz w:val="18"/>
                <w:szCs w:val="18"/>
                <w:rtl w:val="0"/>
              </w:rPr>
              <w:t xml:space="preserve">import { sparqlQuery } from '@/lib/sparqlClient';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export async function GET(req: NextRequest, { params }: { params: { id: string } 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id    = params.id;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depth = Number(req.nextUrl.searchParams.get('depth') ??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q1 = await sparqlQuery(`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SELECT ?rel ?targetID ?targetLabel ?direction WHERE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{ pari:${id} ?rel ?target . BIND("outgoing" AS ?direction)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UNION { ?target ?rel pari:${id} . BIND("incoming" AS ?direction)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?target pari:entryID ?targetID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OPTIONAL { ?target rdfs:label ?targetLabel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FILTER(?rel IN (pari:isRelatedTo, pari:isSynonymOf,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                  pari:isOppositeOf, pari:isDerivedFrom, pari:isPartOf))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d34d"/>
                <w:sz w:val="18"/>
                <w:szCs w:val="18"/>
                <w:rtl w:val="0"/>
              </w:rPr>
              <w:t xml:space="preserve">    } LIMIT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links = q1.results.bindings.map((b: any)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source   : 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target   : b.targetID?.value,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relation : b.rel?.value?.split('/').pop(),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direction: b.direction?.value,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nodeIds  = [...new Set([id, ...links.map((l: any) =&gt; l.target)])];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labelMap: Record&lt;string, string&gt; = { [id]: id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q1.results.bindings.forEach((b: any)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labelMap[b.targetID?.value] = b.targetLabel?.value ?? b.targetID?.value;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nodes = nodeIds.map(nid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id     : nid,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label  : labelMap[nid] ?? nid,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isCenter: nid === 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return NextResponse.json({ nodes, links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7 — Setup Next.js &amp; Variabel Lingkungan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7.1 Struktur Folder yang Disarankan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app/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sdt>
              <w:sdtPr>
                <w:id w:val="1651357982"/>
                <w:tag w:val="goog_rdk_3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6efac"/>
                    <w:sz w:val="18"/>
                    <w:szCs w:val="18"/>
                    <w:rtl w:val="0"/>
                  </w:rPr>
                  <w:t xml:space="preserve">      search/route.ts        ← Q-1: pencarian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sdt>
              <w:sdtPr>
                <w:id w:val="128487217"/>
                <w:tag w:val="goog_rdk_3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6efac"/>
                    <w:sz w:val="18"/>
                    <w:szCs w:val="18"/>
                    <w:rtl w:val="0"/>
                  </w:rPr>
                  <w:t xml:space="preserve">      term/[id]/route.ts     ← Q-2,Q-4: detail + relasi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sdt>
              <w:sdtPr>
                <w:id w:val="-1135732195"/>
                <w:tag w:val="goog_rdk_3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6efac"/>
                    <w:sz w:val="18"/>
                    <w:szCs w:val="18"/>
                    <w:rtl w:val="0"/>
                  </w:rPr>
                  <w:t xml:space="preserve">      naskah/route.ts        ← Q-3: daftar naskah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sdt>
              <w:sdtPr>
                <w:id w:val="-1114286450"/>
                <w:tag w:val="goog_rdk_3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6efac"/>
                    <w:sz w:val="18"/>
                    <w:szCs w:val="18"/>
                    <w:rtl w:val="0"/>
                  </w:rPr>
                  <w:t xml:space="preserve">      graph/[id]/route.ts    ← Q-10: data D3.js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sdt>
              <w:sdtPr>
                <w:id w:val="-1821671120"/>
                <w:tag w:val="goog_rdk_4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3c5fd"/>
                    <w:sz w:val="18"/>
                    <w:szCs w:val="18"/>
                    <w:rtl w:val="0"/>
                  </w:rPr>
                  <w:t xml:space="preserve">    page.tsx                 ← landing page (GSAP hero)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sdt>
              <w:sdtPr>
                <w:id w:val="787210480"/>
                <w:tag w:val="goog_rdk_4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3c5fd"/>
                    <w:sz w:val="18"/>
                    <w:szCs w:val="18"/>
                    <w:rtl w:val="0"/>
                  </w:rPr>
                  <w:t xml:space="preserve">    search/page.tsx          ← halaman pencarian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sdt>
              <w:sdtPr>
                <w:id w:val="90625035"/>
                <w:tag w:val="goog_rdk_4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3c5fd"/>
                    <w:sz w:val="18"/>
                    <w:szCs w:val="18"/>
                    <w:rtl w:val="0"/>
                  </w:rPr>
                  <w:t xml:space="preserve">    term/[id]/page.tsx       ← halaman detail kosakata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sdt>
              <w:sdtPr>
                <w:id w:val="981417821"/>
                <w:tag w:val="goog_rdk_4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3c5fd"/>
                    <w:sz w:val="18"/>
                    <w:szCs w:val="18"/>
                    <w:rtl w:val="0"/>
                  </w:rPr>
                  <w:t xml:space="preserve">    explore/page.tsx         ← Knowledge Graph D3.js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sdt>
              <w:sdtPr>
                <w:id w:val="1833178328"/>
                <w:tag w:val="goog_rdk_4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3c5fd"/>
                    <w:sz w:val="18"/>
                    <w:szCs w:val="18"/>
                    <w:rtl w:val="0"/>
                  </w:rPr>
                  <w:t xml:space="preserve">    naskah/page.tsx          ← halaman daftar naskah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lib/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sdt>
              <w:sdtPr>
                <w:id w:val="898428646"/>
                <w:tag w:val="goog_rdk_4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fcd34d"/>
                    <w:sz w:val="18"/>
                    <w:szCs w:val="18"/>
                    <w:rtl w:val="0"/>
                  </w:rPr>
                  <w:t xml:space="preserve">    sparqlClient.ts          ← helper fetch ke Fuseki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components/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sdt>
              <w:sdtPr>
                <w:id w:val="1817243068"/>
                <w:tag w:val="goog_rdk_4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fcd34d"/>
                    <w:sz w:val="18"/>
                    <w:szCs w:val="18"/>
                    <w:rtl w:val="0"/>
                  </w:rPr>
                  <w:t xml:space="preserve">    GraphCanvas.tsx          ← D3.js / Sigma.js component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sdt>
              <w:sdtPr>
                <w:id w:val="2002465245"/>
                <w:tag w:val="goog_rdk_4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fcd34d"/>
                    <w:sz w:val="18"/>
                    <w:szCs w:val="18"/>
                    <w:rtl w:val="0"/>
                  </w:rPr>
                  <w:t xml:space="preserve">    TermCard.tsx             ← kartu detail kata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sdt>
              <w:sdtPr>
                <w:id w:val="-1389793411"/>
                <w:tag w:val="goog_rdk_4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fcd34d"/>
                    <w:sz w:val="18"/>
                    <w:szCs w:val="18"/>
                    <w:rtl w:val="0"/>
                  </w:rPr>
                  <w:t xml:space="preserve">    SearchBar.tsx            ← input + filter kategori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7.2 File .env.local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.env.local  (jangan di-commit ke Git)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FUSEKI_URL=http://localhost:3030/paririmbon/query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Untuk deployment (server production):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FUSEKI_URL=http://your-server-ip:3030/paririmbon/query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7.3 Perintah Setup Proyek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1. Buat proyek Next.js 14 App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npx create-next-app@14 paririmbon-web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--typescript --tailwind --app --src-dir --import-alias '@/*'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2. Instalasi dependensi tambahan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cd paririmbon-web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6efac"/>
                <w:sz w:val="18"/>
                <w:szCs w:val="18"/>
                <w:rtl w:val="0"/>
              </w:rPr>
              <w:t xml:space="preserve">npm install gsap d3 @types/d3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npm install sigma graphology graphology-layout-forceatlas2  # alternatif Sigma.js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8"/>
                <w:szCs w:val="18"/>
                <w:rtl w:val="0"/>
              </w:rPr>
              <w:t xml:space="preserve"># 3. Jalankan development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npm run dev   # http://localhost:3000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pBdr>
          <w:bottom w:color="1e40af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BAB 8 — Panduan Pengujian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8.1 Checklist Pengujian Fuseki</w:t>
      </w:r>
      <w:r w:rsidDel="00000000" w:rsidR="00000000" w:rsidRPr="00000000">
        <w:rPr>
          <w:rtl w:val="0"/>
        </w:rPr>
      </w:r>
    </w:p>
    <w:tbl>
      <w:tblPr>
        <w:tblStyle w:val="Table4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4080"/>
        <w:gridCol w:w="1935"/>
        <w:gridCol w:w="1575"/>
        <w:tblGridChange w:id="0">
          <w:tblGrid>
            <w:gridCol w:w="2145"/>
            <w:gridCol w:w="4080"/>
            <w:gridCol w:w="193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Query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Server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curl http://localhost:3030/$/ping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55478232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Triple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(COUNT(*) AS ?n) WHERE { ?s ?p ?o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171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35695464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ASK entri W0001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ASK { pari:W0001 a ?c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-68796476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Cari kata 'aba'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... FILTER(REGEX(?label,'aba','i')) LIMIT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sdt>
              <w:sdtPr>
                <w:id w:val="120863459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≥1 result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212216465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Daftar naskah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(COUNT(*) AS ?n) WHERE { ?ms a pari:Manuscript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-151068021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Relasi W0001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?rel ?t WHERE { pari:W0001 ?rel ?t } LIMIT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sdt>
              <w:sdtPr>
                <w:id w:val="-80627212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827"/>
                    <w:sz w:val="20"/>
                    <w:szCs w:val="20"/>
                    <w:rtl w:val="0"/>
                  </w:rPr>
                  <w:t xml:space="preserve">≥1 result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85386608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foundInManuscript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?ms WHERE { pari:W0001 pari:foundInManuscript ?ms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Sanghyang Hayu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-120456432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creationPeriod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SELECT ?p WHERE { ?ms pari:creationPeriod ?p } LIMIT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Abad ke-...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</w:rPr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success </w:t>
            </w:r>
            <w:sdt>
              <w:sdtPr>
                <w:id w:val="-170921256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8.2 Checklist Pengujian API Next.js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40a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?q=aba&amp;limit=5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{ results: [{id,label,definition,wordClass},...]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?q=raja&amp;class=Entity.Person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Filtered by wordClass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/api/term/W0001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(no params)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{ id, label, scriptTerm, definition, relations:[...]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/api/term/W9999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(invalid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{ error: 'Not found' } status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/api/naskah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(no params)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{ manuscripts: [11 items]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/api/graph/W0001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?depth=1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{ nodes:[...], links:[...]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sdt>
              <w:sdtPr>
                <w:id w:val="9325306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✅ Kesimpulan untuk Rekan Next.js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Jalankan Fuseki di port 3030 dan upload paririmbon_dataset.ttl (17.1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triple).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2. Salin 4 file API Route dari Bab 6 ke folder src/app/api/.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3. Salin sparqlClient.ts dari Bab 6.1 ke src/lib/.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4. Buat .env.local dengan FUSEKI_URL (Bab 7.2).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5. Semua endpoint sudah tervalidasi terhadap data nyata — tidak perlu ubah query.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30" w:before="30" w:lineRule="auto"/>
              <w:rPr/>
            </w:pPr>
            <w:sdt>
              <w:sdtPr>
                <w:id w:val="170661375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6. Untuk Knowledge Graph: konsumsi GET /api/graph/[id] → format nodes/links langsung ke D3.js.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7. Filter kategori: gunakan 21 nilai wordClass dari Bab 2.1 sebagai option dropdown.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Dokumentasi Ontologi Paririmbon  |  Halaman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lQ8flSi5kikSBYpJOtZfHbyO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