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786A3" w14:textId="77777777" w:rsidR="00492413" w:rsidRDefault="00492413" w:rsidP="00492413">
      <w:pPr>
        <w:ind w:right="-852"/>
      </w:pPr>
      <w:r>
        <w:t>To Whom It May Concern,</w:t>
      </w:r>
    </w:p>
    <w:p w14:paraId="50BD0DA6" w14:textId="77777777" w:rsidR="00492413" w:rsidRDefault="00492413" w:rsidP="00492413">
      <w:pPr>
        <w:ind w:right="-852"/>
      </w:pPr>
    </w:p>
    <w:p w14:paraId="2C815CB3" w14:textId="71F427AD" w:rsidR="00492413" w:rsidRDefault="00492413" w:rsidP="00492413">
      <w:pPr>
        <w:ind w:right="-852"/>
      </w:pPr>
      <w:r>
        <w:t>I</w:t>
      </w:r>
      <w:r>
        <w:t>’</w:t>
      </w:r>
      <w:r>
        <w:t>m happy to write this on behalf of Brad Friis, who worked for me at 99 Corporation</w:t>
      </w:r>
      <w:r>
        <w:t xml:space="preserve"> </w:t>
      </w:r>
      <w:r>
        <w:t>as National Sales &amp; Marketing Manager from May 2013 to 2015.</w:t>
      </w:r>
    </w:p>
    <w:p w14:paraId="208EDE6B" w14:textId="77777777" w:rsidR="00492413" w:rsidRDefault="00492413" w:rsidP="00492413">
      <w:pPr>
        <w:ind w:right="-852"/>
      </w:pPr>
    </w:p>
    <w:p w14:paraId="715BD2B1" w14:textId="77777777" w:rsidR="00492413" w:rsidRDefault="00492413" w:rsidP="00492413">
      <w:pPr>
        <w:ind w:right="-852"/>
      </w:pPr>
      <w:r>
        <w:t>99 Corporation was a direct marketing business built around one of the largest rural</w:t>
      </w:r>
      <w:r>
        <w:t xml:space="preserve"> </w:t>
      </w:r>
      <w:r>
        <w:t>farming databases in New Zealand, and we generated leads for a wide range of B2B</w:t>
      </w:r>
      <w:r>
        <w:t xml:space="preserve"> </w:t>
      </w:r>
      <w:r>
        <w:t>and B2C clients. Brad ran sales and marketing for the business during his time with</w:t>
      </w:r>
      <w:r>
        <w:t xml:space="preserve"> </w:t>
      </w:r>
      <w:r>
        <w:t xml:space="preserve">us. </w:t>
      </w:r>
    </w:p>
    <w:p w14:paraId="4D906CE8" w14:textId="77777777" w:rsidR="00492413" w:rsidRDefault="00492413" w:rsidP="00492413">
      <w:pPr>
        <w:ind w:right="-852"/>
      </w:pPr>
    </w:p>
    <w:p w14:paraId="141B4C25" w14:textId="2A3CE30B" w:rsidR="00492413" w:rsidRDefault="00492413" w:rsidP="00492413">
      <w:pPr>
        <w:ind w:right="-852"/>
      </w:pPr>
      <w:r>
        <w:t>He didn</w:t>
      </w:r>
      <w:r>
        <w:t>’</w:t>
      </w:r>
      <w:r>
        <w:t>t just bring accounts in, he stayed across the billing, the contract</w:t>
      </w:r>
      <w:r>
        <w:t xml:space="preserve"> </w:t>
      </w:r>
      <w:r>
        <w:t>renewals, and kept clients coming back.</w:t>
      </w:r>
      <w:r>
        <w:br/>
      </w:r>
    </w:p>
    <w:p w14:paraId="0C3A91CE" w14:textId="7146F6A7" w:rsidR="00492413" w:rsidRDefault="00492413" w:rsidP="00492413">
      <w:pPr>
        <w:ind w:right="-852"/>
      </w:pPr>
      <w:r>
        <w:t>What stood out to me was how he challenged me about the way we charged for our</w:t>
      </w:r>
      <w:r>
        <w:t xml:space="preserve"> </w:t>
      </w:r>
      <w:r>
        <w:t>work. When Brad started, there were things I simply w</w:t>
      </w:r>
      <w:r>
        <w:t>asn’</w:t>
      </w:r>
      <w:r>
        <w:t>t billing for properly, like</w:t>
      </w:r>
      <w:r>
        <w:t xml:space="preserve"> </w:t>
      </w:r>
      <w:r>
        <w:t xml:space="preserve">set-up work and script writing for our </w:t>
      </w:r>
      <w:r>
        <w:t xml:space="preserve">direct </w:t>
      </w:r>
      <w:r>
        <w:t>marketers. Brad fixed that. He challenged</w:t>
      </w:r>
      <w:r>
        <w:t xml:space="preserve"> </w:t>
      </w:r>
      <w:r>
        <w:t>me to raise our hourly rates, and he brought in a deposit structure that got cash in</w:t>
      </w:r>
      <w:r>
        <w:t xml:space="preserve"> </w:t>
      </w:r>
      <w:r>
        <w:t>the door up front saving us time and hassle from chasing it</w:t>
      </w:r>
      <w:r>
        <w:t>.</w:t>
      </w:r>
      <w:r>
        <w:t xml:space="preserve"> He also set up volume</w:t>
      </w:r>
      <w:r>
        <w:t xml:space="preserve"> </w:t>
      </w:r>
      <w:r>
        <w:t>pricing so bigger clients paid accordingly.</w:t>
      </w:r>
    </w:p>
    <w:p w14:paraId="769D05C7" w14:textId="77777777" w:rsidR="00492413" w:rsidRDefault="00492413" w:rsidP="00492413">
      <w:pPr>
        <w:ind w:right="-852"/>
      </w:pPr>
    </w:p>
    <w:p w14:paraId="62FD06DF" w14:textId="1EE983D0" w:rsidR="00492413" w:rsidRDefault="00492413" w:rsidP="00492413">
      <w:pPr>
        <w:ind w:right="-852"/>
      </w:pPr>
      <w:r>
        <w:t>Brad also identified an opportunity to develop new revenue streams, namely</w:t>
      </w:r>
      <w:r>
        <w:t xml:space="preserve"> </w:t>
      </w:r>
      <w:r>
        <w:t>licensing our farming data to other businesses that needed it and didn</w:t>
      </w:r>
      <w:r>
        <w:t>’</w:t>
      </w:r>
      <w:r>
        <w:t>t have it. That</w:t>
      </w:r>
      <w:r>
        <w:t xml:space="preserve"> </w:t>
      </w:r>
      <w:r>
        <w:t>became a genuinely good earner on its own and drove the economics to expand our</w:t>
      </w:r>
      <w:r>
        <w:t xml:space="preserve"> </w:t>
      </w:r>
      <w:r>
        <w:t>database beyond pure farming to include rural lifestyle properties.</w:t>
      </w:r>
    </w:p>
    <w:p w14:paraId="5D33D870" w14:textId="68322C41" w:rsidR="00492413" w:rsidRDefault="00492413" w:rsidP="00492413">
      <w:pPr>
        <w:ind w:right="-852"/>
      </w:pPr>
      <w:r>
        <w:t>The numbers back it up. He more than doubled our customer base and billable</w:t>
      </w:r>
      <w:r>
        <w:t xml:space="preserve"> </w:t>
      </w:r>
      <w:r>
        <w:t>income.</w:t>
      </w:r>
    </w:p>
    <w:p w14:paraId="7FAB209D" w14:textId="77777777" w:rsidR="00492413" w:rsidRDefault="00492413" w:rsidP="00492413">
      <w:pPr>
        <w:ind w:right="-852"/>
      </w:pPr>
    </w:p>
    <w:p w14:paraId="0CEB343E" w14:textId="3D9C89E7" w:rsidR="00492413" w:rsidRDefault="00492413" w:rsidP="00492413">
      <w:pPr>
        <w:ind w:right="-852"/>
      </w:pPr>
      <w:r>
        <w:t>That’s not all - Brad led a full rebrand of the business, a new website and identity,</w:t>
      </w:r>
      <w:r>
        <w:t xml:space="preserve"> </w:t>
      </w:r>
      <w:r>
        <w:t>and actively managed several long-running client relationships, including Lexis</w:t>
      </w:r>
      <w:r>
        <w:t xml:space="preserve"> </w:t>
      </w:r>
      <w:r>
        <w:t xml:space="preserve">Nexis, </w:t>
      </w:r>
      <w:proofErr w:type="spellStart"/>
      <w:r>
        <w:t>Spaceworks</w:t>
      </w:r>
      <w:proofErr w:type="spellEnd"/>
      <w:r>
        <w:t>, Xero</w:t>
      </w:r>
      <w:r>
        <w:t xml:space="preserve"> and Promax Industries. All this demonstrated a passion for the</w:t>
      </w:r>
      <w:r>
        <w:t xml:space="preserve"> </w:t>
      </w:r>
      <w:r>
        <w:t>business that was far greater than my own. I can’t thank him enough.</w:t>
      </w:r>
    </w:p>
    <w:p w14:paraId="3ED96268" w14:textId="77777777" w:rsidR="00492413" w:rsidRDefault="00492413" w:rsidP="00492413">
      <w:pPr>
        <w:ind w:right="-852"/>
      </w:pPr>
    </w:p>
    <w:p w14:paraId="363FD6FC" w14:textId="7EF7E5C0" w:rsidR="00492413" w:rsidRDefault="00492413" w:rsidP="00492413">
      <w:pPr>
        <w:ind w:right="-852"/>
      </w:pPr>
      <w:r>
        <w:t>I’m h</w:t>
      </w:r>
      <w:r>
        <w:t>appy to talk to anyone directly about Brad</w:t>
      </w:r>
      <w:r>
        <w:t>’</w:t>
      </w:r>
      <w:r>
        <w:t>s time with us</w:t>
      </w:r>
      <w:r>
        <w:t>.</w:t>
      </w:r>
    </w:p>
    <w:p w14:paraId="3E7D674C" w14:textId="77777777" w:rsidR="00492413" w:rsidRDefault="00492413" w:rsidP="00492413">
      <w:pPr>
        <w:ind w:right="-852"/>
      </w:pPr>
    </w:p>
    <w:p w14:paraId="636830F2" w14:textId="0736057E" w:rsidR="00492413" w:rsidRDefault="00492413" w:rsidP="00492413">
      <w:pPr>
        <w:ind w:right="-852"/>
      </w:pPr>
      <w:r>
        <w:t>Regards,</w:t>
      </w:r>
    </w:p>
    <w:p w14:paraId="0C60DF99" w14:textId="77777777" w:rsidR="00492413" w:rsidRDefault="00492413" w:rsidP="00492413">
      <w:pPr>
        <w:ind w:right="-852"/>
      </w:pPr>
    </w:p>
    <w:p w14:paraId="2F2A97CB" w14:textId="6BF0B51C" w:rsidR="00492413" w:rsidRDefault="00492413" w:rsidP="00492413">
      <w:pPr>
        <w:ind w:right="-852"/>
      </w:pPr>
      <w:r>
        <w:t>Rob Nieuwland</w:t>
      </w:r>
    </w:p>
    <w:p w14:paraId="218CB4B5" w14:textId="06D4D6DD" w:rsidR="00E75E84" w:rsidRDefault="00492413" w:rsidP="00492413">
      <w:pPr>
        <w:ind w:right="-852"/>
      </w:pPr>
      <w:r>
        <w:t>Managing Director, 99 Corporatio</w:t>
      </w:r>
      <w:r>
        <w:t>n</w:t>
      </w:r>
    </w:p>
    <w:sectPr w:rsidR="00E75E84" w:rsidSect="000F59EF">
      <w:headerReference w:type="first" r:id="rId7"/>
      <w:pgSz w:w="11900" w:h="16820"/>
      <w:pgMar w:top="3260" w:right="2262" w:bottom="311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E738A" w14:textId="77777777" w:rsidR="002E238A" w:rsidRDefault="002E238A" w:rsidP="007756EC">
      <w:r>
        <w:separator/>
      </w:r>
    </w:p>
  </w:endnote>
  <w:endnote w:type="continuationSeparator" w:id="0">
    <w:p w14:paraId="02B4261E" w14:textId="77777777" w:rsidR="002E238A" w:rsidRDefault="002E238A" w:rsidP="00775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5EDF" w14:textId="77777777" w:rsidR="002E238A" w:rsidRDefault="002E238A" w:rsidP="007756EC">
      <w:r>
        <w:separator/>
      </w:r>
    </w:p>
  </w:footnote>
  <w:footnote w:type="continuationSeparator" w:id="0">
    <w:p w14:paraId="37DF2F70" w14:textId="77777777" w:rsidR="002E238A" w:rsidRDefault="002E238A" w:rsidP="00775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2F61" w14:textId="77777777" w:rsidR="00D75DF1" w:rsidRDefault="002C7786" w:rsidP="00D75DF1">
    <w:pPr>
      <w:pStyle w:val="Heading1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6BA4452" wp14:editId="12DBFA8C">
          <wp:simplePos x="0" y="0"/>
          <wp:positionH relativeFrom="page">
            <wp:posOffset>1905</wp:posOffset>
          </wp:positionH>
          <wp:positionV relativeFrom="page">
            <wp:posOffset>0</wp:posOffset>
          </wp:positionV>
          <wp:extent cx="7552690" cy="10681335"/>
          <wp:effectExtent l="0" t="0" r="0" b="12065"/>
          <wp:wrapNone/>
          <wp:docPr id="2" name="Picture 2" descr="Macintosh HD:Users:patrickcurda:Documents:Multiball:Clients:99 Corporation:Letterhead:Letterhead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patrickcurda:Documents:Multiball:Clients:99 Corporation:Letterhead:Letterhead.pd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690" cy="1068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printFormsData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PubVPasteboard_" w:val="1"/>
    <w:docVar w:name="OpenInPublishingView" w:val="0"/>
  </w:docVars>
  <w:rsids>
    <w:rsidRoot w:val="00362C42"/>
    <w:rsid w:val="000770F3"/>
    <w:rsid w:val="000F438C"/>
    <w:rsid w:val="000F59EF"/>
    <w:rsid w:val="001851C2"/>
    <w:rsid w:val="002953A5"/>
    <w:rsid w:val="002C7786"/>
    <w:rsid w:val="002E238A"/>
    <w:rsid w:val="00362C42"/>
    <w:rsid w:val="004202FA"/>
    <w:rsid w:val="0046069E"/>
    <w:rsid w:val="00492413"/>
    <w:rsid w:val="004F59E6"/>
    <w:rsid w:val="005C0474"/>
    <w:rsid w:val="0064011A"/>
    <w:rsid w:val="00692536"/>
    <w:rsid w:val="007756EC"/>
    <w:rsid w:val="007E41E5"/>
    <w:rsid w:val="008228E4"/>
    <w:rsid w:val="00894C71"/>
    <w:rsid w:val="00AF2702"/>
    <w:rsid w:val="00D41118"/>
    <w:rsid w:val="00D66550"/>
    <w:rsid w:val="00D75DF1"/>
    <w:rsid w:val="00DC02E9"/>
    <w:rsid w:val="00DE0461"/>
    <w:rsid w:val="00E75E84"/>
    <w:rsid w:val="00E91F24"/>
    <w:rsid w:val="00EE3508"/>
    <w:rsid w:val="00EF4E92"/>
    <w:rsid w:val="00FB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EE7856"/>
  <w14:defaultImageDpi w14:val="300"/>
  <w15:docId w15:val="{D5497EBF-0E40-914E-B84F-82644113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DF1"/>
    <w:pPr>
      <w:spacing w:line="360" w:lineRule="auto"/>
    </w:pPr>
    <w:rPr>
      <w:color w:val="7B6E6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5DF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Cs/>
      <w:color w:val="FF0000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DF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Cs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DF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1F2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1F2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3C3C3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91F2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3C3C3C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56E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56EC"/>
  </w:style>
  <w:style w:type="paragraph" w:styleId="Footer">
    <w:name w:val="footer"/>
    <w:basedOn w:val="Normal"/>
    <w:link w:val="FooterChar"/>
    <w:uiPriority w:val="99"/>
    <w:unhideWhenUsed/>
    <w:rsid w:val="007756E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56EC"/>
  </w:style>
  <w:style w:type="paragraph" w:styleId="BalloonText">
    <w:name w:val="Balloon Text"/>
    <w:basedOn w:val="Normal"/>
    <w:link w:val="BalloonTextChar"/>
    <w:uiPriority w:val="99"/>
    <w:semiHidden/>
    <w:unhideWhenUsed/>
    <w:rsid w:val="00692536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536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75DF1"/>
    <w:rPr>
      <w:rFonts w:asciiTheme="majorHAnsi" w:eastAsiaTheme="majorEastAsia" w:hAnsiTheme="majorHAnsi" w:cstheme="majorBidi"/>
      <w:bCs/>
      <w:color w:val="FF0000"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75DF1"/>
    <w:rPr>
      <w:rFonts w:asciiTheme="majorHAnsi" w:eastAsiaTheme="majorEastAsia" w:hAnsiTheme="majorHAnsi" w:cstheme="majorBidi"/>
      <w:bCs/>
      <w:color w:val="000000" w:themeColor="tex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5DF1"/>
    <w:rPr>
      <w:rFonts w:asciiTheme="majorHAnsi" w:eastAsiaTheme="majorEastAsia" w:hAnsiTheme="majorHAnsi" w:cstheme="majorBidi"/>
      <w:bCs/>
      <w:color w:val="7B6E6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E91F24"/>
    <w:rPr>
      <w:rFonts w:asciiTheme="majorHAnsi" w:eastAsiaTheme="majorEastAsia" w:hAnsiTheme="majorHAnsi" w:cstheme="majorBidi"/>
      <w:bCs/>
      <w:i/>
      <w:iCs/>
      <w:color w:val="7B6E60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E91F24"/>
    <w:rPr>
      <w:rFonts w:asciiTheme="majorHAnsi" w:eastAsiaTheme="majorEastAsia" w:hAnsiTheme="majorHAnsi" w:cstheme="majorBidi"/>
      <w:color w:val="3C3C3C" w:themeColor="accent1" w:themeShade="7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E91F24"/>
    <w:rPr>
      <w:rFonts w:asciiTheme="majorHAnsi" w:eastAsiaTheme="majorEastAsia" w:hAnsiTheme="majorHAnsi" w:cstheme="majorBidi"/>
      <w:i/>
      <w:iCs/>
      <w:color w:val="3C3C3C" w:themeColor="accent1" w:themeShade="7F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91F24"/>
    <w:pPr>
      <w:pBdr>
        <w:bottom w:val="single" w:sz="8" w:space="4" w:color="FF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F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1F24"/>
    <w:rPr>
      <w:rFonts w:asciiTheme="majorHAnsi" w:eastAsiaTheme="majorEastAsia" w:hAnsiTheme="majorHAnsi" w:cstheme="majorBidi"/>
      <w:color w:val="FF0000"/>
      <w:spacing w:val="5"/>
      <w:kern w:val="28"/>
      <w:sz w:val="36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eveloper/Brad%20Personal%20Website/Brad%20Friis%20Resumes/Company%20logos%20-%20who%20Ive%20worked%20with/99%20Corporation/99%20Corporation/Letterhead/99letter.dotx" TargetMode="External"/></Relationships>
</file>

<file path=word/theme/theme1.xml><?xml version="1.0" encoding="utf-8"?>
<a:theme xmlns:a="http://schemas.openxmlformats.org/drawingml/2006/main" name="Office Theme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7C0F45-4937-4B44-A570-06E4A6294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99letter.dotx</Template>
  <TotalTime>0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Coast Design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brad@clarityengine.co</cp:lastModifiedBy>
  <cp:revision>2</cp:revision>
  <cp:lastPrinted>2026-08-28T10:11:00Z</cp:lastPrinted>
  <dcterms:created xsi:type="dcterms:W3CDTF">2026-08-28T10:14:00Z</dcterms:created>
  <dcterms:modified xsi:type="dcterms:W3CDTF">2026-08-28T10:14:00Z</dcterms:modified>
</cp:coreProperties>
</file>