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50697" w14:textId="63107C2F" w:rsidR="00A71EEE" w:rsidRDefault="009F3C2A" w:rsidP="009F3C2A">
      <w:pPr>
        <w:jc w:val="center"/>
        <w:rPr>
          <w:b/>
        </w:rPr>
      </w:pPr>
      <w:r w:rsidRPr="009F3C2A">
        <w:rPr>
          <w:b/>
        </w:rPr>
        <w:t>第4章基于改进主题模型的前景背景分割方法研究</w:t>
      </w:r>
      <w:bookmarkStart w:id="0" w:name="_GoBack"/>
      <w:bookmarkEnd w:id="0"/>
    </w:p>
    <w:p w14:paraId="2932CD01" w14:textId="77777777" w:rsidR="004C05C6" w:rsidRDefault="004C05C6" w:rsidP="00E6326F"/>
    <w:sectPr w:rsidR="004C05C6" w:rsidSect="007F0F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F7710"/>
    <w:multiLevelType w:val="hybridMultilevel"/>
    <w:tmpl w:val="D0C007A6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6D31F63"/>
    <w:multiLevelType w:val="hybridMultilevel"/>
    <w:tmpl w:val="833C24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ED"/>
    <w:rsid w:val="000D3AED"/>
    <w:rsid w:val="00181514"/>
    <w:rsid w:val="00225377"/>
    <w:rsid w:val="004C05C6"/>
    <w:rsid w:val="006F48F6"/>
    <w:rsid w:val="007856D9"/>
    <w:rsid w:val="007F0FFD"/>
    <w:rsid w:val="00817626"/>
    <w:rsid w:val="00901796"/>
    <w:rsid w:val="009B5AF2"/>
    <w:rsid w:val="009F3C2A"/>
    <w:rsid w:val="00A71EEE"/>
    <w:rsid w:val="00BD5946"/>
    <w:rsid w:val="00C70343"/>
    <w:rsid w:val="00E6326F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10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1796"/>
    <w:rPr>
      <w:color w:val="808080"/>
    </w:rPr>
  </w:style>
  <w:style w:type="paragraph" w:styleId="a4">
    <w:name w:val="List Paragraph"/>
    <w:basedOn w:val="a"/>
    <w:uiPriority w:val="34"/>
    <w:qFormat/>
    <w:rsid w:val="00901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ZJUT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ClarkWang</dc:creator>
  <cp:keywords/>
  <dc:description/>
  <cp:lastModifiedBy>ClarkWang</cp:lastModifiedBy>
  <cp:revision>7</cp:revision>
  <dcterms:created xsi:type="dcterms:W3CDTF">2018-11-16T05:35:00Z</dcterms:created>
  <dcterms:modified xsi:type="dcterms:W3CDTF">2018-12-23T05:41:00Z</dcterms:modified>
</cp:coreProperties>
</file>