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50697" w14:textId="31B137B2" w:rsidR="00A71EEE" w:rsidRDefault="00271553" w:rsidP="00E6326F">
      <w:pPr>
        <w:rPr>
          <w:rFonts w:hint="eastAsia"/>
          <w:b/>
        </w:rPr>
      </w:pPr>
      <w:r w:rsidRPr="00271553">
        <w:rPr>
          <w:b/>
        </w:rPr>
        <w:t>绪论研究背景内容与意义</w:t>
      </w:r>
      <w:r>
        <w:rPr>
          <w:rFonts w:hint="eastAsia"/>
          <w:b/>
        </w:rPr>
        <w:t>：</w:t>
      </w:r>
      <w:bookmarkStart w:id="0" w:name="_GoBack"/>
      <w:bookmarkEnd w:id="0"/>
    </w:p>
    <w:p w14:paraId="2932CD01" w14:textId="77777777" w:rsidR="004C05C6" w:rsidRDefault="004C05C6" w:rsidP="00E6326F"/>
    <w:sectPr w:rsidR="004C05C6" w:rsidSect="007F0F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7710"/>
    <w:multiLevelType w:val="hybridMultilevel"/>
    <w:tmpl w:val="D0C007A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6D31F63"/>
    <w:multiLevelType w:val="hybridMultilevel"/>
    <w:tmpl w:val="833C24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ED"/>
    <w:rsid w:val="000D3AED"/>
    <w:rsid w:val="00181514"/>
    <w:rsid w:val="00225377"/>
    <w:rsid w:val="00271553"/>
    <w:rsid w:val="004C05C6"/>
    <w:rsid w:val="006F48F6"/>
    <w:rsid w:val="007856D9"/>
    <w:rsid w:val="007F0FFD"/>
    <w:rsid w:val="00817626"/>
    <w:rsid w:val="00901796"/>
    <w:rsid w:val="009B5AF2"/>
    <w:rsid w:val="00A71EEE"/>
    <w:rsid w:val="00BD5946"/>
    <w:rsid w:val="00E6326F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10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1796"/>
    <w:rPr>
      <w:color w:val="808080"/>
    </w:rPr>
  </w:style>
  <w:style w:type="paragraph" w:styleId="a4">
    <w:name w:val="List Paragraph"/>
    <w:basedOn w:val="a"/>
    <w:uiPriority w:val="34"/>
    <w:qFormat/>
    <w:rsid w:val="00901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ZJUT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ClarkWang</dc:creator>
  <cp:keywords/>
  <dc:description/>
  <cp:lastModifiedBy>ClarkWang</cp:lastModifiedBy>
  <cp:revision>6</cp:revision>
  <dcterms:created xsi:type="dcterms:W3CDTF">2018-11-16T05:35:00Z</dcterms:created>
  <dcterms:modified xsi:type="dcterms:W3CDTF">2018-12-23T05:39:00Z</dcterms:modified>
</cp:coreProperties>
</file>