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DD35" w14:textId="2562D779" w:rsidR="00204EF4" w:rsidRDefault="00B14AC4" w:rsidP="00B14AC4">
      <w:pPr>
        <w:jc w:val="center"/>
      </w:pPr>
      <w:r>
        <w:t>CS-499 Capstone</w:t>
      </w:r>
    </w:p>
    <w:p w14:paraId="4AD0A41C" w14:textId="01F47925" w:rsidR="00B14AC4" w:rsidRDefault="00B14AC4" w:rsidP="00B14AC4">
      <w:pPr>
        <w:jc w:val="center"/>
      </w:pPr>
      <w:r>
        <w:t xml:space="preserve">Module </w:t>
      </w:r>
      <w:r w:rsidR="0033641A">
        <w:t>5</w:t>
      </w:r>
      <w:r>
        <w:t>-1 Journal</w:t>
      </w:r>
    </w:p>
    <w:p w14:paraId="1F0D3CFD" w14:textId="77D2F19D" w:rsidR="00B14AC4" w:rsidRDefault="00B14AC4" w:rsidP="00B14AC4">
      <w:pPr>
        <w:jc w:val="center"/>
      </w:pPr>
      <w:r>
        <w:t>Christopher Clark</w:t>
      </w:r>
    </w:p>
    <w:p w14:paraId="02FCB965" w14:textId="09A70685" w:rsidR="00B14AC4" w:rsidRDefault="00B14AC4" w:rsidP="00B14AC4">
      <w:pPr>
        <w:jc w:val="center"/>
      </w:pPr>
      <w:r>
        <w:t>0</w:t>
      </w:r>
      <w:r w:rsidR="0033641A">
        <w:t>6</w:t>
      </w:r>
      <w:r>
        <w:t>/</w:t>
      </w:r>
      <w:r w:rsidR="0033641A">
        <w:t>03</w:t>
      </w:r>
      <w:r>
        <w:t>/2026</w:t>
      </w:r>
    </w:p>
    <w:p w14:paraId="6CF91DE9" w14:textId="77777777" w:rsidR="0033641A" w:rsidRDefault="00B14AC4" w:rsidP="00752E69">
      <w:pPr>
        <w:spacing w:line="480" w:lineRule="auto"/>
      </w:pPr>
      <w:r>
        <w:tab/>
      </w:r>
      <w:r w:rsidR="0033641A" w:rsidRPr="0033641A">
        <w:t>Two emerging trends in computer science that stand out to me are generative artificial intelligence and edge computing. Generative AI is significant because it is reshaping how software is created, tested, and deployed. It allows developers to automate repetitive tasks, generate code, and even simulate user behavior, which can dramatically speed up development cycles. Research shows that generative AI is already transforming productivity across multiple industries, especially in software engineering and data analysis (Dwivedi et al., 2023). Edge computing is equally important because it shifts computation closer to the source of data, reducing latency and improving reliability for applications like autonomous vehicles, IoT devices, and real</w:t>
      </w:r>
      <w:r w:rsidR="0033641A" w:rsidRPr="0033641A">
        <w:noBreakHyphen/>
        <w:t>time analytics. Both trends are changing the field by pushing developers to design systems that are more distributed, adaptive, and capable of handling large</w:t>
      </w:r>
      <w:r w:rsidR="0033641A" w:rsidRPr="0033641A">
        <w:noBreakHyphen/>
        <w:t>scale data processing.</w:t>
      </w:r>
    </w:p>
    <w:p w14:paraId="38311E4F" w14:textId="77777777" w:rsidR="0033641A" w:rsidRPr="0033641A" w:rsidRDefault="0033641A" w:rsidP="00752E69">
      <w:pPr>
        <w:spacing w:line="480" w:lineRule="auto"/>
      </w:pPr>
      <w:r>
        <w:tab/>
      </w:r>
      <w:r w:rsidRPr="0033641A">
        <w:t xml:space="preserve">or consumers and workers, these trends mean faster, more personalized digital experiences and more automation in everyday tasks. For me personally, both trends align well with my career goals in software development and system design. Generative AI supports my interest in building efficient, maintainable systems, while edge computing connects to my interest in scalable architectures. In terms of course outcomes, I’ve already made progress in software engineering, algorithms, and secure coding through my </w:t>
      </w:r>
      <w:r w:rsidRPr="0033641A">
        <w:lastRenderedPageBreak/>
        <w:t>artifact enhancements. I still plan to strengthen my work in database design and deepen my understanding of security</w:t>
      </w:r>
      <w:r w:rsidRPr="0033641A">
        <w:noBreakHyphen/>
        <w:t xml:space="preserve">focused development as I finalize my </w:t>
      </w:r>
      <w:proofErr w:type="spellStart"/>
      <w:r w:rsidRPr="0033641A">
        <w:t>ePortfolio</w:t>
      </w:r>
      <w:proofErr w:type="spellEnd"/>
      <w:r w:rsidRPr="0033641A">
        <w:t>.</w:t>
      </w:r>
    </w:p>
    <w:p w14:paraId="29A053B2" w14:textId="4F6480E2" w:rsidR="0033641A" w:rsidRPr="0033641A" w:rsidRDefault="0033641A" w:rsidP="0033641A"/>
    <w:p w14:paraId="4BF25338" w14:textId="2BFD5787" w:rsidR="005703DF" w:rsidRDefault="005703DF" w:rsidP="00B14AC4">
      <w:r>
        <w:t xml:space="preserve"> </w:t>
      </w:r>
    </w:p>
    <w:tbl>
      <w:tblPr>
        <w:tblStyle w:val="TableGrid"/>
        <w:tblW w:w="0" w:type="auto"/>
        <w:tblLook w:val="04A0" w:firstRow="1" w:lastRow="0" w:firstColumn="1" w:lastColumn="0" w:noHBand="0" w:noVBand="1"/>
      </w:tblPr>
      <w:tblGrid>
        <w:gridCol w:w="2337"/>
        <w:gridCol w:w="2337"/>
        <w:gridCol w:w="2338"/>
        <w:gridCol w:w="2338"/>
      </w:tblGrid>
      <w:tr w:rsidR="005703DF" w14:paraId="0CDCDD59" w14:textId="77777777" w:rsidTr="005703DF">
        <w:tc>
          <w:tcPr>
            <w:tcW w:w="2337" w:type="dxa"/>
            <w:shd w:val="clear" w:color="auto" w:fill="156082" w:themeFill="accent1"/>
          </w:tcPr>
          <w:p w14:paraId="5FB400EC" w14:textId="392E7545" w:rsidR="005703DF" w:rsidRDefault="005703DF" w:rsidP="00B14AC4">
            <w:r>
              <w:t>Checkpoint</w:t>
            </w:r>
          </w:p>
        </w:tc>
        <w:tc>
          <w:tcPr>
            <w:tcW w:w="2337" w:type="dxa"/>
            <w:shd w:val="clear" w:color="auto" w:fill="156082" w:themeFill="accent1"/>
          </w:tcPr>
          <w:p w14:paraId="17943EEB" w14:textId="25532807" w:rsidR="005703DF" w:rsidRPr="005703DF" w:rsidRDefault="005703DF" w:rsidP="00B14AC4">
            <w:pPr>
              <w:rPr>
                <w:color w:val="000000" w:themeColor="text1"/>
              </w:rPr>
            </w:pPr>
            <w:r w:rsidRPr="005703DF">
              <w:rPr>
                <w:color w:val="000000" w:themeColor="text1"/>
              </w:rPr>
              <w:t>Software design &amp; engineering</w:t>
            </w:r>
          </w:p>
        </w:tc>
        <w:tc>
          <w:tcPr>
            <w:tcW w:w="2338" w:type="dxa"/>
            <w:shd w:val="clear" w:color="auto" w:fill="156082" w:themeFill="accent1"/>
          </w:tcPr>
          <w:p w14:paraId="2D3E8767" w14:textId="38150C75" w:rsidR="005703DF" w:rsidRPr="005703DF" w:rsidRDefault="005703DF" w:rsidP="00B14AC4">
            <w:pPr>
              <w:rPr>
                <w:color w:val="000000" w:themeColor="text1"/>
              </w:rPr>
            </w:pPr>
            <w:r w:rsidRPr="005703DF">
              <w:rPr>
                <w:color w:val="000000" w:themeColor="text1"/>
              </w:rPr>
              <w:t>Algorithms &amp; data structures</w:t>
            </w:r>
          </w:p>
        </w:tc>
        <w:tc>
          <w:tcPr>
            <w:tcW w:w="2338" w:type="dxa"/>
            <w:shd w:val="clear" w:color="auto" w:fill="156082" w:themeFill="accent1"/>
          </w:tcPr>
          <w:p w14:paraId="52DD3F93" w14:textId="7E396FAA" w:rsidR="005703DF" w:rsidRPr="005703DF" w:rsidRDefault="005703DF" w:rsidP="00B14AC4">
            <w:pPr>
              <w:rPr>
                <w:color w:val="000000" w:themeColor="text1"/>
              </w:rPr>
            </w:pPr>
            <w:r w:rsidRPr="005703DF">
              <w:rPr>
                <w:color w:val="000000" w:themeColor="text1"/>
              </w:rPr>
              <w:t>Databases</w:t>
            </w:r>
          </w:p>
        </w:tc>
      </w:tr>
      <w:tr w:rsidR="005703DF" w14:paraId="43D0B810" w14:textId="77777777" w:rsidTr="005703DF">
        <w:tc>
          <w:tcPr>
            <w:tcW w:w="2337" w:type="dxa"/>
          </w:tcPr>
          <w:p w14:paraId="102444E0" w14:textId="1F8A26BC" w:rsidR="005703DF" w:rsidRDefault="005703DF" w:rsidP="00B14AC4">
            <w:r>
              <w:t>Name of artifacts used</w:t>
            </w:r>
          </w:p>
        </w:tc>
        <w:tc>
          <w:tcPr>
            <w:tcW w:w="2337" w:type="dxa"/>
          </w:tcPr>
          <w:p w14:paraId="5A72F8ED" w14:textId="1BFA4815" w:rsidR="0033641A" w:rsidRDefault="0033641A" w:rsidP="0033641A">
            <w:r>
              <w:t>TaskService.java project</w:t>
            </w:r>
          </w:p>
        </w:tc>
        <w:tc>
          <w:tcPr>
            <w:tcW w:w="2338" w:type="dxa"/>
          </w:tcPr>
          <w:p w14:paraId="07C474BE" w14:textId="3841C9B6" w:rsidR="005703DF" w:rsidRDefault="0033641A" w:rsidP="00B14AC4">
            <w:r>
              <w:t>TaskService.java project</w:t>
            </w:r>
          </w:p>
        </w:tc>
        <w:tc>
          <w:tcPr>
            <w:tcW w:w="2338" w:type="dxa"/>
          </w:tcPr>
          <w:p w14:paraId="16BF4BEE" w14:textId="6465310F" w:rsidR="005703DF" w:rsidRDefault="005703DF" w:rsidP="00B14AC4">
            <w:r>
              <w:t>Python animal shelter database</w:t>
            </w:r>
          </w:p>
        </w:tc>
      </w:tr>
      <w:tr w:rsidR="005703DF" w14:paraId="54781B53" w14:textId="77777777" w:rsidTr="005703DF">
        <w:tc>
          <w:tcPr>
            <w:tcW w:w="2337" w:type="dxa"/>
          </w:tcPr>
          <w:p w14:paraId="3932060B" w14:textId="2F35B5B3" w:rsidR="005703DF" w:rsidRDefault="005703DF" w:rsidP="00B14AC4">
            <w:r>
              <w:t>Status of initial enhancement</w:t>
            </w:r>
          </w:p>
        </w:tc>
        <w:tc>
          <w:tcPr>
            <w:tcW w:w="2337" w:type="dxa"/>
          </w:tcPr>
          <w:p w14:paraId="4F1EB1BB" w14:textId="440A1E2C" w:rsidR="005703DF" w:rsidRDefault="00027BDA" w:rsidP="00B14AC4">
            <w:r w:rsidRPr="00027BDA">
              <w:t>Initial UI/UX improvements completed; responsive layout added</w:t>
            </w:r>
            <w:r w:rsidR="0033641A">
              <w:t>. Complete in milestone 2</w:t>
            </w:r>
          </w:p>
        </w:tc>
        <w:tc>
          <w:tcPr>
            <w:tcW w:w="2338" w:type="dxa"/>
          </w:tcPr>
          <w:p w14:paraId="679535B0" w14:textId="3C498E0F" w:rsidR="005703DF" w:rsidRDefault="00027BDA" w:rsidP="00B14AC4">
            <w:r w:rsidRPr="00027BDA">
              <w:t>Initial encryption cleanup and error handling completed</w:t>
            </w:r>
            <w:r w:rsidR="0033641A">
              <w:t>. Complete in module 3</w:t>
            </w:r>
          </w:p>
        </w:tc>
        <w:tc>
          <w:tcPr>
            <w:tcW w:w="2338" w:type="dxa"/>
          </w:tcPr>
          <w:p w14:paraId="62398A36" w14:textId="16FFD201" w:rsidR="005703DF" w:rsidRDefault="00027BDA" w:rsidP="00B14AC4">
            <w:r w:rsidRPr="00027BDA">
              <w:t>Initial CRUD improvements and query filtering completed</w:t>
            </w:r>
            <w:r w:rsidR="0033641A">
              <w:t>. Not started</w:t>
            </w:r>
          </w:p>
        </w:tc>
      </w:tr>
      <w:tr w:rsidR="005703DF" w14:paraId="5F47557F" w14:textId="77777777" w:rsidTr="005703DF">
        <w:tc>
          <w:tcPr>
            <w:tcW w:w="2337" w:type="dxa"/>
          </w:tcPr>
          <w:p w14:paraId="1EBD1399" w14:textId="0C9F3FB4" w:rsidR="005703DF" w:rsidRDefault="005703DF" w:rsidP="00B14AC4">
            <w:r>
              <w:t>Submission status</w:t>
            </w:r>
          </w:p>
        </w:tc>
        <w:tc>
          <w:tcPr>
            <w:tcW w:w="2337" w:type="dxa"/>
          </w:tcPr>
          <w:p w14:paraId="56A5A341" w14:textId="09E12BC1" w:rsidR="005703DF" w:rsidRDefault="005703DF" w:rsidP="00B14AC4">
            <w:r>
              <w:t>Draft submitted for review</w:t>
            </w:r>
          </w:p>
        </w:tc>
        <w:tc>
          <w:tcPr>
            <w:tcW w:w="2338" w:type="dxa"/>
          </w:tcPr>
          <w:p w14:paraId="2B74EA2D" w14:textId="613C9527" w:rsidR="005703DF" w:rsidRDefault="005703DF" w:rsidP="00B14AC4">
            <w:r>
              <w:t>Draft submitted for review</w:t>
            </w:r>
          </w:p>
        </w:tc>
        <w:tc>
          <w:tcPr>
            <w:tcW w:w="2338" w:type="dxa"/>
          </w:tcPr>
          <w:p w14:paraId="3F4899F6" w14:textId="6C32D2A1" w:rsidR="005703DF" w:rsidRDefault="005703DF" w:rsidP="00B14AC4">
            <w:r>
              <w:t>Draft submitted for review</w:t>
            </w:r>
          </w:p>
        </w:tc>
      </w:tr>
      <w:tr w:rsidR="005703DF" w14:paraId="40E2D678" w14:textId="77777777" w:rsidTr="005703DF">
        <w:tc>
          <w:tcPr>
            <w:tcW w:w="2337" w:type="dxa"/>
          </w:tcPr>
          <w:p w14:paraId="4EA7CEE4" w14:textId="18AA7293" w:rsidR="005703DF" w:rsidRDefault="005703DF" w:rsidP="00B14AC4">
            <w:r>
              <w:t>Status of final enhancement</w:t>
            </w:r>
          </w:p>
        </w:tc>
        <w:tc>
          <w:tcPr>
            <w:tcW w:w="2337" w:type="dxa"/>
          </w:tcPr>
          <w:p w14:paraId="16B8CDEF" w14:textId="1F3BC90C" w:rsidR="005703DF" w:rsidRDefault="0033641A" w:rsidP="00B14AC4">
            <w:r>
              <w:t>Ready for final polishing</w:t>
            </w:r>
          </w:p>
        </w:tc>
        <w:tc>
          <w:tcPr>
            <w:tcW w:w="2338" w:type="dxa"/>
          </w:tcPr>
          <w:p w14:paraId="4AC0F9C7" w14:textId="4D76A0DF" w:rsidR="005703DF" w:rsidRDefault="0033641A" w:rsidP="00B14AC4">
            <w:r>
              <w:t>Minor changes planned</w:t>
            </w:r>
          </w:p>
        </w:tc>
        <w:tc>
          <w:tcPr>
            <w:tcW w:w="2338" w:type="dxa"/>
          </w:tcPr>
          <w:p w14:paraId="683B2AB8" w14:textId="457B2636" w:rsidR="005703DF" w:rsidRDefault="0033641A" w:rsidP="00B14AC4">
            <w:r>
              <w:t>Enhancements planned</w:t>
            </w:r>
          </w:p>
        </w:tc>
      </w:tr>
      <w:tr w:rsidR="005703DF" w14:paraId="3D8EF856" w14:textId="77777777" w:rsidTr="005703DF">
        <w:tc>
          <w:tcPr>
            <w:tcW w:w="2337" w:type="dxa"/>
          </w:tcPr>
          <w:p w14:paraId="594A9C93" w14:textId="0486C137" w:rsidR="005703DF" w:rsidRDefault="005703DF" w:rsidP="00B14AC4">
            <w:r>
              <w:t xml:space="preserve">Uploaded to </w:t>
            </w:r>
            <w:proofErr w:type="spellStart"/>
            <w:r>
              <w:t>ePortfolio</w:t>
            </w:r>
            <w:proofErr w:type="spellEnd"/>
          </w:p>
        </w:tc>
        <w:tc>
          <w:tcPr>
            <w:tcW w:w="2337" w:type="dxa"/>
          </w:tcPr>
          <w:p w14:paraId="1E658B38" w14:textId="41173189" w:rsidR="005703DF" w:rsidRDefault="005703DF" w:rsidP="00B14AC4">
            <w:r>
              <w:t>Not completed</w:t>
            </w:r>
          </w:p>
        </w:tc>
        <w:tc>
          <w:tcPr>
            <w:tcW w:w="2338" w:type="dxa"/>
          </w:tcPr>
          <w:p w14:paraId="389AB8B0" w14:textId="468FA6F0" w:rsidR="005703DF" w:rsidRDefault="005703DF" w:rsidP="00B14AC4">
            <w:r>
              <w:t>Not complete</w:t>
            </w:r>
          </w:p>
        </w:tc>
        <w:tc>
          <w:tcPr>
            <w:tcW w:w="2338" w:type="dxa"/>
          </w:tcPr>
          <w:p w14:paraId="22AC0D82" w14:textId="1E87CEC0" w:rsidR="005703DF" w:rsidRDefault="005703DF" w:rsidP="00B14AC4">
            <w:r>
              <w:t>Not completed</w:t>
            </w:r>
          </w:p>
        </w:tc>
      </w:tr>
      <w:tr w:rsidR="005703DF" w14:paraId="45D6ABF3" w14:textId="77777777" w:rsidTr="005703DF">
        <w:tc>
          <w:tcPr>
            <w:tcW w:w="2337" w:type="dxa"/>
          </w:tcPr>
          <w:p w14:paraId="30D9D95A" w14:textId="2EF9B50D" w:rsidR="005703DF" w:rsidRDefault="005703DF" w:rsidP="00B14AC4">
            <w:r>
              <w:t xml:space="preserve">Status of finalized </w:t>
            </w:r>
            <w:proofErr w:type="spellStart"/>
            <w:r>
              <w:t>ePortfolio</w:t>
            </w:r>
            <w:proofErr w:type="spellEnd"/>
          </w:p>
        </w:tc>
        <w:tc>
          <w:tcPr>
            <w:tcW w:w="2337" w:type="dxa"/>
          </w:tcPr>
          <w:p w14:paraId="307430EE" w14:textId="048DFE0E" w:rsidR="005703DF" w:rsidRDefault="00C77FE8" w:rsidP="00B14AC4">
            <w:r w:rsidRPr="00C77FE8">
              <w:t xml:space="preserve">I would appreciate feedback on whether the structure of my </w:t>
            </w:r>
            <w:proofErr w:type="spellStart"/>
            <w:r w:rsidRPr="00C77FE8">
              <w:t>TaskService</w:t>
            </w:r>
            <w:proofErr w:type="spellEnd"/>
            <w:r w:rsidRPr="00C77FE8">
              <w:t xml:space="preserve"> enhancements clearly demonstrates software engineering principles.</w:t>
            </w:r>
          </w:p>
        </w:tc>
        <w:tc>
          <w:tcPr>
            <w:tcW w:w="2338" w:type="dxa"/>
          </w:tcPr>
          <w:p w14:paraId="7485EF21" w14:textId="53CCBE39" w:rsidR="005703DF" w:rsidRDefault="00C77FE8" w:rsidP="00B14AC4">
            <w:r>
              <w:t>Feedback on whether my search and sorting algorithms sufficiently meet the Algorithms &amp; Data Structures outcome would be helpful.</w:t>
            </w:r>
          </w:p>
        </w:tc>
        <w:tc>
          <w:tcPr>
            <w:tcW w:w="2338" w:type="dxa"/>
          </w:tcPr>
          <w:p w14:paraId="5133A891" w14:textId="2F47643C" w:rsidR="005703DF" w:rsidRDefault="00027BDA" w:rsidP="00B14AC4">
            <w:r>
              <w:t>In progress</w:t>
            </w:r>
          </w:p>
        </w:tc>
      </w:tr>
    </w:tbl>
    <w:p w14:paraId="41825E74" w14:textId="04D71FF9" w:rsidR="00C90AE7" w:rsidRDefault="00C90AE7" w:rsidP="00B14AC4"/>
    <w:p w14:paraId="563A4410" w14:textId="77777777" w:rsidR="00027601" w:rsidRPr="00027601" w:rsidRDefault="00027601" w:rsidP="00027601">
      <w:pPr>
        <w:pStyle w:val="NormalWeb"/>
        <w:ind w:left="720" w:hanging="720"/>
        <w:rPr>
          <w:rFonts w:eastAsia="Times New Roman"/>
          <w:kern w:val="0"/>
          <w14:ligatures w14:val="none"/>
        </w:rPr>
      </w:pPr>
      <w:r>
        <w:t>Resources</w:t>
      </w:r>
      <w:r>
        <w:br/>
      </w:r>
      <w:r w:rsidRPr="00027601">
        <w:rPr>
          <w:rFonts w:eastAsia="Times New Roman"/>
          <w:kern w:val="0"/>
          <w14:ligatures w14:val="none"/>
        </w:rPr>
        <w:t xml:space="preserve">Dwivedi, Y. K., </w:t>
      </w:r>
      <w:proofErr w:type="spellStart"/>
      <w:r w:rsidRPr="00027601">
        <w:rPr>
          <w:rFonts w:eastAsia="Times New Roman"/>
          <w:kern w:val="0"/>
          <w14:ligatures w14:val="none"/>
        </w:rPr>
        <w:t>Kshetri</w:t>
      </w:r>
      <w:proofErr w:type="spellEnd"/>
      <w:r w:rsidRPr="00027601">
        <w:rPr>
          <w:rFonts w:eastAsia="Times New Roman"/>
          <w:kern w:val="0"/>
          <w14:ligatures w14:val="none"/>
        </w:rPr>
        <w:t xml:space="preserve">, N., Hughes, L., Slade, E. L., Jeyaraj, A., Kar, A. K., … &amp; Wright, R. (2023). </w:t>
      </w:r>
      <w:r w:rsidRPr="00027601">
        <w:rPr>
          <w:rFonts w:eastAsia="Times New Roman"/>
          <w:i/>
          <w:iCs/>
          <w:kern w:val="0"/>
          <w14:ligatures w14:val="none"/>
        </w:rPr>
        <w:t>“</w:t>
      </w:r>
      <w:proofErr w:type="gramStart"/>
      <w:r w:rsidRPr="00027601">
        <w:rPr>
          <w:rFonts w:eastAsia="Times New Roman"/>
          <w:i/>
          <w:iCs/>
          <w:kern w:val="0"/>
          <w14:ligatures w14:val="none"/>
        </w:rPr>
        <w:t>So</w:t>
      </w:r>
      <w:proofErr w:type="gramEnd"/>
      <w:r w:rsidRPr="00027601">
        <w:rPr>
          <w:rFonts w:eastAsia="Times New Roman"/>
          <w:i/>
          <w:iCs/>
          <w:kern w:val="0"/>
          <w14:ligatures w14:val="none"/>
        </w:rPr>
        <w:t xml:space="preserve"> what if ChatGPT wrote it?” Multidisciplinary perspectives on opportunities, challenges and implications of generative AI for research, practice and policy.</w:t>
      </w:r>
      <w:r w:rsidRPr="00027601">
        <w:rPr>
          <w:rFonts w:eastAsia="Times New Roman"/>
          <w:kern w:val="0"/>
          <w14:ligatures w14:val="none"/>
        </w:rPr>
        <w:t xml:space="preserve"> International Journal of Information Management, 71, 102642.</w:t>
      </w:r>
    </w:p>
    <w:p w14:paraId="7E45573A" w14:textId="1452094F" w:rsidR="00C77FE8" w:rsidRDefault="00C77FE8" w:rsidP="00027601"/>
    <w:sectPr w:rsidR="00C77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C4"/>
    <w:rsid w:val="00027601"/>
    <w:rsid w:val="00027BDA"/>
    <w:rsid w:val="00195139"/>
    <w:rsid w:val="00204EF4"/>
    <w:rsid w:val="0033641A"/>
    <w:rsid w:val="003B6F3C"/>
    <w:rsid w:val="003F37A0"/>
    <w:rsid w:val="004774DB"/>
    <w:rsid w:val="004A0274"/>
    <w:rsid w:val="005703DF"/>
    <w:rsid w:val="00752E69"/>
    <w:rsid w:val="00B14AC4"/>
    <w:rsid w:val="00B8039A"/>
    <w:rsid w:val="00C77FE8"/>
    <w:rsid w:val="00C90AE7"/>
    <w:rsid w:val="00FE5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93E7"/>
  <w15:chartTrackingRefBased/>
  <w15:docId w15:val="{A2E1D659-4430-4342-AB94-C779678C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AC4"/>
    <w:rPr>
      <w:rFonts w:eastAsiaTheme="majorEastAsia" w:cstheme="majorBidi"/>
      <w:color w:val="272727" w:themeColor="text1" w:themeTint="D8"/>
    </w:rPr>
  </w:style>
  <w:style w:type="paragraph" w:styleId="Title">
    <w:name w:val="Title"/>
    <w:basedOn w:val="Normal"/>
    <w:next w:val="Normal"/>
    <w:link w:val="TitleChar"/>
    <w:uiPriority w:val="10"/>
    <w:qFormat/>
    <w:rsid w:val="00B14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AC4"/>
    <w:pPr>
      <w:spacing w:before="160"/>
      <w:jc w:val="center"/>
    </w:pPr>
    <w:rPr>
      <w:i/>
      <w:iCs/>
      <w:color w:val="404040" w:themeColor="text1" w:themeTint="BF"/>
    </w:rPr>
  </w:style>
  <w:style w:type="character" w:customStyle="1" w:styleId="QuoteChar">
    <w:name w:val="Quote Char"/>
    <w:basedOn w:val="DefaultParagraphFont"/>
    <w:link w:val="Quote"/>
    <w:uiPriority w:val="29"/>
    <w:rsid w:val="00B14AC4"/>
    <w:rPr>
      <w:i/>
      <w:iCs/>
      <w:color w:val="404040" w:themeColor="text1" w:themeTint="BF"/>
    </w:rPr>
  </w:style>
  <w:style w:type="paragraph" w:styleId="ListParagraph">
    <w:name w:val="List Paragraph"/>
    <w:basedOn w:val="Normal"/>
    <w:uiPriority w:val="34"/>
    <w:qFormat/>
    <w:rsid w:val="00B14AC4"/>
    <w:pPr>
      <w:ind w:left="720"/>
      <w:contextualSpacing/>
    </w:pPr>
  </w:style>
  <w:style w:type="character" w:styleId="IntenseEmphasis">
    <w:name w:val="Intense Emphasis"/>
    <w:basedOn w:val="DefaultParagraphFont"/>
    <w:uiPriority w:val="21"/>
    <w:qFormat/>
    <w:rsid w:val="00B14AC4"/>
    <w:rPr>
      <w:i/>
      <w:iCs/>
      <w:color w:val="0F4761" w:themeColor="accent1" w:themeShade="BF"/>
    </w:rPr>
  </w:style>
  <w:style w:type="paragraph" w:styleId="IntenseQuote">
    <w:name w:val="Intense Quote"/>
    <w:basedOn w:val="Normal"/>
    <w:next w:val="Normal"/>
    <w:link w:val="IntenseQuoteChar"/>
    <w:uiPriority w:val="30"/>
    <w:qFormat/>
    <w:rsid w:val="00B14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AC4"/>
    <w:rPr>
      <w:i/>
      <w:iCs/>
      <w:color w:val="0F4761" w:themeColor="accent1" w:themeShade="BF"/>
    </w:rPr>
  </w:style>
  <w:style w:type="character" w:styleId="IntenseReference">
    <w:name w:val="Intense Reference"/>
    <w:basedOn w:val="DefaultParagraphFont"/>
    <w:uiPriority w:val="32"/>
    <w:qFormat/>
    <w:rsid w:val="00B14AC4"/>
    <w:rPr>
      <w:b/>
      <w:bCs/>
      <w:smallCaps/>
      <w:color w:val="0F4761" w:themeColor="accent1" w:themeShade="BF"/>
      <w:spacing w:val="5"/>
    </w:rPr>
  </w:style>
  <w:style w:type="table" w:styleId="TableGrid">
    <w:name w:val="Table Grid"/>
    <w:basedOn w:val="TableNormal"/>
    <w:uiPriority w:val="39"/>
    <w:rsid w:val="00570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641A"/>
    <w:rPr>
      <w:rFonts w:ascii="Times New Roman" w:hAnsi="Times New Roman" w:cs="Times New Roman"/>
    </w:rPr>
  </w:style>
  <w:style w:type="character" w:styleId="Emphasis">
    <w:name w:val="Emphasis"/>
    <w:basedOn w:val="DefaultParagraphFont"/>
    <w:uiPriority w:val="20"/>
    <w:qFormat/>
    <w:rsid w:val="000276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chris clark</cp:lastModifiedBy>
  <cp:revision>2</cp:revision>
  <dcterms:created xsi:type="dcterms:W3CDTF">2026-06-08T06:49:00Z</dcterms:created>
  <dcterms:modified xsi:type="dcterms:W3CDTF">2026-06-08T06:49:00Z</dcterms:modified>
</cp:coreProperties>
</file>